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62A8" w14:textId="50DDDEDD" w:rsidR="00E73E9C" w:rsidRDefault="004367E9">
      <w:pPr>
        <w:adjustRightInd w:val="0"/>
        <w:snapToGrid w:val="0"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</w:t>
      </w:r>
      <w:r>
        <w:rPr>
          <w:rFonts w:ascii="仿宋_GB2312" w:eastAsia="仿宋_GB2312" w:hAnsi="微软雅黑"/>
          <w:sz w:val="32"/>
          <w:szCs w:val="32"/>
        </w:rPr>
        <w:t>1</w:t>
      </w:r>
      <w:bookmarkStart w:id="0" w:name="_GoBack"/>
      <w:bookmarkEnd w:id="0"/>
    </w:p>
    <w:p w14:paraId="14A35009" w14:textId="77777777" w:rsidR="00D24A6D" w:rsidRDefault="00D24A6D">
      <w:pPr>
        <w:adjustRightInd w:val="0"/>
        <w:snapToGrid w:val="0"/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</w:p>
    <w:p w14:paraId="7C415273" w14:textId="77777777" w:rsidR="00D24A6D" w:rsidRDefault="00D24A6D" w:rsidP="004367E9">
      <w:pPr>
        <w:adjustRightInd w:val="0"/>
        <w:snapToGrid w:val="0"/>
        <w:spacing w:line="560" w:lineRule="exact"/>
        <w:rPr>
          <w:rFonts w:ascii="仿宋_GB2312" w:eastAsia="仿宋_GB2312" w:hAnsi="微软雅黑" w:hint="eastAsia"/>
          <w:sz w:val="32"/>
          <w:szCs w:val="32"/>
        </w:rPr>
      </w:pPr>
    </w:p>
    <w:tbl>
      <w:tblPr>
        <w:tblStyle w:val="a6"/>
        <w:tblpPr w:leftFromText="180" w:rightFromText="180" w:vertAnchor="page" w:horzAnchor="margin" w:tblpXSpec="center" w:tblpY="3271"/>
        <w:tblW w:w="8080" w:type="dxa"/>
        <w:tblLayout w:type="fixed"/>
        <w:tblLook w:val="04A0" w:firstRow="1" w:lastRow="0" w:firstColumn="1" w:lastColumn="0" w:noHBand="0" w:noVBand="1"/>
      </w:tblPr>
      <w:tblGrid>
        <w:gridCol w:w="1775"/>
        <w:gridCol w:w="2167"/>
        <w:gridCol w:w="2167"/>
        <w:gridCol w:w="1971"/>
      </w:tblGrid>
      <w:tr w:rsidR="00D24A6D" w14:paraId="46C67BD6" w14:textId="77777777">
        <w:trPr>
          <w:trHeight w:val="543"/>
        </w:trPr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050CDF" w14:textId="77777777" w:rsidR="00D24A6D" w:rsidRDefault="009942F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微软雅黑" w:cs="宋体" w:hint="eastAsia"/>
                <w:kern w:val="0"/>
                <w:sz w:val="36"/>
                <w:szCs w:val="36"/>
              </w:rPr>
              <w:t>报名回执</w:t>
            </w:r>
          </w:p>
          <w:p w14:paraId="69CBB408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</w:tr>
      <w:tr w:rsidR="00D24A6D" w14:paraId="19CF5EFA" w14:textId="77777777">
        <w:trPr>
          <w:trHeight w:val="543"/>
        </w:trPr>
        <w:tc>
          <w:tcPr>
            <w:tcW w:w="1775" w:type="dxa"/>
            <w:vAlign w:val="center"/>
          </w:tcPr>
          <w:p w14:paraId="47898DEB" w14:textId="77777777" w:rsidR="00D24A6D" w:rsidRDefault="009942F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67" w:type="dxa"/>
            <w:vAlign w:val="center"/>
          </w:tcPr>
          <w:p w14:paraId="03164DA9" w14:textId="77777777" w:rsidR="00D24A6D" w:rsidRDefault="009942F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2167" w:type="dxa"/>
            <w:vAlign w:val="center"/>
          </w:tcPr>
          <w:p w14:paraId="09AE0558" w14:textId="77777777" w:rsidR="00D24A6D" w:rsidRDefault="009942F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971" w:type="dxa"/>
            <w:vAlign w:val="center"/>
          </w:tcPr>
          <w:p w14:paraId="740FB63E" w14:textId="77777777" w:rsidR="00D24A6D" w:rsidRDefault="009942F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D24A6D" w14:paraId="72E12579" w14:textId="77777777">
        <w:trPr>
          <w:trHeight w:val="558"/>
        </w:trPr>
        <w:tc>
          <w:tcPr>
            <w:tcW w:w="1775" w:type="dxa"/>
          </w:tcPr>
          <w:p w14:paraId="437B6E1E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713C51CF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321B5508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1971" w:type="dxa"/>
          </w:tcPr>
          <w:p w14:paraId="5D99DDDC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</w:tr>
      <w:tr w:rsidR="00D24A6D" w14:paraId="2F5E9F6F" w14:textId="77777777">
        <w:trPr>
          <w:trHeight w:val="558"/>
        </w:trPr>
        <w:tc>
          <w:tcPr>
            <w:tcW w:w="1775" w:type="dxa"/>
          </w:tcPr>
          <w:p w14:paraId="42678A05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1926AD6C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7BD7C646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1971" w:type="dxa"/>
          </w:tcPr>
          <w:p w14:paraId="1FDE548E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</w:tr>
      <w:tr w:rsidR="00D24A6D" w14:paraId="36983E67" w14:textId="77777777">
        <w:trPr>
          <w:trHeight w:val="558"/>
        </w:trPr>
        <w:tc>
          <w:tcPr>
            <w:tcW w:w="1775" w:type="dxa"/>
          </w:tcPr>
          <w:p w14:paraId="5C17229D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7E97D133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21418E83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1971" w:type="dxa"/>
          </w:tcPr>
          <w:p w14:paraId="6B04EA2A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</w:tr>
      <w:tr w:rsidR="00D24A6D" w14:paraId="126979CB" w14:textId="77777777">
        <w:trPr>
          <w:trHeight w:val="558"/>
        </w:trPr>
        <w:tc>
          <w:tcPr>
            <w:tcW w:w="1775" w:type="dxa"/>
          </w:tcPr>
          <w:p w14:paraId="099EB3B0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2860183E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2167" w:type="dxa"/>
          </w:tcPr>
          <w:p w14:paraId="098EC9EF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  <w:tc>
          <w:tcPr>
            <w:tcW w:w="1971" w:type="dxa"/>
          </w:tcPr>
          <w:p w14:paraId="45E58D45" w14:textId="77777777" w:rsidR="00D24A6D" w:rsidRDefault="00D24A6D">
            <w:pPr>
              <w:widowControl/>
              <w:adjustRightInd w:val="0"/>
              <w:snapToGrid w:val="0"/>
              <w:spacing w:line="560" w:lineRule="exact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</w:p>
        </w:tc>
      </w:tr>
    </w:tbl>
    <w:p w14:paraId="0B297B28" w14:textId="303FC659" w:rsidR="004367E9" w:rsidRDefault="004367E9">
      <w:pPr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</w:p>
    <w:p w14:paraId="19A900F4" w14:textId="77777777" w:rsidR="004367E9" w:rsidRDefault="004367E9">
      <w:pPr>
        <w:widowControl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br w:type="page"/>
      </w:r>
    </w:p>
    <w:p w14:paraId="2B211C19" w14:textId="77777777" w:rsidR="004367E9" w:rsidRDefault="004367E9">
      <w:pPr>
        <w:spacing w:line="560" w:lineRule="exact"/>
        <w:jc w:val="left"/>
        <w:rPr>
          <w:rFonts w:ascii="仿宋_GB2312" w:eastAsia="仿宋_GB2312" w:hAnsi="微软雅黑" w:hint="eastAsia"/>
          <w:sz w:val="32"/>
          <w:szCs w:val="32"/>
        </w:rPr>
      </w:pPr>
    </w:p>
    <w:p w14:paraId="551333B7" w14:textId="77777777" w:rsidR="00D24A6D" w:rsidRDefault="009942FE">
      <w:pPr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附件2</w:t>
      </w:r>
    </w:p>
    <w:p w14:paraId="5CB3D64F" w14:textId="77777777" w:rsidR="00D24A6D" w:rsidRDefault="009942F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会议日程</w:t>
      </w:r>
    </w:p>
    <w:p w14:paraId="7A3184F0" w14:textId="77777777" w:rsidR="00D24A6D" w:rsidRDefault="009942FE">
      <w:pPr>
        <w:spacing w:line="360" w:lineRule="auto"/>
        <w:ind w:firstLineChars="100" w:firstLine="28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时间：2020年7月12日(星期日)                </w:t>
      </w:r>
    </w:p>
    <w:p w14:paraId="58C5EF23" w14:textId="77777777" w:rsidR="00D24A6D" w:rsidRDefault="009942FE">
      <w:pPr>
        <w:spacing w:line="600" w:lineRule="auto"/>
        <w:ind w:firstLineChars="100" w:firstLine="280"/>
        <w:jc w:val="left"/>
        <w:rPr>
          <w:rFonts w:ascii="方正小标宋简体" w:eastAsia="仿宋_GB2312" w:hAnsi="黑体"/>
          <w:sz w:val="13"/>
          <w:szCs w:val="13"/>
        </w:rPr>
      </w:pPr>
      <w:r>
        <w:rPr>
          <w:rFonts w:ascii="仿宋_GB2312" w:eastAsia="仿宋_GB2312" w:hAnsi="黑体" w:hint="eastAsia"/>
          <w:sz w:val="28"/>
          <w:szCs w:val="28"/>
        </w:rPr>
        <w:t>地点：深圳市龙华区人民医院临床技能培训中心三楼会议室</w:t>
      </w:r>
    </w:p>
    <w:tbl>
      <w:tblPr>
        <w:tblStyle w:val="a6"/>
        <w:tblpPr w:leftFromText="180" w:rightFromText="180" w:vertAnchor="text" w:horzAnchor="page" w:tblpXSpec="center" w:tblpY="1"/>
        <w:tblW w:w="9899" w:type="dxa"/>
        <w:tblLayout w:type="fixed"/>
        <w:tblLook w:val="04A0" w:firstRow="1" w:lastRow="0" w:firstColumn="1" w:lastColumn="0" w:noHBand="0" w:noVBand="1"/>
      </w:tblPr>
      <w:tblGrid>
        <w:gridCol w:w="2061"/>
        <w:gridCol w:w="3430"/>
        <w:gridCol w:w="127"/>
        <w:gridCol w:w="4281"/>
      </w:tblGrid>
      <w:tr w:rsidR="00D24A6D" w14:paraId="08D517FF" w14:textId="77777777">
        <w:trPr>
          <w:trHeight w:val="902"/>
        </w:trPr>
        <w:tc>
          <w:tcPr>
            <w:tcW w:w="2061" w:type="dxa"/>
          </w:tcPr>
          <w:p w14:paraId="3C73E69C" w14:textId="77777777" w:rsidR="00D24A6D" w:rsidRDefault="009942FE">
            <w:pPr>
              <w:spacing w:line="60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430" w:type="dxa"/>
          </w:tcPr>
          <w:p w14:paraId="4562C0CB" w14:textId="77777777" w:rsidR="00D24A6D" w:rsidRDefault="009942FE">
            <w:pPr>
              <w:spacing w:line="60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演讲内容</w:t>
            </w:r>
          </w:p>
        </w:tc>
        <w:tc>
          <w:tcPr>
            <w:tcW w:w="4408" w:type="dxa"/>
            <w:gridSpan w:val="2"/>
          </w:tcPr>
          <w:p w14:paraId="788B0894" w14:textId="77777777" w:rsidR="00D24A6D" w:rsidRDefault="009942FE">
            <w:pPr>
              <w:spacing w:line="60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授课专家</w:t>
            </w:r>
          </w:p>
        </w:tc>
      </w:tr>
      <w:tr w:rsidR="00D24A6D" w14:paraId="6C81B2D9" w14:textId="77777777">
        <w:trPr>
          <w:trHeight w:val="909"/>
        </w:trPr>
        <w:tc>
          <w:tcPr>
            <w:tcW w:w="2061" w:type="dxa"/>
          </w:tcPr>
          <w:p w14:paraId="7206396C" w14:textId="77777777" w:rsidR="00D24A6D" w:rsidRDefault="009942FE">
            <w:pPr>
              <w:spacing w:line="60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8:00-8:15</w:t>
            </w:r>
          </w:p>
        </w:tc>
        <w:tc>
          <w:tcPr>
            <w:tcW w:w="7838" w:type="dxa"/>
            <w:gridSpan w:val="3"/>
          </w:tcPr>
          <w:p w14:paraId="73D5CF61" w14:textId="77777777" w:rsidR="00D24A6D" w:rsidRDefault="009942FE">
            <w:pPr>
              <w:spacing w:line="72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会议签到</w:t>
            </w:r>
          </w:p>
        </w:tc>
      </w:tr>
      <w:tr w:rsidR="00D24A6D" w14:paraId="3532619E" w14:textId="77777777">
        <w:trPr>
          <w:trHeight w:val="792"/>
        </w:trPr>
        <w:tc>
          <w:tcPr>
            <w:tcW w:w="2061" w:type="dxa"/>
          </w:tcPr>
          <w:p w14:paraId="46B71D5A" w14:textId="77777777" w:rsidR="00D24A6D" w:rsidRDefault="009942FE">
            <w:pPr>
              <w:spacing w:line="60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8:15-8:30</w:t>
            </w:r>
          </w:p>
        </w:tc>
        <w:tc>
          <w:tcPr>
            <w:tcW w:w="7838" w:type="dxa"/>
            <w:gridSpan w:val="3"/>
          </w:tcPr>
          <w:p w14:paraId="79EDDC89" w14:textId="77777777" w:rsidR="00D24A6D" w:rsidRDefault="009942FE">
            <w:pPr>
              <w:spacing w:line="72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开幕式</w:t>
            </w:r>
          </w:p>
        </w:tc>
      </w:tr>
      <w:tr w:rsidR="00D24A6D" w14:paraId="4E484B88" w14:textId="77777777">
        <w:trPr>
          <w:trHeight w:val="1360"/>
        </w:trPr>
        <w:tc>
          <w:tcPr>
            <w:tcW w:w="2061" w:type="dxa"/>
          </w:tcPr>
          <w:p w14:paraId="68D7A8F6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8:30-9:45</w:t>
            </w:r>
          </w:p>
        </w:tc>
        <w:tc>
          <w:tcPr>
            <w:tcW w:w="3557" w:type="dxa"/>
            <w:gridSpan w:val="2"/>
          </w:tcPr>
          <w:p w14:paraId="3479D8E8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医学伦理审查的边界</w:t>
            </w:r>
          </w:p>
        </w:tc>
        <w:tc>
          <w:tcPr>
            <w:tcW w:w="4281" w:type="dxa"/>
          </w:tcPr>
          <w:p w14:paraId="41831991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丛亚丽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  <w:bCs/>
                <w:color w:val="000000"/>
                <w:sz w:val="28"/>
                <w:szCs w:val="28"/>
              </w:rPr>
              <w:t>北京大学医学部教授</w:t>
            </w:r>
          </w:p>
          <w:p w14:paraId="5D78AEFC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" w:cs="Times New Roman" w:hint="eastAsia"/>
                <w:bCs/>
                <w:color w:val="000000"/>
                <w:sz w:val="28"/>
                <w:szCs w:val="28"/>
              </w:rPr>
              <w:t>中华医学会医学伦理学</w:t>
            </w:r>
          </w:p>
          <w:p w14:paraId="79DDD52E" w14:textId="77777777" w:rsidR="00D24A6D" w:rsidRDefault="009942FE">
            <w:pPr>
              <w:spacing w:line="440" w:lineRule="exact"/>
              <w:ind w:firstLineChars="450" w:firstLine="126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Cs/>
                <w:color w:val="000000"/>
                <w:sz w:val="28"/>
                <w:szCs w:val="28"/>
              </w:rPr>
              <w:t>分会</w:t>
            </w: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8"/>
                <w:szCs w:val="28"/>
              </w:rPr>
              <w:t>候任主任</w:t>
            </w:r>
          </w:p>
        </w:tc>
      </w:tr>
      <w:tr w:rsidR="00D24A6D" w14:paraId="3FFBBC29" w14:textId="77777777">
        <w:trPr>
          <w:trHeight w:val="750"/>
        </w:trPr>
        <w:tc>
          <w:tcPr>
            <w:tcW w:w="2061" w:type="dxa"/>
          </w:tcPr>
          <w:p w14:paraId="46868A21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7838" w:type="dxa"/>
            <w:gridSpan w:val="3"/>
            <w:vAlign w:val="center"/>
          </w:tcPr>
          <w:p w14:paraId="326DF925" w14:textId="77777777" w:rsidR="00D24A6D" w:rsidRDefault="009942F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28"/>
              </w:rPr>
              <w:t>茶歇</w:t>
            </w:r>
          </w:p>
        </w:tc>
      </w:tr>
      <w:tr w:rsidR="00D24A6D" w14:paraId="76324924" w14:textId="77777777">
        <w:trPr>
          <w:trHeight w:val="1456"/>
        </w:trPr>
        <w:tc>
          <w:tcPr>
            <w:tcW w:w="2061" w:type="dxa"/>
          </w:tcPr>
          <w:p w14:paraId="376E41D1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10:00-11:30</w:t>
            </w:r>
          </w:p>
        </w:tc>
        <w:tc>
          <w:tcPr>
            <w:tcW w:w="3557" w:type="dxa"/>
            <w:gridSpan w:val="2"/>
          </w:tcPr>
          <w:p w14:paraId="1BDFCF5C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医学伦理委员会的组成与管理</w:t>
            </w:r>
          </w:p>
        </w:tc>
        <w:tc>
          <w:tcPr>
            <w:tcW w:w="4281" w:type="dxa"/>
          </w:tcPr>
          <w:p w14:paraId="7422CD7E" w14:textId="77777777" w:rsidR="00D24A6D" w:rsidRDefault="009942FE">
            <w:pPr>
              <w:tabs>
                <w:tab w:val="left" w:pos="1280"/>
              </w:tabs>
              <w:spacing w:line="440" w:lineRule="exact"/>
              <w:ind w:left="1124" w:hangingChars="400" w:hanging="1124"/>
              <w:jc w:val="left"/>
              <w:rPr>
                <w:rFonts w:ascii="仿宋_GB2312" w:eastAsia="仿宋_GB2312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28"/>
              </w:rPr>
              <w:t xml:space="preserve">陆  麒  </w:t>
            </w:r>
            <w:r>
              <w:rPr>
                <w:rFonts w:ascii="仿宋_GB2312" w:eastAsia="仿宋_GB2312" w:hAnsi="仿宋" w:cs="Times New Roman" w:hint="eastAsia"/>
                <w:bCs/>
                <w:color w:val="000000"/>
                <w:sz w:val="28"/>
                <w:szCs w:val="28"/>
              </w:rPr>
              <w:t>上海交通大学医学院附属仁济医院伦理委员会办公室</w:t>
            </w:r>
            <w:r>
              <w:rPr>
                <w:rFonts w:ascii="仿宋_GB2312" w:eastAsia="仿宋_GB2312" w:hAnsi="仿宋" w:cs="Times New Roman" w:hint="eastAsia"/>
                <w:b/>
                <w:bCs/>
                <w:color w:val="000000"/>
                <w:sz w:val="28"/>
                <w:szCs w:val="28"/>
              </w:rPr>
              <w:t>主任</w:t>
            </w:r>
          </w:p>
        </w:tc>
      </w:tr>
      <w:tr w:rsidR="00D24A6D" w14:paraId="3CB87CAF" w14:textId="77777777">
        <w:trPr>
          <w:trHeight w:val="1456"/>
        </w:trPr>
        <w:tc>
          <w:tcPr>
            <w:tcW w:w="2061" w:type="dxa"/>
          </w:tcPr>
          <w:p w14:paraId="022CD95A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11:30-12:15</w:t>
            </w:r>
          </w:p>
        </w:tc>
        <w:tc>
          <w:tcPr>
            <w:tcW w:w="3557" w:type="dxa"/>
            <w:gridSpan w:val="2"/>
          </w:tcPr>
          <w:p w14:paraId="0D9AFB22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医学科研伦理的审查要点</w:t>
            </w:r>
          </w:p>
          <w:p w14:paraId="0DA10BFE" w14:textId="77777777" w:rsidR="00D24A6D" w:rsidRDefault="00D24A6D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dxa"/>
          </w:tcPr>
          <w:p w14:paraId="7655C212" w14:textId="77777777" w:rsidR="00D24A6D" w:rsidRDefault="009942F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罗可望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深圳市龙华区人民医院</w:t>
            </w:r>
          </w:p>
          <w:p w14:paraId="53033296" w14:textId="77777777" w:rsidR="00D24A6D" w:rsidRDefault="009942FE">
            <w:pPr>
              <w:tabs>
                <w:tab w:val="left" w:pos="1280"/>
              </w:tabs>
              <w:spacing w:line="440" w:lineRule="exact"/>
              <w:ind w:left="1120" w:hangingChars="400" w:hanging="1120"/>
              <w:jc w:val="left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科研伦理分会副主委</w:t>
            </w:r>
          </w:p>
        </w:tc>
      </w:tr>
      <w:tr w:rsidR="00D24A6D" w14:paraId="7BFA36CC" w14:textId="77777777">
        <w:trPr>
          <w:trHeight w:val="823"/>
        </w:trPr>
        <w:tc>
          <w:tcPr>
            <w:tcW w:w="2061" w:type="dxa"/>
          </w:tcPr>
          <w:p w14:paraId="0C941766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12:15-14:00</w:t>
            </w:r>
          </w:p>
        </w:tc>
        <w:tc>
          <w:tcPr>
            <w:tcW w:w="7838" w:type="dxa"/>
            <w:gridSpan w:val="3"/>
          </w:tcPr>
          <w:p w14:paraId="28526505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28"/>
              </w:rPr>
              <w:t>午休</w:t>
            </w:r>
          </w:p>
        </w:tc>
      </w:tr>
      <w:tr w:rsidR="00D24A6D" w14:paraId="067C52F7" w14:textId="77777777">
        <w:trPr>
          <w:trHeight w:val="1280"/>
        </w:trPr>
        <w:tc>
          <w:tcPr>
            <w:tcW w:w="2061" w:type="dxa"/>
          </w:tcPr>
          <w:p w14:paraId="491522F9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lastRenderedPageBreak/>
              <w:t>14:00-14:30</w:t>
            </w:r>
          </w:p>
        </w:tc>
        <w:tc>
          <w:tcPr>
            <w:tcW w:w="3557" w:type="dxa"/>
            <w:gridSpan w:val="2"/>
          </w:tcPr>
          <w:p w14:paraId="4AEB95D4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研究者的伦理职责</w:t>
            </w:r>
            <w: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</w:tcPr>
          <w:p w14:paraId="4ADFCB05" w14:textId="77777777" w:rsidR="00D24A6D" w:rsidRDefault="009942FE">
            <w:pPr>
              <w:spacing w:line="440" w:lineRule="exact"/>
              <w:ind w:left="1405" w:hangingChars="500" w:hanging="1405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吉   萍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北京大学临床研究所（深圳）</w:t>
            </w: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副所长</w:t>
            </w:r>
          </w:p>
        </w:tc>
      </w:tr>
      <w:tr w:rsidR="00D24A6D" w14:paraId="1B698BA6" w14:textId="77777777">
        <w:trPr>
          <w:trHeight w:val="1294"/>
        </w:trPr>
        <w:tc>
          <w:tcPr>
            <w:tcW w:w="2061" w:type="dxa"/>
          </w:tcPr>
          <w:p w14:paraId="6A878088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14:30-16:00</w:t>
            </w:r>
          </w:p>
        </w:tc>
        <w:tc>
          <w:tcPr>
            <w:tcW w:w="3557" w:type="dxa"/>
            <w:gridSpan w:val="2"/>
          </w:tcPr>
          <w:p w14:paraId="6B5AC116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药物临床试验的伦理审查</w:t>
            </w:r>
          </w:p>
        </w:tc>
        <w:tc>
          <w:tcPr>
            <w:tcW w:w="4281" w:type="dxa"/>
          </w:tcPr>
          <w:p w14:paraId="13AE6779" w14:textId="77777777" w:rsidR="00D24A6D" w:rsidRDefault="009942F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符立梧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中山大学</w:t>
            </w:r>
          </w:p>
          <w:p w14:paraId="24C457D0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伦理委员会副主委</w:t>
            </w:r>
          </w:p>
        </w:tc>
      </w:tr>
      <w:tr w:rsidR="00D24A6D" w14:paraId="5BE00D72" w14:textId="77777777">
        <w:trPr>
          <w:trHeight w:val="1294"/>
        </w:trPr>
        <w:tc>
          <w:tcPr>
            <w:tcW w:w="2061" w:type="dxa"/>
          </w:tcPr>
          <w:p w14:paraId="3B1F24EA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16:00-16:15</w:t>
            </w:r>
          </w:p>
        </w:tc>
        <w:tc>
          <w:tcPr>
            <w:tcW w:w="7838" w:type="dxa"/>
            <w:gridSpan w:val="3"/>
            <w:vAlign w:val="center"/>
          </w:tcPr>
          <w:p w14:paraId="34D7F508" w14:textId="77777777" w:rsidR="00D24A6D" w:rsidRDefault="009942FE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28"/>
              </w:rPr>
              <w:t>茶歇</w:t>
            </w:r>
          </w:p>
        </w:tc>
      </w:tr>
      <w:tr w:rsidR="00D24A6D" w14:paraId="1BC78F48" w14:textId="77777777">
        <w:trPr>
          <w:trHeight w:val="1294"/>
        </w:trPr>
        <w:tc>
          <w:tcPr>
            <w:tcW w:w="2061" w:type="dxa"/>
          </w:tcPr>
          <w:p w14:paraId="3D70AA94" w14:textId="77777777" w:rsidR="00D24A6D" w:rsidRDefault="009942FE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16:15-16:45</w:t>
            </w:r>
          </w:p>
        </w:tc>
        <w:tc>
          <w:tcPr>
            <w:tcW w:w="3557" w:type="dxa"/>
            <w:gridSpan w:val="2"/>
          </w:tcPr>
          <w:p w14:paraId="264CB347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医学伦理的范畴</w:t>
            </w:r>
          </w:p>
          <w:p w14:paraId="67867784" w14:textId="77777777" w:rsidR="00D24A6D" w:rsidRDefault="00D24A6D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dxa"/>
          </w:tcPr>
          <w:p w14:paraId="2CA40328" w14:textId="77777777" w:rsidR="00D24A6D" w:rsidRDefault="009942FE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 xml:space="preserve">谢春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深圳市龙华区人民医院</w:t>
            </w:r>
          </w:p>
          <w:p w14:paraId="2B19E734" w14:textId="77777777" w:rsidR="00D24A6D" w:rsidRDefault="009942FE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伦理委员会主委</w:t>
            </w:r>
          </w:p>
        </w:tc>
      </w:tr>
      <w:tr w:rsidR="00D24A6D" w14:paraId="4E2FD727" w14:textId="77777777">
        <w:trPr>
          <w:trHeight w:val="1294"/>
        </w:trPr>
        <w:tc>
          <w:tcPr>
            <w:tcW w:w="2061" w:type="dxa"/>
          </w:tcPr>
          <w:p w14:paraId="51D08B61" w14:textId="77777777" w:rsidR="00D24A6D" w:rsidRDefault="00D24A6D">
            <w:pPr>
              <w:tabs>
                <w:tab w:val="left" w:pos="1280"/>
              </w:tabs>
              <w:spacing w:line="600" w:lineRule="auto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14:paraId="487FFA5B" w14:textId="77777777" w:rsidR="00D24A6D" w:rsidRDefault="00D24A6D">
            <w:pPr>
              <w:spacing w:line="4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dxa"/>
          </w:tcPr>
          <w:p w14:paraId="70B44109" w14:textId="77777777" w:rsidR="00D24A6D" w:rsidRDefault="00D24A6D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14:paraId="1C5DC7C4" w14:textId="77777777" w:rsidR="00D24A6D" w:rsidRDefault="00D24A6D">
      <w:pPr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</w:p>
    <w:sectPr w:rsidR="00D24A6D">
      <w:headerReference w:type="default" r:id="rId7"/>
      <w:footerReference w:type="even" r:id="rId8"/>
      <w:footerReference w:type="default" r:id="rId9"/>
      <w:pgSz w:w="11906" w:h="16838"/>
      <w:pgMar w:top="221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8D8C" w14:textId="77777777" w:rsidR="00CF6CDE" w:rsidRDefault="00CF6CDE">
      <w:r>
        <w:separator/>
      </w:r>
    </w:p>
  </w:endnote>
  <w:endnote w:type="continuationSeparator" w:id="0">
    <w:p w14:paraId="430D7DC6" w14:textId="77777777" w:rsidR="00CF6CDE" w:rsidRDefault="00C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52853" w14:textId="77777777" w:rsidR="00D24A6D" w:rsidRDefault="009942FE">
    <w:pPr>
      <w:pStyle w:val="a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4367E9" w:rsidRPr="004367E9">
      <w:rPr>
        <w:rFonts w:asciiTheme="minorEastAsia" w:hAnsiTheme="minorEastAsia"/>
        <w:noProof/>
        <w:sz w:val="28"/>
        <w:szCs w:val="28"/>
        <w:lang w:val="zh-CN"/>
      </w:rPr>
      <w:t>-</w:t>
    </w:r>
    <w:r w:rsidR="004367E9">
      <w:rPr>
        <w:rFonts w:asciiTheme="minorEastAsia" w:hAnsiTheme="minorEastAsia"/>
        <w:noProof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 w14:paraId="7668B883" w14:textId="77777777" w:rsidR="00D24A6D" w:rsidRDefault="00D24A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50A0" w14:textId="77777777" w:rsidR="00D24A6D" w:rsidRDefault="009942FE">
    <w:pPr>
      <w:pStyle w:val="a4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4367E9" w:rsidRPr="004367E9">
      <w:rPr>
        <w:rFonts w:ascii="宋体" w:hAnsi="宋体"/>
        <w:noProof/>
        <w:sz w:val="28"/>
        <w:lang w:val="zh-CN"/>
      </w:rPr>
      <w:t>-</w:t>
    </w:r>
    <w:r w:rsidR="004367E9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  <w:p w14:paraId="254D005D" w14:textId="77777777" w:rsidR="00D24A6D" w:rsidRDefault="00D24A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C80B" w14:textId="77777777" w:rsidR="00CF6CDE" w:rsidRDefault="00CF6CDE">
      <w:r>
        <w:separator/>
      </w:r>
    </w:p>
  </w:footnote>
  <w:footnote w:type="continuationSeparator" w:id="0">
    <w:p w14:paraId="3F0D7D58" w14:textId="77777777" w:rsidR="00CF6CDE" w:rsidRDefault="00CF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B572" w14:textId="77777777" w:rsidR="00D24A6D" w:rsidRDefault="00D24A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4B0"/>
    <w:rsid w:val="0003414C"/>
    <w:rsid w:val="00036986"/>
    <w:rsid w:val="000549E6"/>
    <w:rsid w:val="00055913"/>
    <w:rsid w:val="000661A2"/>
    <w:rsid w:val="000708B3"/>
    <w:rsid w:val="000806FC"/>
    <w:rsid w:val="000E1263"/>
    <w:rsid w:val="000F0F9A"/>
    <w:rsid w:val="0010449A"/>
    <w:rsid w:val="001151BA"/>
    <w:rsid w:val="00135200"/>
    <w:rsid w:val="00140150"/>
    <w:rsid w:val="001448F0"/>
    <w:rsid w:val="00151128"/>
    <w:rsid w:val="00151842"/>
    <w:rsid w:val="00157CB5"/>
    <w:rsid w:val="001608B6"/>
    <w:rsid w:val="00172A27"/>
    <w:rsid w:val="001A4F91"/>
    <w:rsid w:val="00200FFD"/>
    <w:rsid w:val="002016A8"/>
    <w:rsid w:val="002611ED"/>
    <w:rsid w:val="00275032"/>
    <w:rsid w:val="002A0B13"/>
    <w:rsid w:val="002D7CA3"/>
    <w:rsid w:val="002F57DC"/>
    <w:rsid w:val="002F5E42"/>
    <w:rsid w:val="0030238C"/>
    <w:rsid w:val="00347FD9"/>
    <w:rsid w:val="0035297D"/>
    <w:rsid w:val="0035477D"/>
    <w:rsid w:val="00374D32"/>
    <w:rsid w:val="003A3E29"/>
    <w:rsid w:val="003A5A74"/>
    <w:rsid w:val="003B4488"/>
    <w:rsid w:val="003D2319"/>
    <w:rsid w:val="003F3F7B"/>
    <w:rsid w:val="00404CA9"/>
    <w:rsid w:val="00422FF6"/>
    <w:rsid w:val="00431014"/>
    <w:rsid w:val="004367E9"/>
    <w:rsid w:val="00467B71"/>
    <w:rsid w:val="004B5051"/>
    <w:rsid w:val="004D2F4E"/>
    <w:rsid w:val="004E27BF"/>
    <w:rsid w:val="004E7B4C"/>
    <w:rsid w:val="004F58F1"/>
    <w:rsid w:val="0050283D"/>
    <w:rsid w:val="00503690"/>
    <w:rsid w:val="00506908"/>
    <w:rsid w:val="00513890"/>
    <w:rsid w:val="005143C3"/>
    <w:rsid w:val="005265B2"/>
    <w:rsid w:val="0053061A"/>
    <w:rsid w:val="00563510"/>
    <w:rsid w:val="005912FD"/>
    <w:rsid w:val="005A09C3"/>
    <w:rsid w:val="005A7BE9"/>
    <w:rsid w:val="005B6D07"/>
    <w:rsid w:val="005C2312"/>
    <w:rsid w:val="005C77C5"/>
    <w:rsid w:val="005F116D"/>
    <w:rsid w:val="00610911"/>
    <w:rsid w:val="006521FC"/>
    <w:rsid w:val="00660ABF"/>
    <w:rsid w:val="006859A1"/>
    <w:rsid w:val="006B4136"/>
    <w:rsid w:val="006D309E"/>
    <w:rsid w:val="006E485C"/>
    <w:rsid w:val="006E7348"/>
    <w:rsid w:val="00704FD5"/>
    <w:rsid w:val="00751290"/>
    <w:rsid w:val="00752679"/>
    <w:rsid w:val="00756999"/>
    <w:rsid w:val="007C03C7"/>
    <w:rsid w:val="0080476D"/>
    <w:rsid w:val="00812297"/>
    <w:rsid w:val="00824FA8"/>
    <w:rsid w:val="008576C7"/>
    <w:rsid w:val="00887A1A"/>
    <w:rsid w:val="00891184"/>
    <w:rsid w:val="0089519E"/>
    <w:rsid w:val="008973EA"/>
    <w:rsid w:val="008A7668"/>
    <w:rsid w:val="008C33AD"/>
    <w:rsid w:val="008D03C4"/>
    <w:rsid w:val="008F16FE"/>
    <w:rsid w:val="008F5542"/>
    <w:rsid w:val="008F6D92"/>
    <w:rsid w:val="0091356B"/>
    <w:rsid w:val="00923245"/>
    <w:rsid w:val="00924F7D"/>
    <w:rsid w:val="00930185"/>
    <w:rsid w:val="0094269E"/>
    <w:rsid w:val="00963023"/>
    <w:rsid w:val="00965E2D"/>
    <w:rsid w:val="00984398"/>
    <w:rsid w:val="009926C6"/>
    <w:rsid w:val="009942FE"/>
    <w:rsid w:val="009A4277"/>
    <w:rsid w:val="009A6CAF"/>
    <w:rsid w:val="009B1E03"/>
    <w:rsid w:val="009C1B7A"/>
    <w:rsid w:val="009C7AC6"/>
    <w:rsid w:val="009F2AE2"/>
    <w:rsid w:val="00A21C08"/>
    <w:rsid w:val="00A3298B"/>
    <w:rsid w:val="00A35F21"/>
    <w:rsid w:val="00A43CB6"/>
    <w:rsid w:val="00A448AA"/>
    <w:rsid w:val="00A82EC4"/>
    <w:rsid w:val="00A95084"/>
    <w:rsid w:val="00AB4290"/>
    <w:rsid w:val="00AB6C75"/>
    <w:rsid w:val="00AC6F9B"/>
    <w:rsid w:val="00B00A3E"/>
    <w:rsid w:val="00B038CB"/>
    <w:rsid w:val="00B2401F"/>
    <w:rsid w:val="00B24E53"/>
    <w:rsid w:val="00B443E7"/>
    <w:rsid w:val="00B63E8D"/>
    <w:rsid w:val="00B64CC6"/>
    <w:rsid w:val="00B710A4"/>
    <w:rsid w:val="00BA3DCF"/>
    <w:rsid w:val="00BB76EF"/>
    <w:rsid w:val="00C1213C"/>
    <w:rsid w:val="00C26393"/>
    <w:rsid w:val="00C35321"/>
    <w:rsid w:val="00CD5A99"/>
    <w:rsid w:val="00CD5ED2"/>
    <w:rsid w:val="00CE4907"/>
    <w:rsid w:val="00CF6CDE"/>
    <w:rsid w:val="00D11FD2"/>
    <w:rsid w:val="00D24A6D"/>
    <w:rsid w:val="00D26B0F"/>
    <w:rsid w:val="00D43CA0"/>
    <w:rsid w:val="00D456A4"/>
    <w:rsid w:val="00D51186"/>
    <w:rsid w:val="00D64D7F"/>
    <w:rsid w:val="00D75168"/>
    <w:rsid w:val="00DA29BB"/>
    <w:rsid w:val="00DD3F3B"/>
    <w:rsid w:val="00DE126F"/>
    <w:rsid w:val="00DE4B7E"/>
    <w:rsid w:val="00DE6CEB"/>
    <w:rsid w:val="00DF4B9A"/>
    <w:rsid w:val="00E37585"/>
    <w:rsid w:val="00E41EE2"/>
    <w:rsid w:val="00E52683"/>
    <w:rsid w:val="00E53CE2"/>
    <w:rsid w:val="00E70EE0"/>
    <w:rsid w:val="00E73E9C"/>
    <w:rsid w:val="00E7406F"/>
    <w:rsid w:val="00E75B9E"/>
    <w:rsid w:val="00E76F95"/>
    <w:rsid w:val="00EA2AF3"/>
    <w:rsid w:val="00EB261E"/>
    <w:rsid w:val="00EC0B51"/>
    <w:rsid w:val="00EC1C53"/>
    <w:rsid w:val="00ED0452"/>
    <w:rsid w:val="00EE74C5"/>
    <w:rsid w:val="00F12087"/>
    <w:rsid w:val="00F225C2"/>
    <w:rsid w:val="00F27818"/>
    <w:rsid w:val="00F33887"/>
    <w:rsid w:val="00F710D5"/>
    <w:rsid w:val="00F7148E"/>
    <w:rsid w:val="00F75715"/>
    <w:rsid w:val="00FA2424"/>
    <w:rsid w:val="00FA4BDD"/>
    <w:rsid w:val="00FC4D67"/>
    <w:rsid w:val="00FC700C"/>
    <w:rsid w:val="01996641"/>
    <w:rsid w:val="052A7206"/>
    <w:rsid w:val="17A31436"/>
    <w:rsid w:val="1AA35B83"/>
    <w:rsid w:val="2B3867BB"/>
    <w:rsid w:val="34D0205D"/>
    <w:rsid w:val="43D9642A"/>
    <w:rsid w:val="5881721C"/>
    <w:rsid w:val="59EE40B6"/>
    <w:rsid w:val="61D723B6"/>
    <w:rsid w:val="67520729"/>
    <w:rsid w:val="6DA9765E"/>
    <w:rsid w:val="731800B9"/>
    <w:rsid w:val="7D1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A532"/>
  <w15:docId w15:val="{C8E146C6-8C46-4CCF-B3DD-9435DF4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胡凯涛</dc:creator>
  <cp:lastModifiedBy>罗鹏</cp:lastModifiedBy>
  <cp:revision>2</cp:revision>
  <cp:lastPrinted>2019-05-20T06:34:00Z</cp:lastPrinted>
  <dcterms:created xsi:type="dcterms:W3CDTF">2020-07-03T08:56:00Z</dcterms:created>
  <dcterms:modified xsi:type="dcterms:W3CDTF">2020-07-03T08:56:00Z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