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3C" w:rsidRPr="002F5E61" w:rsidRDefault="001C103C" w:rsidP="001C103C">
      <w:pPr>
        <w:widowControl/>
        <w:spacing w:line="560" w:lineRule="exact"/>
        <w:jc w:val="left"/>
        <w:rPr>
          <w:rFonts w:ascii="黑体" w:eastAsia="黑体" w:hAnsi="微软雅黑"/>
          <w:color w:val="000000"/>
          <w:spacing w:val="13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2F5E61">
        <w:rPr>
          <w:rFonts w:ascii="黑体" w:eastAsia="黑体" w:hAnsi="微软雅黑" w:hint="eastAsia"/>
          <w:color w:val="000000"/>
          <w:spacing w:val="13"/>
          <w:sz w:val="32"/>
          <w:szCs w:val="32"/>
          <w:bdr w:val="none" w:sz="0" w:space="0" w:color="auto" w:frame="1"/>
        </w:rPr>
        <w:t>附件1</w:t>
      </w:r>
    </w:p>
    <w:p w:rsidR="001C103C" w:rsidRDefault="001C103C" w:rsidP="001C103C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/>
          <w:color w:val="000000"/>
          <w:spacing w:val="13"/>
          <w:sz w:val="44"/>
          <w:szCs w:val="44"/>
          <w:bdr w:val="none" w:sz="0" w:space="0" w:color="auto" w:frame="1"/>
        </w:rPr>
      </w:pPr>
      <w:r w:rsidRPr="002F5E61"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  <w:bdr w:val="none" w:sz="0" w:space="0" w:color="auto" w:frame="1"/>
        </w:rPr>
        <w:t>2018年3月份深圳市卫生计生委</w:t>
      </w:r>
    </w:p>
    <w:p w:rsidR="001C103C" w:rsidRPr="002F5E61" w:rsidRDefault="001C103C" w:rsidP="001C103C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/>
          <w:color w:val="000000"/>
          <w:spacing w:val="13"/>
          <w:sz w:val="44"/>
          <w:szCs w:val="44"/>
          <w:bdr w:val="none" w:sz="0" w:space="0" w:color="auto" w:frame="1"/>
        </w:rPr>
      </w:pPr>
      <w:r w:rsidRPr="002F5E61">
        <w:rPr>
          <w:rFonts w:ascii="方正小标宋简体" w:eastAsia="方正小标宋简体" w:hAnsi="黑体" w:hint="eastAsia"/>
          <w:color w:val="000000"/>
          <w:spacing w:val="13"/>
          <w:sz w:val="44"/>
          <w:szCs w:val="44"/>
          <w:bdr w:val="none" w:sz="0" w:space="0" w:color="auto" w:frame="1"/>
        </w:rPr>
        <w:t>重点监督抽检结果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2127"/>
        <w:gridCol w:w="3335"/>
        <w:gridCol w:w="1408"/>
        <w:gridCol w:w="927"/>
      </w:tblGrid>
      <w:tr w:rsidR="001C103C" w:rsidRPr="00497A91" w:rsidTr="004E39A5">
        <w:trPr>
          <w:trHeight w:val="1011"/>
          <w:jc w:val="center"/>
        </w:trPr>
        <w:tc>
          <w:tcPr>
            <w:tcW w:w="968" w:type="dxa"/>
            <w:vAlign w:val="center"/>
          </w:tcPr>
          <w:p w:rsidR="001C103C" w:rsidRPr="001E1EB2" w:rsidRDefault="001C103C" w:rsidP="004E39A5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微软雅黑"/>
                <w:color w:val="000000"/>
                <w:spacing w:val="13"/>
                <w:bdr w:val="none" w:sz="0" w:space="0" w:color="auto" w:frame="1"/>
              </w:rPr>
            </w:pPr>
            <w:r w:rsidRPr="001E1EB2">
              <w:rPr>
                <w:rFonts w:ascii="黑体" w:eastAsia="黑体" w:hAnsi="微软雅黑" w:hint="eastAsia"/>
                <w:color w:val="000000"/>
                <w:spacing w:val="13"/>
                <w:bdr w:val="none" w:sz="0" w:space="0" w:color="auto" w:frame="1"/>
              </w:rPr>
              <w:t>序号</w:t>
            </w:r>
          </w:p>
        </w:tc>
        <w:tc>
          <w:tcPr>
            <w:tcW w:w="2127" w:type="dxa"/>
            <w:vAlign w:val="center"/>
          </w:tcPr>
          <w:p w:rsidR="001C103C" w:rsidRPr="001E1EB2" w:rsidRDefault="001C103C" w:rsidP="004E39A5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微软雅黑"/>
                <w:color w:val="000000"/>
                <w:spacing w:val="13"/>
                <w:bdr w:val="none" w:sz="0" w:space="0" w:color="auto" w:frame="1"/>
              </w:rPr>
            </w:pPr>
            <w:r w:rsidRPr="001E1EB2">
              <w:rPr>
                <w:rFonts w:ascii="黑体" w:eastAsia="黑体" w:hAnsi="微软雅黑" w:hint="eastAsia"/>
                <w:color w:val="000000"/>
                <w:spacing w:val="13"/>
                <w:bdr w:val="none" w:sz="0" w:space="0" w:color="auto" w:frame="1"/>
              </w:rPr>
              <w:t>抽取单位</w:t>
            </w:r>
          </w:p>
          <w:p w:rsidR="001C103C" w:rsidRPr="001E1EB2" w:rsidRDefault="001C103C" w:rsidP="004E39A5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微软雅黑"/>
                <w:color w:val="000000"/>
                <w:spacing w:val="13"/>
                <w:bdr w:val="none" w:sz="0" w:space="0" w:color="auto" w:frame="1"/>
              </w:rPr>
            </w:pPr>
            <w:r w:rsidRPr="001E1EB2">
              <w:rPr>
                <w:rFonts w:ascii="黑体" w:eastAsia="黑体" w:hAnsi="微软雅黑" w:hint="eastAsia"/>
                <w:color w:val="000000"/>
                <w:spacing w:val="13"/>
                <w:bdr w:val="none" w:sz="0" w:space="0" w:color="auto" w:frame="1"/>
              </w:rPr>
              <w:t>（企业）名称</w:t>
            </w:r>
          </w:p>
        </w:tc>
        <w:tc>
          <w:tcPr>
            <w:tcW w:w="3335" w:type="dxa"/>
            <w:vAlign w:val="center"/>
          </w:tcPr>
          <w:p w:rsidR="001C103C" w:rsidRPr="001E1EB2" w:rsidRDefault="001C103C" w:rsidP="004E39A5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微软雅黑"/>
                <w:color w:val="000000"/>
                <w:spacing w:val="13"/>
                <w:bdr w:val="none" w:sz="0" w:space="0" w:color="auto" w:frame="1"/>
              </w:rPr>
            </w:pPr>
            <w:r w:rsidRPr="001E1EB2">
              <w:rPr>
                <w:rFonts w:ascii="黑体" w:eastAsia="黑体" w:hAnsi="微软雅黑" w:hint="eastAsia"/>
                <w:color w:val="000000"/>
                <w:spacing w:val="13"/>
                <w:bdr w:val="none" w:sz="0" w:space="0" w:color="auto" w:frame="1"/>
              </w:rPr>
              <w:t>抽取单位（企业）地址</w:t>
            </w:r>
          </w:p>
        </w:tc>
        <w:tc>
          <w:tcPr>
            <w:tcW w:w="1408" w:type="dxa"/>
            <w:vAlign w:val="center"/>
          </w:tcPr>
          <w:p w:rsidR="001C103C" w:rsidRPr="001E1EB2" w:rsidRDefault="001C103C" w:rsidP="004E39A5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微软雅黑"/>
                <w:color w:val="000000"/>
                <w:spacing w:val="13"/>
                <w:bdr w:val="none" w:sz="0" w:space="0" w:color="auto" w:frame="1"/>
              </w:rPr>
            </w:pPr>
            <w:r w:rsidRPr="001E1EB2">
              <w:rPr>
                <w:rFonts w:ascii="黑体" w:eastAsia="黑体" w:hAnsi="微软雅黑" w:hint="eastAsia"/>
                <w:color w:val="000000"/>
                <w:spacing w:val="13"/>
                <w:bdr w:val="none" w:sz="0" w:space="0" w:color="auto" w:frame="1"/>
              </w:rPr>
              <w:t>抽查</w:t>
            </w:r>
          </w:p>
          <w:p w:rsidR="001C103C" w:rsidRPr="001E1EB2" w:rsidRDefault="001C103C" w:rsidP="004E39A5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微软雅黑"/>
                <w:color w:val="000000"/>
                <w:spacing w:val="13"/>
                <w:bdr w:val="none" w:sz="0" w:space="0" w:color="auto" w:frame="1"/>
              </w:rPr>
            </w:pPr>
            <w:r w:rsidRPr="001E1EB2">
              <w:rPr>
                <w:rFonts w:ascii="黑体" w:eastAsia="黑体" w:hAnsi="微软雅黑" w:hint="eastAsia"/>
                <w:color w:val="000000"/>
                <w:spacing w:val="13"/>
                <w:bdr w:val="none" w:sz="0" w:space="0" w:color="auto" w:frame="1"/>
              </w:rPr>
              <w:t>专业</w:t>
            </w:r>
          </w:p>
        </w:tc>
        <w:tc>
          <w:tcPr>
            <w:tcW w:w="927" w:type="dxa"/>
            <w:vAlign w:val="center"/>
          </w:tcPr>
          <w:p w:rsidR="001C103C" w:rsidRPr="001E1EB2" w:rsidRDefault="001C103C" w:rsidP="004E39A5">
            <w:pPr>
              <w:pStyle w:val="a5"/>
              <w:spacing w:before="0" w:beforeAutospacing="0" w:after="0" w:afterAutospacing="0" w:line="400" w:lineRule="exact"/>
              <w:jc w:val="center"/>
              <w:rPr>
                <w:rFonts w:ascii="黑体" w:eastAsia="黑体" w:hAnsi="微软雅黑"/>
                <w:color w:val="000000"/>
                <w:spacing w:val="13"/>
                <w:bdr w:val="none" w:sz="0" w:space="0" w:color="auto" w:frame="1"/>
              </w:rPr>
            </w:pPr>
            <w:r w:rsidRPr="001E1EB2">
              <w:rPr>
                <w:rFonts w:ascii="黑体" w:eastAsia="黑体" w:hAnsi="微软雅黑" w:hint="eastAsia"/>
                <w:color w:val="000000"/>
                <w:spacing w:val="13"/>
                <w:bdr w:val="none" w:sz="0" w:space="0" w:color="auto" w:frame="1"/>
              </w:rPr>
              <w:t>监督检查结果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深圳市南山区金利洁餐具清洗服务中心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深圳市南山区西丽街道西丽火车站旁壮辉物流仓库之2 101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传染病防治监督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深圳市福田区李湘林中医内科诊所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深圳市福田区振华东路玮鹏花园5、6、7号楼裙楼B4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传染病防治监督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深圳市罗湖区李伟力眼科诊所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深圳市罗湖区深南中路5015号金丰城大厦裙楼首层105号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传染病防治监督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深圳市光明新区人民医院南庄社区健康服务中心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深圳市光明新区马田街道南庄育才路43号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传染病防治监督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深圳市龙岗区陈柱国口腔诊所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深圳市龙岗区平湖街道凤凰社区平龙东路138号1.未发现问题；一楼107、108房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传染病防治监督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6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深圳和合医学检验实验室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深圳市宝安区西乡街道固戍泰华梧桐工业园2B号建筑2、3层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传染病防治监督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7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深圳市盐田区人民医院（深圳市第七人民医院）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深圳市盐田区海山街道梧桐路2010号、盐田街道东海道363号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放射卫生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8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深圳市南山区人民医院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广东省深圳市南山区桃园路89号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放射卫生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9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深圳市南山区蛇口人民医院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深圳市南山区蛇口工业区七路36号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放射卫生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10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深圳市人民医院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深圳市罗湖区东门北路1017号大院和深圳市南山区龙苑路16号龙珠医院门诊楼一楼东、西侧；深圳市深南东路3046号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放射卫生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11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郭建波口腔诊所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福田区上梅林新兴村36号101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放射卫生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12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深圳市鸿丰濠盛酒店管理有限公司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深圳市南山区东滨路68号濠盛商务中心1层、6层、19至27层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13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深圳市南山区尚客优酒店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深圳市南山区西丽留仙大道嘉兴苑东座（原腾飞苑附楼）201-602（10）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14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深圳家乡人连锁百货有限公司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深圳市福田区八卦二路旭飞花园B栋1-2层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lastRenderedPageBreak/>
              <w:t>15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永旺华南商业有限公司永旺新洲店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深圳市福田区新洲路中城天邑花园商铺1、2层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497A91">
              <w:rPr>
                <w:rFonts w:ascii="仿宋_GB2312" w:eastAsia="仿宋_GB2312" w:hint="eastAsia"/>
                <w:sz w:val="24"/>
                <w:szCs w:val="32"/>
              </w:rPr>
              <w:t>16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深圳市龙华新区民治天天易佰旅店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深圳市龙华新区民治街道办事处世纪春城（6号地块）1栋201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17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深圳市宝安区龙华阿娥美容院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深圳市宝安区龙华街道东环二路美丽365花园B2栋0101号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18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深圳市汇利亨酒店管理有限公司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深圳市龙岗区坂田街道吉华路高新科技园D栋一层东、三层、四层、五层、六层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19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深圳市坪山新区尚美理发店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深圳市坪山新区龙田社区龙湾市场F栋004号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深圳市水务（集团）有限公司大涌水厂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深圳市南山区科技工业园水厂路563号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生活饮用水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21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深圳市水务（集团）有限公司盐田港水厂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广东省深圳市盐田区盐田港水厂综合楼四楼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生活饮用水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22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深水海纳水务集团股份有限公司（梅林一村净水站）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深圳市福田区梅林一村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生活饮用水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23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深水海纳水务集团股份有限公司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深圳市福田区彩田村生活小区内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生活饮用水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24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深圳市岱泉环保科技有限公司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深圳市龙岗区坪地街道坪东社区富地岗第二工业区7-3号1栋2楼201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生活饮用水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25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深圳市华迈环保有限公司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深圳市龙岗区坪地街道六联社区长山工业区8号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生活饮用水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未发现问题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26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湖南今天酒店集团有限公司深圳市东门分店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深圳市罗湖区东门中路机电大厦3-9层及首层A2铺位（注：9层为北侧半层）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27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bookmarkStart w:id="1" w:name="RANGE!B3"/>
            <w:r w:rsidRPr="00497A91">
              <w:rPr>
                <w:rFonts w:ascii="仿宋_GB2312" w:eastAsia="仿宋_GB2312" w:hint="eastAsia"/>
                <w:color w:val="000000"/>
              </w:rPr>
              <w:t>深圳市罗湖区贵兴美发店</w:t>
            </w:r>
            <w:bookmarkEnd w:id="1"/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深圳市罗湖区清水河街道红岗路红岗西村21栋旁附楼一层3号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28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深圳市健美天地健康服务有限公司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深圳市罗湖区人民南路发展中心大厦7层701-705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29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深圳市罗湖区莱卡莱化妆品店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深圳市罗湖区中兴路185号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30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深圳市南山区巧巧手烫染店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深圳市南山区沙河塘头五坊8号B座2号铺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31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深圳市佳都美容美发养生馆登良分店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深圳市南山区粤海街道南油后海综合市场一楼02号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lastRenderedPageBreak/>
              <w:t>32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深圳市龙岗区南澳街道海燕理发店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深圳市龙岗区南澳街道富民路94号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33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深圳市南澳东山股份合作公司鹿咀山庄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深圳市大鹏新区南澳街道东山社区鹿咀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34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深圳市福田区彩田馨园美容院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深圳市福田区莲花街道彩田路翡翠名园综合楼1-2层-1层A07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35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深圳市中兴和泰酒店投资管理有限公司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深圳市盐田区大梅沙倚云路8号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36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深圳市盐田区海都时尚宾馆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深圳市盐田区东海道南方明珠市场二楼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37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深圳市龙华新区民治悦巢旅馆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深圳市龙华新区民治街道东泉新村151号4-5楼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38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深圳市汉拿山酒店管理有限公司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深圳市龙岗区布吉街道吉华路84号4至8楼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39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深圳市梵熙商务酒店有限公司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深圳市龙岗区坂田街道雅园路24号整栋楼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40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深圳市中恒华里酒店管理有限公司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深圳市南山区华侨城锦绣北街2号金众工业小区办公楼二楼201号、三楼301号、四楼401号、五楼501号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41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深圳市南澳源兴旅游服务有限公司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深圳市大鹏新区南澳街道新大地质公园路2号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42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深圳市龙华新区龙华玻璃宫美容院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深圳市龙华新区龙华街道丰益路22号一楼、二楼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43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深圳市南山区华侨城仙娜美容店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深圳市南山区首地容御花园2栋1H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44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深圳市悦活养生有限公司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深圳市南山区南山大道与创业路交汇处南光城市花园1栋一层C30、二层C31、C32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45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广州柒天百川投资管理有限公司深圳东门中心店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深圳市罗湖区湖路南坊656号粮食大厦6-9层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lastRenderedPageBreak/>
              <w:t>46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深圳市盐田区迪丝雨理发室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深圳市盐田区沙头角十三中队家属楼2栋105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47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深圳圣亚门诊部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深圳市龙岗区布吉街道吉华路71号布吉宾馆201、301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医疗卫生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48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深圳市龙岗区骨科医院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龙岗区龙岗街道杨梅岗新生西路243号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医疗卫生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发现问题已责令改正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49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何小钦西医妇科诊所（深圳市何小钦西医妇科诊所有限公司）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宝安区松岗街道洪桥头社区鱼塘西一巷13号一楼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医疗卫生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行政处罚（已立案处罚）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50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深圳市佳鑫宾馆（住宿场所）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深圳市南山区西丽留仙大道腾飞苑111号二楼之一（西边）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无法联系（检查时关闭）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51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深圳市龙岗区葵涌欧记发型店（美容美发场所）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深圳市龙岗区葵涌街道福新南路24、26号101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无法联系（检查时关闭）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52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深圳市龙岗区臻珠养生馆（美容美发场所）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深圳市龙岗区布吉街道龙岭六巷一号3号铺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无法联系（检查时关闭）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53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新一佳超市有限公司木棉湾商场（商场(含超市)）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深圳市龙岗区布吉街道布吉中心花园商铺1B01、1B02、1B03、1B04、1B33、D1B-G1至D1B-G311、D1B-G314至D1B-G319、D2G1至D2G453、D1B-Z1、D1B-Z2、D1N18、D1N19、D1N24、D2Z1-1至D2Z-5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公共场所卫生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无法联系（检查时关闭）</w:t>
            </w:r>
          </w:p>
        </w:tc>
      </w:tr>
      <w:tr w:rsidR="001C103C" w:rsidRPr="00497A91" w:rsidTr="004E39A5">
        <w:trPr>
          <w:jc w:val="center"/>
        </w:trPr>
        <w:tc>
          <w:tcPr>
            <w:tcW w:w="968" w:type="dxa"/>
            <w:vAlign w:val="center"/>
          </w:tcPr>
          <w:p w:rsidR="001C103C" w:rsidRPr="00497A91" w:rsidRDefault="001C103C" w:rsidP="004E39A5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54</w:t>
            </w:r>
          </w:p>
        </w:tc>
        <w:tc>
          <w:tcPr>
            <w:tcW w:w="21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深圳市水务（集团）有限公司盐田港水厂小梅沙分厂</w:t>
            </w:r>
          </w:p>
        </w:tc>
        <w:tc>
          <w:tcPr>
            <w:tcW w:w="3335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广东省深圳市沙头角小梅沙</w:t>
            </w:r>
          </w:p>
        </w:tc>
        <w:tc>
          <w:tcPr>
            <w:tcW w:w="1408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生活饮用水</w:t>
            </w:r>
          </w:p>
        </w:tc>
        <w:tc>
          <w:tcPr>
            <w:tcW w:w="927" w:type="dxa"/>
            <w:vAlign w:val="center"/>
          </w:tcPr>
          <w:p w:rsidR="001C103C" w:rsidRPr="00497A91" w:rsidRDefault="001C103C" w:rsidP="004E39A5">
            <w:pPr>
              <w:rPr>
                <w:rFonts w:ascii="仿宋_GB2312" w:eastAsia="仿宋_GB2312"/>
                <w:color w:val="000000"/>
              </w:rPr>
            </w:pPr>
            <w:r w:rsidRPr="00497A91">
              <w:rPr>
                <w:rFonts w:ascii="仿宋_GB2312" w:eastAsia="仿宋_GB2312" w:hint="eastAsia"/>
                <w:color w:val="000000"/>
              </w:rPr>
              <w:t>无法联系（检查时关闭）</w:t>
            </w:r>
          </w:p>
        </w:tc>
      </w:tr>
    </w:tbl>
    <w:p w:rsidR="001C103C" w:rsidRDefault="001C103C" w:rsidP="001C103C">
      <w:pPr>
        <w:pStyle w:val="a5"/>
        <w:shd w:val="clear" w:color="auto" w:fill="FFFFFF"/>
        <w:spacing w:before="0" w:beforeAutospacing="0" w:after="0" w:afterAutospacing="0" w:line="480" w:lineRule="exact"/>
        <w:ind w:leftChars="-337" w:left="-708" w:firstLineChars="212" w:firstLine="424"/>
        <w:jc w:val="both"/>
        <w:rPr>
          <w:rFonts w:ascii="微软雅黑" w:eastAsia="微软雅黑" w:hAnsi="微软雅黑"/>
          <w:color w:val="000000"/>
          <w:spacing w:val="13"/>
          <w:bdr w:val="none" w:sz="0" w:space="0" w:color="auto" w:frame="1"/>
        </w:rPr>
      </w:pPr>
      <w:r w:rsidRPr="00E64A74">
        <w:rPr>
          <w:rFonts w:ascii="黑体" w:eastAsia="黑体" w:hint="eastAsia"/>
          <w:color w:val="000000"/>
          <w:sz w:val="20"/>
          <w:szCs w:val="18"/>
        </w:rPr>
        <w:t>关于部分地址信息的说明：表格中部分坪山区及龙华区的单位在颁发许可证时，坪山及龙华两区未</w:t>
      </w:r>
      <w:r w:rsidRPr="008C5CE0">
        <w:rPr>
          <w:rFonts w:ascii="黑体" w:eastAsia="黑体" w:hint="eastAsia"/>
          <w:color w:val="000000"/>
          <w:sz w:val="20"/>
          <w:szCs w:val="18"/>
        </w:rPr>
        <w:t>从新区升格为行政区，为使公布信息与许可证信息严格对应，表格中沿用许可证上“坪山新区”“龙华新区”的地址信息。</w:t>
      </w:r>
    </w:p>
    <w:sectPr w:rsidR="001C103C" w:rsidSect="003D42B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334" w:rsidRDefault="00316334" w:rsidP="001C103C">
      <w:r>
        <w:separator/>
      </w:r>
    </w:p>
  </w:endnote>
  <w:endnote w:type="continuationSeparator" w:id="0">
    <w:p w:rsidR="00316334" w:rsidRDefault="00316334" w:rsidP="001C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586"/>
      <w:docPartObj>
        <w:docPartGallery w:val="Page Numbers (Bottom of Page)"/>
        <w:docPartUnique/>
      </w:docPartObj>
    </w:sdtPr>
    <w:sdtContent>
      <w:p w:rsidR="003D42B5" w:rsidRDefault="00002B2E" w:rsidP="003D42B5">
        <w:pPr>
          <w:pStyle w:val="a4"/>
        </w:pPr>
        <w:r w:rsidRPr="003D42B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D42B5" w:rsidRPr="003D42B5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D42B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B525B" w:rsidRPr="00AB525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AB525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3D42B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D42B5" w:rsidRDefault="003D42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582"/>
      <w:docPartObj>
        <w:docPartGallery w:val="Page Numbers (Bottom of Page)"/>
        <w:docPartUnique/>
      </w:docPartObj>
    </w:sdtPr>
    <w:sdtContent>
      <w:p w:rsidR="003D42B5" w:rsidRDefault="00002B2E">
        <w:pPr>
          <w:pStyle w:val="a4"/>
          <w:jc w:val="right"/>
        </w:pPr>
        <w:r w:rsidRPr="003D42B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D42B5" w:rsidRPr="003D42B5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D42B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B525B" w:rsidRPr="00AB525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AB525B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3D42B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D42B5" w:rsidRDefault="003D42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334" w:rsidRDefault="00316334" w:rsidP="001C103C">
      <w:r>
        <w:separator/>
      </w:r>
    </w:p>
  </w:footnote>
  <w:footnote w:type="continuationSeparator" w:id="0">
    <w:p w:rsidR="00316334" w:rsidRDefault="00316334" w:rsidP="001C1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03C"/>
    <w:rsid w:val="00002B2E"/>
    <w:rsid w:val="00064704"/>
    <w:rsid w:val="00133EFE"/>
    <w:rsid w:val="00165FAE"/>
    <w:rsid w:val="001C103C"/>
    <w:rsid w:val="001E1EB2"/>
    <w:rsid w:val="002911BF"/>
    <w:rsid w:val="002A7FF4"/>
    <w:rsid w:val="002D1F98"/>
    <w:rsid w:val="002E50D5"/>
    <w:rsid w:val="00316334"/>
    <w:rsid w:val="003A131E"/>
    <w:rsid w:val="003D42B5"/>
    <w:rsid w:val="004C3DC3"/>
    <w:rsid w:val="00526B67"/>
    <w:rsid w:val="005D76B6"/>
    <w:rsid w:val="007778A9"/>
    <w:rsid w:val="007D18EC"/>
    <w:rsid w:val="007E6C2A"/>
    <w:rsid w:val="00910B66"/>
    <w:rsid w:val="00AB525B"/>
    <w:rsid w:val="00B44BF9"/>
    <w:rsid w:val="00BF72E2"/>
    <w:rsid w:val="00C84416"/>
    <w:rsid w:val="00D03343"/>
    <w:rsid w:val="00E6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0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0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1C10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2980</Characters>
  <Application>Microsoft Office Word</Application>
  <DocSecurity>0</DocSecurity>
  <Lines>24</Lines>
  <Paragraphs>6</Paragraphs>
  <ScaleCrop>false</ScaleCrop>
  <Company>China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祝传丰</dc:creator>
  <cp:lastModifiedBy>韩冰梅</cp:lastModifiedBy>
  <cp:revision>2</cp:revision>
  <dcterms:created xsi:type="dcterms:W3CDTF">2018-05-04T08:53:00Z</dcterms:created>
  <dcterms:modified xsi:type="dcterms:W3CDTF">2018-05-04T08:53:00Z</dcterms:modified>
</cp:coreProperties>
</file>