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0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3183"/>
        <w:gridCol w:w="3910"/>
      </w:tblGrid>
      <w:tr w:rsidR="0002622F" w14:paraId="35188408" w14:textId="77777777" w:rsidTr="0002622F">
        <w:trPr>
          <w:trHeight w:val="630"/>
          <w:jc w:val="center"/>
        </w:trPr>
        <w:tc>
          <w:tcPr>
            <w:tcW w:w="83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03EFEF" w14:textId="07BEE5C9" w:rsidR="0002622F" w:rsidRPr="0002622F" w:rsidRDefault="0002622F" w:rsidP="0002622F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 w:rsidRPr="0002622F">
              <w:rPr>
                <w:rFonts w:ascii="仿宋" w:eastAsia="仿宋" w:hAnsi="仿宋" w:hint="eastAsia"/>
                <w:b/>
                <w:sz w:val="32"/>
                <w:szCs w:val="32"/>
              </w:rPr>
              <w:t>会议议程</w:t>
            </w:r>
          </w:p>
        </w:tc>
      </w:tr>
      <w:tr w:rsidR="0002622F" w14:paraId="4C0CE20E" w14:textId="77777777" w:rsidTr="0002622F">
        <w:trPr>
          <w:trHeight w:val="600"/>
          <w:jc w:val="center"/>
        </w:trPr>
        <w:tc>
          <w:tcPr>
            <w:tcW w:w="8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8E0971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7月11日 14:00-18:00 会议注册</w:t>
            </w:r>
          </w:p>
        </w:tc>
      </w:tr>
      <w:tr w:rsidR="0002622F" w14:paraId="0189CEDB" w14:textId="77777777" w:rsidTr="0002622F">
        <w:trPr>
          <w:trHeight w:val="600"/>
          <w:jc w:val="center"/>
        </w:trPr>
        <w:tc>
          <w:tcPr>
            <w:tcW w:w="8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492128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7月12日  8:00-8:30  会议注册</w:t>
            </w:r>
          </w:p>
        </w:tc>
      </w:tr>
      <w:tr w:rsidR="0002622F" w14:paraId="60873AFA" w14:textId="77777777" w:rsidTr="0002622F">
        <w:trPr>
          <w:trHeight w:val="420"/>
          <w:jc w:val="center"/>
        </w:trPr>
        <w:tc>
          <w:tcPr>
            <w:tcW w:w="8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D15A70" w14:textId="77777777" w:rsidR="0002622F" w:rsidRDefault="0002622F" w:rsidP="00A804F8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</w:rPr>
              <w:t>第一天 Day 1（7月12日 Jul 12th）</w:t>
            </w:r>
          </w:p>
        </w:tc>
      </w:tr>
      <w:tr w:rsidR="0002622F" w14:paraId="7B590D27" w14:textId="77777777" w:rsidTr="0002622F">
        <w:trPr>
          <w:trHeight w:val="36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EE6851" w14:textId="77777777" w:rsidR="0002622F" w:rsidRDefault="0002622F" w:rsidP="00A804F8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</w:rPr>
              <w:t>时间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4C557" w14:textId="77777777" w:rsidR="0002622F" w:rsidRDefault="0002622F" w:rsidP="00A804F8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</w:rPr>
              <w:t>专家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B3733F" w14:textId="77777777" w:rsidR="0002622F" w:rsidRDefault="0002622F" w:rsidP="00A804F8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</w:rPr>
              <w:t>授课题目</w:t>
            </w:r>
          </w:p>
        </w:tc>
      </w:tr>
      <w:tr w:rsidR="0002622F" w14:paraId="0860B5EF" w14:textId="77777777" w:rsidTr="0002622F">
        <w:trPr>
          <w:trHeight w:val="64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25A8622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8:30-9:00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D88EA9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校领导、卫计委领导等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E5A7BC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开幕式致词</w:t>
            </w:r>
          </w:p>
        </w:tc>
      </w:tr>
      <w:tr w:rsidR="0002622F" w14:paraId="01611644" w14:textId="77777777" w:rsidTr="0002622F">
        <w:trPr>
          <w:trHeight w:val="45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30551D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9:00-9:10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3DF15C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全体合影</w:t>
            </w:r>
          </w:p>
        </w:tc>
      </w:tr>
      <w:tr w:rsidR="0002622F" w14:paraId="4B48BA89" w14:textId="77777777" w:rsidTr="0002622F">
        <w:trPr>
          <w:trHeight w:val="94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9FE45B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9:10-10:10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082CA3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孙美华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深圳市卫生和计划生育委员会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副主任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A52352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 w:rsidRPr="009A2939">
              <w:rPr>
                <w:rFonts w:ascii="仿宋" w:eastAsia="仿宋" w:hAnsi="仿宋" w:hint="eastAsia"/>
                <w:color w:val="000000"/>
                <w:sz w:val="21"/>
                <w:highlight w:val="yellow"/>
              </w:rPr>
              <w:t>“大健康”背景下护理职业教育的思考</w:t>
            </w:r>
          </w:p>
        </w:tc>
      </w:tr>
      <w:tr w:rsidR="0002622F" w14:paraId="7260BF83" w14:textId="77777777" w:rsidTr="0002622F">
        <w:trPr>
          <w:trHeight w:val="570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8F58F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10:10-10:20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135FA" w14:textId="77777777" w:rsidR="0002622F" w:rsidRDefault="0002622F" w:rsidP="00A804F8">
            <w:pPr>
              <w:jc w:val="center"/>
              <w:rPr>
                <w:rFonts w:ascii="仿宋" w:eastAsia="仿宋" w:hAnsi="仿宋"/>
                <w:color w:val="000000"/>
                <w:sz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1"/>
              </w:rPr>
              <w:t>茶歇</w:t>
            </w:r>
            <w:proofErr w:type="gramEnd"/>
          </w:p>
        </w:tc>
      </w:tr>
      <w:tr w:rsidR="0002622F" w14:paraId="077BD098" w14:textId="77777777" w:rsidTr="0002622F">
        <w:trPr>
          <w:trHeight w:val="94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A002FF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10:10-11:00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9FB49A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Philip Hawes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新西兰维特利亚学院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临床实验室主任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021C1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How to replace some of clinical practicum by simulation training in lab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如何将部分临床实习课转换为模拟实验课</w:t>
            </w:r>
          </w:p>
        </w:tc>
      </w:tr>
      <w:tr w:rsidR="0002622F" w14:paraId="76A7C10E" w14:textId="77777777" w:rsidTr="0002622F">
        <w:trPr>
          <w:trHeight w:val="94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FE04C7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11:00-11:50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0A0A8E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1"/>
              </w:rPr>
              <w:t>汪冶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深圳市职业技术学院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教授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43AF45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高职护理信息化教学</w:t>
            </w:r>
          </w:p>
        </w:tc>
      </w:tr>
      <w:tr w:rsidR="0002622F" w14:paraId="343D9F15" w14:textId="77777777" w:rsidTr="0002622F">
        <w:trPr>
          <w:trHeight w:val="94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A631DF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11:50-12:20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D3EE30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徐晨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深圳市职业技术学院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医学技术与护理学院副院长（主持工作）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65676E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高职护理课程体系的改革思路与探索</w:t>
            </w:r>
          </w:p>
        </w:tc>
      </w:tr>
      <w:tr w:rsidR="0002622F" w14:paraId="52D42C5C" w14:textId="77777777" w:rsidTr="0002622F">
        <w:trPr>
          <w:trHeight w:val="49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0CC457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12:20-14:00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D52408" w14:textId="77777777" w:rsidR="0002622F" w:rsidRDefault="0002622F" w:rsidP="00A804F8">
            <w:pPr>
              <w:jc w:val="center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午餐</w:t>
            </w:r>
          </w:p>
        </w:tc>
      </w:tr>
      <w:tr w:rsidR="0002622F" w14:paraId="020AEA3C" w14:textId="77777777" w:rsidTr="0002622F">
        <w:trPr>
          <w:trHeight w:val="97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B69D2A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14:00-1</w:t>
            </w:r>
            <w:r>
              <w:rPr>
                <w:rFonts w:ascii="仿宋" w:eastAsia="仿宋" w:hAnsi="仿宋"/>
                <w:color w:val="000000"/>
                <w:sz w:val="21"/>
              </w:rPr>
              <w:t>7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t>:00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B822A1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Philip Hawes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新西兰维特利亚学院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临床实验室主任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57A8A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工作坊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1"/>
              </w:rPr>
              <w:t>：模拟教学整合护理课程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 xml:space="preserve">Integrate Simulation into nursing curriculum </w:t>
            </w:r>
          </w:p>
        </w:tc>
      </w:tr>
      <w:tr w:rsidR="0002622F" w14:paraId="5E4F5939" w14:textId="77777777" w:rsidTr="0002622F">
        <w:trPr>
          <w:trHeight w:val="154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C8BB10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1</w:t>
            </w:r>
            <w:r>
              <w:rPr>
                <w:rFonts w:ascii="仿宋" w:eastAsia="仿宋" w:hAnsi="仿宋"/>
                <w:color w:val="000000"/>
                <w:sz w:val="21"/>
              </w:rPr>
              <w:t>4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t>:00-17:00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BD48A7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1"/>
              </w:rPr>
              <w:t>徐爱京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1"/>
              </w:rPr>
              <w:t xml:space="preserve"> 模拟实验中心副主任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邹智杰 护理学院模拟教学导师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武汉大学HOPE护理学院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99188A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工作坊二  ：护理模拟教学教案设计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 xml:space="preserve">How to design </w:t>
            </w:r>
            <w:proofErr w:type="spellStart"/>
            <w:r>
              <w:rPr>
                <w:rFonts w:ascii="仿宋" w:eastAsia="仿宋" w:hAnsi="仿宋" w:hint="eastAsia"/>
                <w:color w:val="000000"/>
                <w:sz w:val="21"/>
              </w:rPr>
              <w:t>Sennario</w:t>
            </w:r>
            <w:proofErr w:type="spellEnd"/>
            <w:r>
              <w:rPr>
                <w:rFonts w:ascii="仿宋" w:eastAsia="仿宋" w:hAnsi="仿宋" w:hint="eastAsia"/>
                <w:color w:val="000000"/>
                <w:sz w:val="21"/>
              </w:rPr>
              <w:t xml:space="preserve"> design of nursing education</w:t>
            </w:r>
          </w:p>
        </w:tc>
      </w:tr>
      <w:tr w:rsidR="0002622F" w14:paraId="0F203B56" w14:textId="77777777" w:rsidTr="0002622F">
        <w:trPr>
          <w:trHeight w:val="190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51EB98C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lastRenderedPageBreak/>
              <w:t>14:00-17:00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C10188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 xml:space="preserve">郑妍  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深圳市医学模拟培训与研究中心 副部长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 xml:space="preserve">李力  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深圳市医学模拟培训与研究中心 教师发展项目负责人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深圳市卫生计生能力建设和继续教育中心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6497CB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工作坊三： 如何开展高质量的医护技能教学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Quality Assurance of Clinical Skills Instruction</w:t>
            </w:r>
          </w:p>
        </w:tc>
      </w:tr>
      <w:tr w:rsidR="0002622F" w14:paraId="12B799F8" w14:textId="77777777" w:rsidTr="0002622F">
        <w:trPr>
          <w:trHeight w:val="975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911DFE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14:00-17:00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388B9C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 xml:space="preserve">Amy </w:t>
            </w:r>
            <w:proofErr w:type="spellStart"/>
            <w:r>
              <w:rPr>
                <w:rFonts w:ascii="仿宋" w:eastAsia="仿宋" w:hAnsi="仿宋" w:hint="eastAsia"/>
                <w:color w:val="000000"/>
                <w:sz w:val="21"/>
              </w:rPr>
              <w:t>Dearsley</w:t>
            </w:r>
            <w:proofErr w:type="spellEnd"/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亚太区教育项目部经理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 xml:space="preserve">Laerdal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1"/>
              </w:rPr>
              <w:t>挪度中国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1"/>
              </w:rPr>
              <w:t>有限公司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50E6EB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工作坊四  美国护理联盟模拟教学教案实施</w:t>
            </w:r>
          </w:p>
        </w:tc>
      </w:tr>
      <w:tr w:rsidR="0002622F" w14:paraId="0B111FF5" w14:textId="77777777" w:rsidTr="0002622F">
        <w:trPr>
          <w:trHeight w:val="97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9A7558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14:00-17:00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9477ED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1"/>
              </w:rPr>
              <w:t>翟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1"/>
              </w:rPr>
              <w:t>巾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1"/>
              </w:rPr>
              <w:t>幗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1"/>
              </w:rPr>
              <w:t xml:space="preserve"> 助产系负责人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李婷 护理学院模拟教学导师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南方医科大学护理学院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C99977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工作坊五 模拟教学在护理基础技能培训中的运用</w:t>
            </w:r>
            <w:r>
              <w:rPr>
                <w:rFonts w:ascii="仿宋" w:eastAsia="仿宋" w:hAnsi="仿宋"/>
                <w:color w:val="000000"/>
                <w:sz w:val="21"/>
              </w:rPr>
              <w:t>—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t>以护理助产教学为例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Application of Simulation In Nursing Basic Skill Training</w:t>
            </w:r>
          </w:p>
        </w:tc>
      </w:tr>
      <w:tr w:rsidR="0002622F" w14:paraId="487F00B3" w14:textId="77777777" w:rsidTr="0002622F">
        <w:trPr>
          <w:trHeight w:val="405"/>
          <w:jc w:val="center"/>
        </w:trPr>
        <w:tc>
          <w:tcPr>
            <w:tcW w:w="8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03B68D" w14:textId="77777777" w:rsidR="0002622F" w:rsidRDefault="0002622F" w:rsidP="00A804F8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</w:rPr>
              <w:t>第二天 Day 2（7月13日 Jul 13th）</w:t>
            </w:r>
          </w:p>
        </w:tc>
      </w:tr>
      <w:tr w:rsidR="0002622F" w14:paraId="6B6E03FE" w14:textId="77777777" w:rsidTr="0002622F">
        <w:trPr>
          <w:trHeight w:val="37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4ABA8A" w14:textId="77777777" w:rsidR="0002622F" w:rsidRDefault="0002622F" w:rsidP="00A804F8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</w:rPr>
              <w:t>时间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E32AAF" w14:textId="77777777" w:rsidR="0002622F" w:rsidRDefault="0002622F" w:rsidP="00A804F8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</w:rPr>
              <w:t>专家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E93A4B" w14:textId="77777777" w:rsidR="0002622F" w:rsidRDefault="0002622F" w:rsidP="00A804F8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1"/>
              </w:rPr>
              <w:t>授课题目</w:t>
            </w:r>
          </w:p>
        </w:tc>
      </w:tr>
      <w:tr w:rsidR="0002622F" w14:paraId="52FF204F" w14:textId="77777777" w:rsidTr="0002622F">
        <w:trPr>
          <w:trHeight w:val="94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69C22AE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9:00-12:00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EB6445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Philip Hawes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新西兰维特利亚学院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临床实验室主任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729D09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工作坊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1"/>
              </w:rPr>
              <w:t>一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1"/>
              </w:rPr>
              <w:t>：模拟教学整合护理课程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 xml:space="preserve"> Integrate Simulation into nursing curriculum </w:t>
            </w:r>
          </w:p>
        </w:tc>
      </w:tr>
      <w:tr w:rsidR="0002622F" w14:paraId="2A4B87A9" w14:textId="77777777" w:rsidTr="0002622F">
        <w:trPr>
          <w:trHeight w:val="94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75FD3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9:00-12:00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3F56D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1"/>
              </w:rPr>
              <w:t>徐爱京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1"/>
              </w:rPr>
              <w:t xml:space="preserve"> 模拟实验中心副主任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邹智杰 护理学院模拟教学导师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武汉大学HOPE护理学院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9B0CEB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工作坊二  ：护理模拟教学教案设计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 xml:space="preserve">How to design </w:t>
            </w:r>
            <w:proofErr w:type="spellStart"/>
            <w:r>
              <w:rPr>
                <w:rFonts w:ascii="仿宋" w:eastAsia="仿宋" w:hAnsi="仿宋" w:hint="eastAsia"/>
                <w:color w:val="000000"/>
                <w:sz w:val="21"/>
              </w:rPr>
              <w:t>Sennario</w:t>
            </w:r>
            <w:proofErr w:type="spellEnd"/>
            <w:r>
              <w:rPr>
                <w:rFonts w:ascii="仿宋" w:eastAsia="仿宋" w:hAnsi="仿宋" w:hint="eastAsia"/>
                <w:color w:val="000000"/>
                <w:sz w:val="21"/>
              </w:rPr>
              <w:t xml:space="preserve"> design of nursing education</w:t>
            </w:r>
          </w:p>
        </w:tc>
      </w:tr>
      <w:tr w:rsidR="0002622F" w14:paraId="76622B09" w14:textId="77777777" w:rsidTr="0002622F">
        <w:trPr>
          <w:trHeight w:val="193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034A3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9:00-12:00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02DAD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 xml:space="preserve">郑妍  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深圳市医学模拟培训与研究中心 副主任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 xml:space="preserve">李力  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深圳市医学模拟培训与研究中心 教师发展项目负责人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深圳市卫生计生能力建设和继续教育中心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B5253C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工作坊三： 如何开展高质量的医护技能教学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Quality Assurance of Clinical Skills Instruction</w:t>
            </w:r>
          </w:p>
        </w:tc>
      </w:tr>
      <w:tr w:rsidR="0002622F" w14:paraId="33C54BE9" w14:textId="77777777" w:rsidTr="0002622F">
        <w:trPr>
          <w:trHeight w:val="94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19F9F9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9:00-12:00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7891F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 xml:space="preserve">Amy </w:t>
            </w:r>
            <w:proofErr w:type="spellStart"/>
            <w:r>
              <w:rPr>
                <w:rFonts w:ascii="仿宋" w:eastAsia="仿宋" w:hAnsi="仿宋" w:hint="eastAsia"/>
                <w:color w:val="000000"/>
                <w:sz w:val="21"/>
              </w:rPr>
              <w:t>Dearsley</w:t>
            </w:r>
            <w:proofErr w:type="spellEnd"/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亚太区教育项目部经理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</w:r>
            <w:proofErr w:type="spellStart"/>
            <w:r>
              <w:rPr>
                <w:rFonts w:ascii="仿宋" w:eastAsia="仿宋" w:hAnsi="仿宋" w:hint="eastAsia"/>
                <w:color w:val="000000"/>
                <w:sz w:val="21"/>
              </w:rPr>
              <w:t>Lardal</w:t>
            </w:r>
            <w:proofErr w:type="spellEnd"/>
            <w:r>
              <w:rPr>
                <w:rFonts w:ascii="仿宋" w:eastAsia="仿宋" w:hAnsi="仿宋" w:hint="eastAsia"/>
                <w:color w:val="000000"/>
                <w:sz w:val="21"/>
              </w:rPr>
              <w:t xml:space="preserve"> 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1"/>
              </w:rPr>
              <w:t>挪度中国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1"/>
              </w:rPr>
              <w:t>有限公司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41E8F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工作坊四：美国护理联盟模拟教学教案实施</w:t>
            </w:r>
            <w:r>
              <w:rPr>
                <w:rFonts w:ascii="仿宋" w:eastAsia="仿宋" w:hAnsi="仿宋"/>
                <w:color w:val="000000"/>
                <w:sz w:val="21"/>
              </w:rPr>
              <w:t>How to implement the NLN case with simulation</w:t>
            </w:r>
          </w:p>
        </w:tc>
      </w:tr>
      <w:tr w:rsidR="0002622F" w14:paraId="308D28F3" w14:textId="77777777" w:rsidTr="0002622F">
        <w:trPr>
          <w:trHeight w:val="945"/>
          <w:jc w:val="center"/>
        </w:trPr>
        <w:tc>
          <w:tcPr>
            <w:tcW w:w="1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FDFC11" w14:textId="77777777" w:rsidR="0002622F" w:rsidRDefault="0002622F" w:rsidP="00A804F8">
            <w:pPr>
              <w:jc w:val="center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9:00-12:00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BBEA85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proofErr w:type="gramStart"/>
            <w:r>
              <w:rPr>
                <w:rFonts w:ascii="仿宋" w:eastAsia="仿宋" w:hAnsi="仿宋" w:hint="eastAsia"/>
                <w:color w:val="000000"/>
                <w:sz w:val="21"/>
              </w:rPr>
              <w:t>翟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1"/>
              </w:rPr>
              <w:t>巾</w:t>
            </w:r>
            <w:proofErr w:type="gramStart"/>
            <w:r>
              <w:rPr>
                <w:rFonts w:ascii="仿宋" w:eastAsia="仿宋" w:hAnsi="仿宋" w:hint="eastAsia"/>
                <w:color w:val="000000"/>
                <w:sz w:val="21"/>
              </w:rPr>
              <w:t>幗</w:t>
            </w:r>
            <w:proofErr w:type="gramEnd"/>
            <w:r>
              <w:rPr>
                <w:rFonts w:ascii="仿宋" w:eastAsia="仿宋" w:hAnsi="仿宋" w:hint="eastAsia"/>
                <w:color w:val="000000"/>
                <w:sz w:val="21"/>
              </w:rPr>
              <w:t xml:space="preserve"> 助产系负责人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李婷 护理学院模拟教学导师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南方医科大学护理学院</w:t>
            </w:r>
          </w:p>
        </w:tc>
        <w:tc>
          <w:tcPr>
            <w:tcW w:w="3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820E20F" w14:textId="77777777" w:rsidR="0002622F" w:rsidRDefault="0002622F" w:rsidP="00A804F8">
            <w:pPr>
              <w:jc w:val="left"/>
              <w:rPr>
                <w:rFonts w:ascii="仿宋" w:eastAsia="仿宋" w:hAnsi="仿宋"/>
                <w:color w:val="000000"/>
                <w:sz w:val="21"/>
              </w:rPr>
            </w:pPr>
            <w:r>
              <w:rPr>
                <w:rFonts w:ascii="仿宋" w:eastAsia="仿宋" w:hAnsi="仿宋" w:hint="eastAsia"/>
                <w:color w:val="000000"/>
                <w:sz w:val="21"/>
              </w:rPr>
              <w:t>工作坊五 模拟教学在护理基础技能培训中的运用</w:t>
            </w:r>
            <w:r>
              <w:rPr>
                <w:rFonts w:ascii="仿宋" w:eastAsia="仿宋" w:hAnsi="仿宋"/>
                <w:color w:val="000000"/>
                <w:sz w:val="21"/>
              </w:rPr>
              <w:t>—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t>以护理助产教学为例</w:t>
            </w:r>
            <w:r>
              <w:rPr>
                <w:rFonts w:ascii="仿宋" w:eastAsia="仿宋" w:hAnsi="仿宋" w:hint="eastAsia"/>
                <w:color w:val="000000"/>
                <w:sz w:val="21"/>
              </w:rPr>
              <w:br/>
              <w:t>Application of Simulation In Nursing Basic Skill Training</w:t>
            </w:r>
          </w:p>
        </w:tc>
      </w:tr>
    </w:tbl>
    <w:p w14:paraId="394DF370" w14:textId="77777777" w:rsidR="000C4DCD" w:rsidRPr="0002622F" w:rsidRDefault="000C4DCD"/>
    <w:sectPr w:rsidR="000C4DCD" w:rsidRPr="0002622F" w:rsidSect="0002622F">
      <w:pgSz w:w="11906" w:h="16838" w:code="9"/>
      <w:pgMar w:top="851" w:right="1418" w:bottom="851" w:left="1418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DA3DC" w14:textId="77777777" w:rsidR="00ED64BF" w:rsidRDefault="00ED64BF" w:rsidP="0002622F">
      <w:pPr>
        <w:spacing w:after="0" w:line="240" w:lineRule="auto"/>
      </w:pPr>
      <w:r>
        <w:separator/>
      </w:r>
    </w:p>
  </w:endnote>
  <w:endnote w:type="continuationSeparator" w:id="0">
    <w:p w14:paraId="4BF19A66" w14:textId="77777777" w:rsidR="00ED64BF" w:rsidRDefault="00ED64BF" w:rsidP="0002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51383" w14:textId="77777777" w:rsidR="00ED64BF" w:rsidRDefault="00ED64BF" w:rsidP="0002622F">
      <w:pPr>
        <w:spacing w:after="0" w:line="240" w:lineRule="auto"/>
      </w:pPr>
      <w:r>
        <w:separator/>
      </w:r>
    </w:p>
  </w:footnote>
  <w:footnote w:type="continuationSeparator" w:id="0">
    <w:p w14:paraId="04121E87" w14:textId="77777777" w:rsidR="00ED64BF" w:rsidRDefault="00ED64BF" w:rsidP="00026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F1B"/>
    <w:rsid w:val="0002622F"/>
    <w:rsid w:val="000A381F"/>
    <w:rsid w:val="000C4DCD"/>
    <w:rsid w:val="000D5777"/>
    <w:rsid w:val="000F4205"/>
    <w:rsid w:val="007F2F1B"/>
    <w:rsid w:val="00ED6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8C167"/>
  <w15:chartTrackingRefBased/>
  <w15:docId w15:val="{15F07B94-2FEA-4A48-945E-7EE3BFC8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622F"/>
    <w:pPr>
      <w:widowControl w:val="0"/>
      <w:spacing w:after="160" w:line="259" w:lineRule="auto"/>
      <w:jc w:val="both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2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62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622F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62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259</Words>
  <Characters>1479</Characters>
  <Application>Microsoft Office Word</Application>
  <DocSecurity>0</DocSecurity>
  <Lines>12</Lines>
  <Paragraphs>3</Paragraphs>
  <ScaleCrop>false</ScaleCrop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2018-06-20T09:57:00Z</dcterms:created>
  <dcterms:modified xsi:type="dcterms:W3CDTF">2018-06-20T10:00:00Z</dcterms:modified>
</cp:coreProperties>
</file>