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6B" w:rsidRDefault="00FA1C6B" w:rsidP="00FA1C6B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8年第一季度全市医院门诊与住院满意度得分情况</w:t>
      </w:r>
    </w:p>
    <w:p w:rsidR="00FA1C6B" w:rsidRDefault="00FA1C6B" w:rsidP="00FA1C6B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486"/>
        <w:gridCol w:w="1400"/>
        <w:gridCol w:w="1400"/>
        <w:gridCol w:w="1400"/>
        <w:gridCol w:w="1400"/>
        <w:gridCol w:w="1400"/>
      </w:tblGrid>
      <w:tr w:rsidR="00FA1C6B" w:rsidTr="005D3B49">
        <w:trPr>
          <w:trHeight w:val="675"/>
          <w:jc w:val="center"/>
        </w:trPr>
        <w:tc>
          <w:tcPr>
            <w:tcW w:w="1314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就诊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类别</w:t>
            </w:r>
          </w:p>
        </w:tc>
        <w:tc>
          <w:tcPr>
            <w:tcW w:w="1486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完成调查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人数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非常满意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满意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基本满意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不满意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满意度</w:t>
            </w:r>
          </w:p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（分）</w:t>
            </w:r>
          </w:p>
        </w:tc>
      </w:tr>
      <w:tr w:rsidR="00FA1C6B" w:rsidTr="005D3B49">
        <w:trPr>
          <w:trHeight w:val="480"/>
          <w:jc w:val="center"/>
        </w:trPr>
        <w:tc>
          <w:tcPr>
            <w:tcW w:w="1314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门诊</w:t>
            </w:r>
          </w:p>
        </w:tc>
        <w:tc>
          <w:tcPr>
            <w:tcW w:w="1486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42498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62.3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23.2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7.4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7.2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454545"/>
              </w:rPr>
            </w:pPr>
            <w:r>
              <w:rPr>
                <w:rFonts w:ascii="仿宋_GB2312" w:eastAsia="仿宋_GB2312" w:hAnsi="仿宋_GB2312" w:cs="仿宋_GB2312" w:hint="eastAsia"/>
                <w:color w:val="454545"/>
              </w:rPr>
              <w:t>85.12</w:t>
            </w:r>
          </w:p>
        </w:tc>
      </w:tr>
      <w:tr w:rsidR="00FA1C6B" w:rsidTr="005D3B49">
        <w:trPr>
          <w:trHeight w:val="480"/>
          <w:jc w:val="center"/>
        </w:trPr>
        <w:tc>
          <w:tcPr>
            <w:tcW w:w="1314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住院</w:t>
            </w:r>
          </w:p>
        </w:tc>
        <w:tc>
          <w:tcPr>
            <w:tcW w:w="1486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38760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63.9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24.9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7.0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4.2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454545"/>
              </w:rPr>
            </w:pPr>
            <w:r>
              <w:rPr>
                <w:rFonts w:ascii="仿宋_GB2312" w:eastAsia="仿宋_GB2312" w:hAnsi="仿宋_GB2312" w:cs="仿宋_GB2312" w:hint="eastAsia"/>
                <w:color w:val="454545"/>
              </w:rPr>
              <w:t>87.10</w:t>
            </w:r>
          </w:p>
        </w:tc>
      </w:tr>
      <w:tr w:rsidR="00FA1C6B" w:rsidTr="005D3B49">
        <w:trPr>
          <w:trHeight w:val="480"/>
          <w:jc w:val="center"/>
        </w:trPr>
        <w:tc>
          <w:tcPr>
            <w:tcW w:w="1314" w:type="dxa"/>
            <w:vAlign w:val="center"/>
          </w:tcPr>
          <w:p w:rsidR="00FA1C6B" w:rsidRDefault="00FA1C6B" w:rsidP="005D3B49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总体</w:t>
            </w:r>
          </w:p>
        </w:tc>
        <w:tc>
          <w:tcPr>
            <w:tcW w:w="1486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81258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63.1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24.0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7.2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5.7</w:t>
            </w:r>
          </w:p>
        </w:tc>
        <w:tc>
          <w:tcPr>
            <w:tcW w:w="1400" w:type="dxa"/>
            <w:vAlign w:val="center"/>
          </w:tcPr>
          <w:p w:rsidR="00FA1C6B" w:rsidRDefault="00FA1C6B" w:rsidP="005D3B49">
            <w:pPr>
              <w:jc w:val="center"/>
              <w:rPr>
                <w:rFonts w:ascii="仿宋_GB2312" w:eastAsia="仿宋_GB2312" w:hAnsi="仿宋_GB2312" w:cs="仿宋_GB2312" w:hint="eastAsia"/>
                <w:color w:val="454545"/>
              </w:rPr>
            </w:pPr>
            <w:r>
              <w:rPr>
                <w:rFonts w:ascii="仿宋_GB2312" w:eastAsia="仿宋_GB2312" w:hAnsi="仿宋_GB2312" w:cs="仿宋_GB2312" w:hint="eastAsia"/>
                <w:color w:val="454545"/>
              </w:rPr>
              <w:t>86.11</w:t>
            </w:r>
          </w:p>
        </w:tc>
      </w:tr>
    </w:tbl>
    <w:p w:rsidR="00FA1C6B" w:rsidRDefault="00FA1C6B" w:rsidP="00FA1C6B">
      <w:pPr>
        <w:spacing w:beforeLines="20" w:before="62" w:afterLines="20" w:after="62"/>
        <w:jc w:val="left"/>
        <w:rPr>
          <w:rFonts w:ascii="宋体" w:hAnsi="宋体"/>
        </w:rPr>
      </w:pPr>
      <w:r>
        <w:rPr>
          <w:rFonts w:ascii="仿宋_GB2312" w:eastAsia="仿宋_GB2312" w:hAnsi="仿宋" w:cs="仿宋" w:hint="eastAsia"/>
          <w:sz w:val="24"/>
          <w:szCs w:val="24"/>
        </w:rPr>
        <w:t>注：①</w:t>
      </w:r>
      <w:r>
        <w:rPr>
          <w:rFonts w:ascii="宋体" w:hAnsi="宋体"/>
        </w:rPr>
        <w:t>患者满意程度采用四级评分法，级点从高到低依次为“非常满意”、“满意”、“基本满意”、“不满意”，依次计分为4/1分，换算成百分制，即为</w:t>
      </w:r>
      <w:r>
        <w:rPr>
          <w:rFonts w:ascii="宋体" w:hAnsi="宋体"/>
          <w:b/>
          <w:bCs/>
        </w:rPr>
        <w:t>满意度</w:t>
      </w:r>
      <w:r>
        <w:rPr>
          <w:rFonts w:ascii="宋体" w:hAnsi="宋体"/>
        </w:rPr>
        <w:t>得分；</w:t>
      </w:r>
      <w:r>
        <w:rPr>
          <w:rFonts w:ascii="宋体" w:hAnsi="宋体" w:cs="宋体" w:hint="eastAsia"/>
        </w:rPr>
        <w:t>②</w:t>
      </w:r>
      <w:r>
        <w:rPr>
          <w:rFonts w:ascii="宋体" w:hAnsi="宋体"/>
          <w:b/>
          <w:bCs/>
        </w:rPr>
        <w:t>满意率</w:t>
      </w:r>
      <w:r>
        <w:rPr>
          <w:rFonts w:ascii="宋体" w:hAnsi="宋体"/>
        </w:rPr>
        <w:t>是指被调查者对医院服务满意（含非常满意、满意、基本满意）的人数占全部被调查者的比例。</w:t>
      </w:r>
    </w:p>
    <w:p w:rsidR="00FA1C6B" w:rsidRDefault="00FA1C6B" w:rsidP="00FA1C6B">
      <w:pPr>
        <w:spacing w:line="440" w:lineRule="exact"/>
        <w:jc w:val="left"/>
        <w:rPr>
          <w:rFonts w:ascii="仿宋_GB2312" w:eastAsia="仿宋_GB2312" w:hAnsi="仿宋" w:cs="仿宋" w:hint="eastAsi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189230</wp:posOffset>
            </wp:positionV>
            <wp:extent cx="4572000" cy="2752725"/>
            <wp:effectExtent l="0" t="0" r="0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C6B" w:rsidRDefault="00FA1C6B" w:rsidP="00FA1C6B">
      <w:pPr>
        <w:spacing w:line="440" w:lineRule="exact"/>
        <w:ind w:left="480" w:hangingChars="200" w:hanging="480"/>
        <w:jc w:val="left"/>
        <w:rPr>
          <w:rFonts w:ascii="仿宋_GB2312" w:eastAsia="仿宋_GB2312" w:hAnsi="仿宋" w:cs="仿宋" w:hint="eastAsia"/>
          <w:sz w:val="24"/>
          <w:szCs w:val="24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A1C6B" w:rsidRDefault="00FA1C6B" w:rsidP="00FA1C6B">
      <w:pPr>
        <w:spacing w:line="580" w:lineRule="exact"/>
        <w:ind w:firstLineChars="1000" w:firstLine="220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/>
          <w:sz w:val="22"/>
        </w:rPr>
        <w:t>图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/>
          <w:sz w:val="22"/>
        </w:rPr>
        <w:t>全市医院</w:t>
      </w:r>
      <w:r>
        <w:rPr>
          <w:rFonts w:ascii="宋体" w:hAnsi="宋体" w:hint="eastAsia"/>
          <w:sz w:val="22"/>
        </w:rPr>
        <w:t>门诊与住院</w:t>
      </w:r>
      <w:r>
        <w:rPr>
          <w:rFonts w:ascii="宋体" w:hAnsi="宋体"/>
          <w:sz w:val="22"/>
        </w:rPr>
        <w:t>满意度评分情况</w:t>
      </w:r>
    </w:p>
    <w:p w:rsidR="00A176D9" w:rsidRPr="00FA1C6B" w:rsidRDefault="00A176D9">
      <w:bookmarkStart w:id="0" w:name="_GoBack"/>
      <w:bookmarkEnd w:id="0"/>
    </w:p>
    <w:sectPr w:rsidR="00A176D9" w:rsidRPr="00FA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6F" w:rsidRDefault="00C51F6F" w:rsidP="00FA1C6B">
      <w:r>
        <w:separator/>
      </w:r>
    </w:p>
  </w:endnote>
  <w:endnote w:type="continuationSeparator" w:id="0">
    <w:p w:rsidR="00C51F6F" w:rsidRDefault="00C51F6F" w:rsidP="00F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6F" w:rsidRDefault="00C51F6F" w:rsidP="00FA1C6B">
      <w:r>
        <w:separator/>
      </w:r>
    </w:p>
  </w:footnote>
  <w:footnote w:type="continuationSeparator" w:id="0">
    <w:p w:rsidR="00C51F6F" w:rsidRDefault="00C51F6F" w:rsidP="00FA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0"/>
    <w:rsid w:val="002E1C00"/>
    <w:rsid w:val="00A176D9"/>
    <w:rsid w:val="00C51F6F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F2E87-0CB1-4618-9764-DDAA9F9E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2018-09-10T08:21:00Z</dcterms:created>
  <dcterms:modified xsi:type="dcterms:W3CDTF">2018-09-10T08:21:00Z</dcterms:modified>
</cp:coreProperties>
</file>