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D4" w:rsidRDefault="00052971">
      <w:pPr>
        <w:adjustRightInd w:val="0"/>
        <w:snapToGrid w:val="0"/>
        <w:spacing w:line="440" w:lineRule="exact"/>
        <w:rPr>
          <w:rFonts w:ascii="仿宋_GB2312" w:eastAsia="仿宋_GB2312" w:hAnsi="Calibri"/>
          <w:sz w:val="32"/>
          <w:szCs w:val="32"/>
        </w:rPr>
      </w:pPr>
      <w:r>
        <w:rPr>
          <w:rFonts w:ascii="仿宋_GB2312" w:eastAsia="仿宋_GB2312" w:hAnsi="Calibri" w:hint="eastAsia"/>
          <w:sz w:val="32"/>
          <w:szCs w:val="32"/>
        </w:rPr>
        <w:t>附件</w:t>
      </w:r>
    </w:p>
    <w:p w:rsidR="00EA7ED4" w:rsidRDefault="00052971">
      <w:pPr>
        <w:adjustRightInd w:val="0"/>
        <w:snapToGrid w:val="0"/>
        <w:spacing w:line="440" w:lineRule="exact"/>
        <w:jc w:val="center"/>
        <w:rPr>
          <w:rFonts w:ascii="方正小标宋_GBK" w:eastAsia="方正小标宋_GBK" w:hAnsi="Calibri"/>
          <w:sz w:val="32"/>
          <w:szCs w:val="32"/>
        </w:rPr>
      </w:pPr>
      <w:r>
        <w:rPr>
          <w:rFonts w:ascii="方正小标宋_GBK" w:eastAsia="方正小标宋_GBK" w:hAnsi="Calibri" w:hint="eastAsia"/>
          <w:sz w:val="32"/>
          <w:szCs w:val="32"/>
        </w:rPr>
        <w:t>深圳市</w:t>
      </w:r>
      <w:r>
        <w:rPr>
          <w:rFonts w:ascii="方正小标宋_GBK" w:eastAsia="方正小标宋_GBK" w:hAnsi="Calibri" w:hint="eastAsia"/>
          <w:sz w:val="32"/>
          <w:szCs w:val="32"/>
        </w:rPr>
        <w:t>2018</w:t>
      </w:r>
      <w:r>
        <w:rPr>
          <w:rFonts w:ascii="方正小标宋_GBK" w:eastAsia="方正小标宋_GBK" w:hAnsi="Calibri" w:hint="eastAsia"/>
          <w:sz w:val="32"/>
          <w:szCs w:val="32"/>
        </w:rPr>
        <w:t>年中医药工作总结</w:t>
      </w:r>
    </w:p>
    <w:p w:rsidR="00EA7ED4" w:rsidRDefault="00EA7ED4">
      <w:pPr>
        <w:adjustRightInd w:val="0"/>
        <w:snapToGrid w:val="0"/>
        <w:spacing w:line="440" w:lineRule="exact"/>
        <w:ind w:firstLineChars="200" w:firstLine="640"/>
        <w:rPr>
          <w:rFonts w:ascii="仿宋_GB2312" w:eastAsia="仿宋_GB2312" w:hAnsi="Calibri"/>
          <w:sz w:val="32"/>
          <w:szCs w:val="32"/>
        </w:rPr>
      </w:pP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认真贯彻党的十九大和习近平总书记对中医药工作指示批示精神，落实《中医药法》，按照国家、省、市卫生和中医药工作会议精神，围绕医疗体制改革、健康深圳建设大局，以创建国家中医药综合改革试验区为契机，立足“补短板、强基层、建高地、促健康”，推动中医药事业取得明显成效。</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一、中医医疗服务稳定发展</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楷体_GB2312" w:eastAsia="楷体_GB2312" w:hAnsi="楷体_GB2312" w:cs="楷体_GB2312" w:hint="eastAsia"/>
          <w:sz w:val="28"/>
          <w:szCs w:val="28"/>
        </w:rPr>
        <w:t>（一）医疗服务机构数量稳步上升。</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截至</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年末，深圳市共有中医医疗机构</w:t>
      </w:r>
      <w:r>
        <w:rPr>
          <w:rFonts w:ascii="仿宋_GB2312" w:eastAsia="仿宋_GB2312" w:hAnsi="仿宋_GB2312" w:cs="仿宋_GB2312" w:hint="eastAsia"/>
          <w:sz w:val="28"/>
          <w:szCs w:val="28"/>
        </w:rPr>
        <w:t>781</w:t>
      </w:r>
      <w:r>
        <w:rPr>
          <w:rFonts w:ascii="仿宋_GB2312" w:eastAsia="仿宋_GB2312" w:hAnsi="仿宋_GB2312" w:cs="仿宋_GB2312" w:hint="eastAsia"/>
          <w:sz w:val="28"/>
          <w:szCs w:val="28"/>
        </w:rPr>
        <w:t>家，占全市医疗机构（</w:t>
      </w:r>
      <w:r>
        <w:rPr>
          <w:rFonts w:ascii="仿宋_GB2312" w:eastAsia="仿宋_GB2312" w:hAnsi="仿宋_GB2312" w:cs="仿宋_GB2312" w:hint="eastAsia"/>
          <w:sz w:val="28"/>
          <w:szCs w:val="28"/>
        </w:rPr>
        <w:t>4317</w:t>
      </w:r>
      <w:r>
        <w:rPr>
          <w:rFonts w:ascii="仿宋_GB2312" w:eastAsia="仿宋_GB2312" w:hAnsi="仿宋_GB2312" w:cs="仿宋_GB2312" w:hint="eastAsia"/>
          <w:sz w:val="28"/>
          <w:szCs w:val="28"/>
        </w:rPr>
        <w:t>家，含社康</w:t>
      </w:r>
      <w:r>
        <w:rPr>
          <w:rFonts w:ascii="仿宋_GB2312" w:eastAsia="仿宋_GB2312" w:hAnsi="仿宋_GB2312" w:cs="仿宋_GB2312" w:hint="eastAsia"/>
          <w:sz w:val="28"/>
          <w:szCs w:val="28"/>
        </w:rPr>
        <w:t>615</w:t>
      </w:r>
      <w:r>
        <w:rPr>
          <w:rFonts w:ascii="仿宋_GB2312" w:eastAsia="仿宋_GB2312" w:hAnsi="仿宋_GB2312" w:cs="仿宋_GB2312" w:hint="eastAsia"/>
          <w:sz w:val="28"/>
          <w:szCs w:val="28"/>
        </w:rPr>
        <w:t>家）的</w:t>
      </w:r>
      <w:r>
        <w:rPr>
          <w:rFonts w:ascii="仿宋_GB2312" w:eastAsia="仿宋_GB2312" w:hAnsi="仿宋_GB2312" w:cs="仿宋_GB2312" w:hint="eastAsia"/>
          <w:sz w:val="28"/>
          <w:szCs w:val="28"/>
        </w:rPr>
        <w:t>18.1%</w:t>
      </w:r>
      <w:r>
        <w:rPr>
          <w:rFonts w:ascii="仿宋_GB2312" w:eastAsia="仿宋_GB2312" w:hAnsi="仿宋_GB2312" w:cs="仿宋_GB2312" w:hint="eastAsia"/>
          <w:sz w:val="28"/>
          <w:szCs w:val="28"/>
        </w:rPr>
        <w:t>，比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695</w:t>
      </w:r>
      <w:r>
        <w:rPr>
          <w:rFonts w:ascii="仿宋_GB2312" w:eastAsia="仿宋_GB2312" w:hAnsi="仿宋_GB2312" w:cs="仿宋_GB2312" w:hint="eastAsia"/>
          <w:sz w:val="28"/>
          <w:szCs w:val="28"/>
        </w:rPr>
        <w:t>家）增长</w:t>
      </w:r>
      <w:r>
        <w:rPr>
          <w:rFonts w:ascii="仿宋_GB2312" w:eastAsia="仿宋_GB2312" w:hAnsi="仿宋_GB2312" w:cs="仿宋_GB2312" w:hint="eastAsia"/>
          <w:sz w:val="28"/>
          <w:szCs w:val="28"/>
        </w:rPr>
        <w:t>12.4%</w:t>
      </w:r>
      <w:r>
        <w:rPr>
          <w:rFonts w:ascii="仿宋_GB2312" w:eastAsia="仿宋_GB2312" w:hAnsi="仿宋_GB2312" w:cs="仿宋_GB2312" w:hint="eastAsia"/>
          <w:sz w:val="28"/>
          <w:szCs w:val="28"/>
        </w:rPr>
        <w:t>。其中中医类医院</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家（公立</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家，社会办</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家），中医类门诊部</w:t>
      </w:r>
      <w:r>
        <w:rPr>
          <w:rFonts w:ascii="仿宋_GB2312" w:eastAsia="仿宋_GB2312" w:hAnsi="仿宋_GB2312" w:cs="仿宋_GB2312" w:hint="eastAsia"/>
          <w:sz w:val="28"/>
          <w:szCs w:val="28"/>
        </w:rPr>
        <w:t>117</w:t>
      </w:r>
      <w:r>
        <w:rPr>
          <w:rFonts w:ascii="仿宋_GB2312" w:eastAsia="仿宋_GB2312" w:hAnsi="仿宋_GB2312" w:cs="仿宋_GB2312" w:hint="eastAsia"/>
          <w:sz w:val="28"/>
          <w:szCs w:val="28"/>
        </w:rPr>
        <w:t>家（中医门诊部</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家，中医馆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家），中医诊所</w:t>
      </w:r>
      <w:r>
        <w:rPr>
          <w:rFonts w:ascii="仿宋_GB2312" w:eastAsia="仿宋_GB2312" w:hAnsi="仿宋_GB2312" w:cs="仿宋_GB2312" w:hint="eastAsia"/>
          <w:sz w:val="28"/>
          <w:szCs w:val="28"/>
        </w:rPr>
        <w:t>656</w:t>
      </w:r>
      <w:r>
        <w:rPr>
          <w:rFonts w:ascii="仿宋_GB2312" w:eastAsia="仿宋_GB2312" w:hAnsi="仿宋_GB2312" w:cs="仿宋_GB2312" w:hint="eastAsia"/>
          <w:sz w:val="28"/>
          <w:szCs w:val="28"/>
        </w:rPr>
        <w:t>家（中医综合诊所</w:t>
      </w:r>
      <w:r>
        <w:rPr>
          <w:rFonts w:ascii="仿宋_GB2312" w:eastAsia="仿宋_GB2312" w:hAnsi="仿宋_GB2312" w:cs="仿宋_GB2312" w:hint="eastAsia"/>
          <w:sz w:val="28"/>
          <w:szCs w:val="28"/>
        </w:rPr>
        <w:t>455</w:t>
      </w:r>
      <w:r>
        <w:rPr>
          <w:rFonts w:ascii="仿宋_GB2312" w:eastAsia="仿宋_GB2312" w:hAnsi="仿宋_GB2312" w:cs="仿宋_GB2312" w:hint="eastAsia"/>
          <w:sz w:val="28"/>
          <w:szCs w:val="28"/>
        </w:rPr>
        <w:t>家，中医备案诊所</w:t>
      </w:r>
      <w:r>
        <w:rPr>
          <w:rFonts w:ascii="仿宋_GB2312" w:eastAsia="仿宋_GB2312" w:hAnsi="仿宋_GB2312" w:cs="仿宋_GB2312" w:hint="eastAsia"/>
          <w:sz w:val="28"/>
          <w:szCs w:val="28"/>
        </w:rPr>
        <w:t>167</w:t>
      </w:r>
      <w:r>
        <w:rPr>
          <w:rFonts w:ascii="仿宋_GB2312" w:eastAsia="仿宋_GB2312" w:hAnsi="仿宋_GB2312" w:cs="仿宋_GB2312" w:hint="eastAsia"/>
          <w:sz w:val="28"/>
          <w:szCs w:val="28"/>
        </w:rPr>
        <w:t>家，中医坐堂医诊所</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家）。</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以上公立非中医类医院（含综合医院、妇保院、专科医院等）开设中医药科室提供中医药服务；</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以上社康服务中心设立中医药综合服务区（或中医馆），</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社康机构提供中医药服务</w:t>
      </w:r>
      <w:r>
        <w:rPr>
          <w:rFonts w:ascii="仿宋_GB2312" w:eastAsia="仿宋_GB2312" w:hAnsi="仿宋_GB2312" w:cs="仿宋_GB2312" w:hint="eastAsia"/>
          <w:sz w:val="28"/>
          <w:szCs w:val="28"/>
        </w:rPr>
        <w:t>。</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（二）医疗服务能力不断提高。</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全市中医执业医师（含助理）</w:t>
      </w:r>
      <w:r>
        <w:rPr>
          <w:rFonts w:ascii="仿宋_GB2312" w:eastAsia="仿宋_GB2312" w:hAnsi="仿宋_GB2312" w:cs="仿宋_GB2312" w:hint="eastAsia"/>
          <w:sz w:val="28"/>
          <w:szCs w:val="28"/>
        </w:rPr>
        <w:t>4802</w:t>
      </w:r>
      <w:r>
        <w:rPr>
          <w:rFonts w:ascii="仿宋_GB2312" w:eastAsia="仿宋_GB2312" w:hAnsi="仿宋_GB2312" w:cs="仿宋_GB2312" w:hint="eastAsia"/>
          <w:sz w:val="28"/>
          <w:szCs w:val="28"/>
        </w:rPr>
        <w:t>人，占全市执业医师的</w:t>
      </w:r>
      <w:r>
        <w:rPr>
          <w:rFonts w:ascii="仿宋_GB2312" w:eastAsia="仿宋_GB2312" w:hAnsi="仿宋_GB2312" w:cs="仿宋_GB2312" w:hint="eastAsia"/>
          <w:sz w:val="28"/>
          <w:szCs w:val="28"/>
        </w:rPr>
        <w:t>13.2%</w:t>
      </w:r>
      <w:r>
        <w:rPr>
          <w:rFonts w:ascii="仿宋_GB2312" w:eastAsia="仿宋_GB2312" w:hAnsi="仿宋_GB2312" w:cs="仿宋_GB2312" w:hint="eastAsia"/>
          <w:sz w:val="28"/>
          <w:szCs w:val="28"/>
        </w:rPr>
        <w:t>，比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color w:val="000000"/>
          <w:sz w:val="28"/>
          <w:szCs w:val="28"/>
        </w:rPr>
        <w:t>4227</w:t>
      </w:r>
      <w:r>
        <w:rPr>
          <w:rFonts w:ascii="仿宋_GB2312" w:eastAsia="仿宋_GB2312" w:hAnsi="仿宋_GB2312" w:cs="仿宋_GB2312" w:hint="eastAsia"/>
          <w:color w:val="000000"/>
          <w:sz w:val="28"/>
          <w:szCs w:val="28"/>
        </w:rPr>
        <w:t>人</w:t>
      </w:r>
      <w:r>
        <w:rPr>
          <w:rFonts w:ascii="仿宋_GB2312" w:eastAsia="仿宋_GB2312" w:hAnsi="仿宋_GB2312" w:cs="仿宋_GB2312" w:hint="eastAsia"/>
          <w:sz w:val="28"/>
          <w:szCs w:val="28"/>
        </w:rPr>
        <w:t>）增加</w:t>
      </w:r>
      <w:r>
        <w:rPr>
          <w:rFonts w:ascii="仿宋_GB2312" w:eastAsia="仿宋_GB2312" w:hAnsi="仿宋_GB2312" w:cs="仿宋_GB2312" w:hint="eastAsia"/>
          <w:sz w:val="28"/>
          <w:szCs w:val="28"/>
        </w:rPr>
        <w:t>13.6%</w:t>
      </w:r>
      <w:r>
        <w:rPr>
          <w:rFonts w:ascii="仿宋_GB2312" w:eastAsia="仿宋_GB2312" w:hAnsi="仿宋_GB2312" w:cs="仿宋_GB2312" w:hint="eastAsia"/>
          <w:sz w:val="28"/>
          <w:szCs w:val="28"/>
        </w:rPr>
        <w:t>。</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全市中医类医院床位数</w:t>
      </w:r>
      <w:r>
        <w:rPr>
          <w:rFonts w:ascii="仿宋_GB2312" w:eastAsia="仿宋_GB2312" w:hAnsi="仿宋_GB2312" w:cs="仿宋_GB2312" w:hint="eastAsia"/>
          <w:sz w:val="28"/>
          <w:szCs w:val="28"/>
        </w:rPr>
        <w:t>3815</w:t>
      </w:r>
      <w:r>
        <w:rPr>
          <w:rFonts w:ascii="仿宋_GB2312" w:eastAsia="仿宋_GB2312" w:hAnsi="仿宋_GB2312" w:cs="仿宋_GB2312" w:hint="eastAsia"/>
          <w:sz w:val="28"/>
          <w:szCs w:val="28"/>
        </w:rPr>
        <w:t>张，占全市床位数的</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3375</w:t>
      </w:r>
      <w:r>
        <w:rPr>
          <w:rFonts w:ascii="仿宋_GB2312" w:eastAsia="仿宋_GB2312" w:hAnsi="仿宋_GB2312" w:cs="仿宋_GB2312" w:hint="eastAsia"/>
          <w:sz w:val="28"/>
          <w:szCs w:val="28"/>
        </w:rPr>
        <w:t>张）增长</w:t>
      </w:r>
      <w:r>
        <w:rPr>
          <w:rFonts w:ascii="仿宋_GB2312" w:eastAsia="仿宋_GB2312" w:hAnsi="仿宋_GB2312" w:cs="仿宋_GB2312" w:hint="eastAsia"/>
          <w:sz w:val="28"/>
          <w:szCs w:val="28"/>
        </w:rPr>
        <w:t>13.0%</w:t>
      </w:r>
      <w:r>
        <w:rPr>
          <w:rFonts w:ascii="仿宋_GB2312" w:eastAsia="仿宋_GB2312" w:hAnsi="仿宋_GB2312" w:cs="仿宋_GB2312" w:hint="eastAsia"/>
          <w:sz w:val="28"/>
          <w:szCs w:val="28"/>
        </w:rPr>
        <w:t>；其中</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家公立中医类医院床位数</w:t>
      </w:r>
      <w:r>
        <w:rPr>
          <w:rFonts w:ascii="仿宋_GB2312" w:eastAsia="仿宋_GB2312" w:hAnsi="仿宋_GB2312" w:cs="仿宋_GB2312" w:hint="eastAsia"/>
          <w:sz w:val="28"/>
          <w:szCs w:val="28"/>
        </w:rPr>
        <w:t xml:space="preserve"> 3745</w:t>
      </w:r>
      <w:r>
        <w:rPr>
          <w:rFonts w:ascii="仿宋_GB2312" w:eastAsia="仿宋_GB2312" w:hAnsi="仿宋_GB2312" w:cs="仿宋_GB2312" w:hint="eastAsia"/>
          <w:sz w:val="28"/>
          <w:szCs w:val="28"/>
        </w:rPr>
        <w:t>张，占</w:t>
      </w:r>
      <w:r>
        <w:rPr>
          <w:rFonts w:ascii="仿宋_GB2312" w:eastAsia="仿宋_GB2312" w:hAnsi="仿宋_GB2312" w:cs="仿宋_GB2312" w:hint="eastAsia"/>
          <w:sz w:val="28"/>
          <w:szCs w:val="28"/>
        </w:rPr>
        <w:t>98.2%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家非公立中医类医院床位数</w:t>
      </w:r>
      <w:r>
        <w:rPr>
          <w:rFonts w:ascii="仿宋_GB2312" w:eastAsia="仿宋_GB2312" w:hAnsi="仿宋_GB2312" w:cs="仿宋_GB2312" w:hint="eastAsia"/>
          <w:sz w:val="28"/>
          <w:szCs w:val="28"/>
        </w:rPr>
        <w:t xml:space="preserve"> 70</w:t>
      </w:r>
      <w:r>
        <w:rPr>
          <w:rFonts w:ascii="仿宋_GB2312" w:eastAsia="仿宋_GB2312" w:hAnsi="仿宋_GB2312" w:cs="仿宋_GB2312" w:hint="eastAsia"/>
          <w:sz w:val="28"/>
          <w:szCs w:val="28"/>
        </w:rPr>
        <w:t>张，占</w:t>
      </w:r>
      <w:r>
        <w:rPr>
          <w:rFonts w:ascii="仿宋_GB2312" w:eastAsia="仿宋_GB2312" w:hAnsi="仿宋_GB2312" w:cs="仿宋_GB2312" w:hint="eastAsia"/>
          <w:sz w:val="28"/>
          <w:szCs w:val="28"/>
        </w:rPr>
        <w:t xml:space="preserve">1.8% </w:t>
      </w:r>
      <w:r>
        <w:rPr>
          <w:rFonts w:ascii="仿宋_GB2312" w:eastAsia="仿宋_GB2312" w:hAnsi="仿宋_GB2312" w:cs="仿宋_GB2312" w:hint="eastAsia"/>
          <w:sz w:val="28"/>
          <w:szCs w:val="28"/>
        </w:rPr>
        <w:t>。</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全市中医医疗机构年总诊疗人次</w:t>
      </w:r>
      <w:r>
        <w:rPr>
          <w:rFonts w:ascii="仿宋_GB2312" w:eastAsia="仿宋_GB2312" w:hAnsi="仿宋_GB2312" w:cs="仿宋_GB2312" w:hint="eastAsia"/>
          <w:sz w:val="28"/>
          <w:szCs w:val="28"/>
        </w:rPr>
        <w:t>820.62</w:t>
      </w:r>
      <w:r>
        <w:rPr>
          <w:rFonts w:ascii="仿宋_GB2312" w:eastAsia="仿宋_GB2312" w:hAnsi="仿宋_GB2312" w:cs="仿宋_GB2312" w:hint="eastAsia"/>
          <w:sz w:val="28"/>
          <w:szCs w:val="28"/>
        </w:rPr>
        <w:t>万人次</w:t>
      </w:r>
      <w:r>
        <w:rPr>
          <w:rFonts w:ascii="楷体_GB2312" w:eastAsia="楷体_GB2312" w:hAnsi="楷体_GB2312" w:cs="楷体_GB2312" w:hint="eastAsia"/>
          <w:sz w:val="28"/>
          <w:szCs w:val="28"/>
        </w:rPr>
        <w:t>，</w:t>
      </w:r>
      <w:r>
        <w:rPr>
          <w:rFonts w:ascii="仿宋_GB2312" w:eastAsia="仿宋_GB2312" w:hAnsi="仿宋_GB2312" w:cs="仿宋_GB2312" w:hint="eastAsia"/>
          <w:sz w:val="28"/>
          <w:szCs w:val="28"/>
        </w:rPr>
        <w:t>占全市总诊疗人次的</w:t>
      </w:r>
      <w:r>
        <w:rPr>
          <w:rFonts w:ascii="仿宋_GB2312" w:eastAsia="仿宋_GB2312" w:hAnsi="仿宋_GB2312" w:cs="仿宋_GB2312" w:hint="eastAsia"/>
          <w:sz w:val="28"/>
          <w:szCs w:val="28"/>
        </w:rPr>
        <w:t>8.2</w:t>
      </w:r>
      <w:r>
        <w:rPr>
          <w:rFonts w:ascii="仿宋_GB2312" w:eastAsia="仿宋_GB2312" w:hAnsi="仿宋_GB2312" w:cs="仿宋_GB2312" w:hint="eastAsia"/>
          <w:sz w:val="28"/>
          <w:szCs w:val="28"/>
        </w:rPr>
        <w:t>％，比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828.31</w:t>
      </w:r>
      <w:r>
        <w:rPr>
          <w:rFonts w:ascii="仿宋_GB2312" w:eastAsia="仿宋_GB2312" w:hAnsi="仿宋_GB2312" w:cs="仿宋_GB2312" w:hint="eastAsia"/>
          <w:sz w:val="28"/>
          <w:szCs w:val="28"/>
        </w:rPr>
        <w:t>万人次）减少</w:t>
      </w:r>
      <w:r>
        <w:rPr>
          <w:rFonts w:ascii="仿宋_GB2312" w:eastAsia="仿宋_GB2312" w:hAnsi="仿宋_GB2312" w:cs="仿宋_GB2312" w:hint="eastAsia"/>
          <w:sz w:val="28"/>
          <w:szCs w:val="28"/>
        </w:rPr>
        <w:t>0.9%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中医医院</w:t>
      </w:r>
      <w:r>
        <w:rPr>
          <w:rFonts w:ascii="仿宋_GB2312" w:eastAsia="仿宋_GB2312" w:hAnsi="仿宋_GB2312" w:cs="仿宋_GB2312" w:hint="eastAsia"/>
          <w:sz w:val="28"/>
          <w:szCs w:val="28"/>
        </w:rPr>
        <w:t>出院人数</w:t>
      </w:r>
      <w:r>
        <w:rPr>
          <w:rFonts w:ascii="仿宋_GB2312" w:eastAsia="仿宋_GB2312" w:hAnsi="仿宋_GB2312" w:cs="仿宋_GB2312" w:hint="eastAsia"/>
          <w:sz w:val="28"/>
          <w:szCs w:val="28"/>
        </w:rPr>
        <w:t>118169</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次，占全市</w:t>
      </w:r>
      <w:r>
        <w:rPr>
          <w:rFonts w:ascii="仿宋_GB2312" w:eastAsia="仿宋_GB2312" w:hAnsi="仿宋_GB2312" w:cs="仿宋_GB2312" w:hint="eastAsia"/>
          <w:sz w:val="28"/>
          <w:szCs w:val="28"/>
        </w:rPr>
        <w:t>医院</w:t>
      </w:r>
      <w:r>
        <w:rPr>
          <w:rFonts w:ascii="仿宋_GB2312" w:eastAsia="仿宋_GB2312" w:hAnsi="仿宋_GB2312" w:cs="仿宋_GB2312" w:hint="eastAsia"/>
          <w:sz w:val="28"/>
          <w:szCs w:val="28"/>
        </w:rPr>
        <w:t>出院人数的</w:t>
      </w:r>
      <w:r>
        <w:rPr>
          <w:rFonts w:ascii="仿宋_GB2312" w:eastAsia="仿宋_GB2312" w:hAnsi="仿宋_GB2312" w:cs="仿宋_GB2312" w:hint="eastAsia"/>
          <w:sz w:val="28"/>
          <w:szCs w:val="28"/>
        </w:rPr>
        <w:t>7.3</w:t>
      </w:r>
      <w:r>
        <w:rPr>
          <w:rFonts w:ascii="仿宋_GB2312" w:eastAsia="仿宋_GB2312" w:hAnsi="仿宋_GB2312" w:cs="仿宋_GB2312" w:hint="eastAsia"/>
          <w:sz w:val="28"/>
          <w:szCs w:val="28"/>
        </w:rPr>
        <w:t>％，比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106548</w:t>
      </w:r>
      <w:r>
        <w:rPr>
          <w:rFonts w:ascii="仿宋_GB2312" w:eastAsia="仿宋_GB2312" w:hAnsi="仿宋_GB2312" w:cs="仿宋_GB2312" w:hint="eastAsia"/>
          <w:sz w:val="28"/>
          <w:szCs w:val="28"/>
        </w:rPr>
        <w:t>人次）增长</w:t>
      </w:r>
      <w:r>
        <w:rPr>
          <w:rFonts w:ascii="仿宋_GB2312" w:eastAsia="仿宋_GB2312" w:hAnsi="仿宋_GB2312" w:cs="仿宋_GB2312" w:hint="eastAsia"/>
          <w:sz w:val="28"/>
          <w:szCs w:val="28"/>
        </w:rPr>
        <w:t>10.9%</w:t>
      </w:r>
      <w:r>
        <w:rPr>
          <w:rFonts w:ascii="仿宋_GB2312" w:eastAsia="仿宋_GB2312" w:hAnsi="仿宋_GB2312" w:cs="仿宋_GB2312" w:hint="eastAsia"/>
          <w:sz w:val="28"/>
          <w:szCs w:val="28"/>
        </w:rPr>
        <w:t>；业务收入</w:t>
      </w:r>
      <w:r>
        <w:rPr>
          <w:rFonts w:ascii="仿宋_GB2312" w:eastAsia="仿宋_GB2312" w:hAnsi="仿宋_GB2312" w:cs="仿宋_GB2312" w:hint="eastAsia"/>
          <w:sz w:val="28"/>
          <w:szCs w:val="28"/>
        </w:rPr>
        <w:t>40.81</w:t>
      </w:r>
      <w:r>
        <w:rPr>
          <w:rFonts w:ascii="仿宋_GB2312" w:eastAsia="仿宋_GB2312" w:hAnsi="仿宋_GB2312" w:cs="仿宋_GB2312" w:hint="eastAsia"/>
          <w:sz w:val="28"/>
          <w:szCs w:val="28"/>
        </w:rPr>
        <w:t>亿元，比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color w:val="000000"/>
          <w:sz w:val="28"/>
          <w:szCs w:val="28"/>
        </w:rPr>
        <w:t>35.16</w:t>
      </w:r>
      <w:r>
        <w:rPr>
          <w:rFonts w:ascii="仿宋_GB2312" w:eastAsia="仿宋_GB2312" w:hAnsi="仿宋_GB2312" w:cs="仿宋_GB2312" w:hint="eastAsia"/>
          <w:color w:val="000000"/>
          <w:sz w:val="28"/>
          <w:szCs w:val="28"/>
        </w:rPr>
        <w:t>亿元</w:t>
      </w:r>
      <w:r>
        <w:rPr>
          <w:rFonts w:ascii="仿宋_GB2312" w:eastAsia="仿宋_GB2312" w:hAnsi="仿宋_GB2312" w:cs="仿宋_GB2312" w:hint="eastAsia"/>
          <w:sz w:val="28"/>
          <w:szCs w:val="28"/>
        </w:rPr>
        <w:t>）增长</w:t>
      </w:r>
      <w:r>
        <w:rPr>
          <w:rFonts w:ascii="仿宋_GB2312" w:eastAsia="仿宋_GB2312" w:hAnsi="仿宋_GB2312" w:cs="仿宋_GB2312" w:hint="eastAsia"/>
          <w:sz w:val="28"/>
          <w:szCs w:val="28"/>
        </w:rPr>
        <w:t>16.1%</w:t>
      </w:r>
      <w:r>
        <w:rPr>
          <w:rFonts w:ascii="仿宋_GB2312" w:eastAsia="仿宋_GB2312" w:hAnsi="仿宋_GB2312" w:cs="仿宋_GB2312" w:hint="eastAsia"/>
          <w:sz w:val="28"/>
          <w:szCs w:val="28"/>
        </w:rPr>
        <w:t>。</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其中</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家中医医院</w:t>
      </w:r>
      <w:r>
        <w:rPr>
          <w:rFonts w:ascii="楷体_GB2312" w:eastAsia="楷体_GB2312" w:hAnsi="楷体_GB2312" w:cs="楷体_GB2312" w:hint="eastAsia"/>
          <w:sz w:val="28"/>
          <w:szCs w:val="28"/>
        </w:rPr>
        <w:t>2018</w:t>
      </w:r>
      <w:r>
        <w:rPr>
          <w:rFonts w:ascii="仿宋_GB2312" w:eastAsia="仿宋_GB2312" w:hAnsi="仿宋_GB2312" w:cs="仿宋_GB2312" w:hint="eastAsia"/>
          <w:sz w:val="28"/>
          <w:szCs w:val="28"/>
        </w:rPr>
        <w:t>年总诊疗人次</w:t>
      </w:r>
      <w:r>
        <w:rPr>
          <w:rFonts w:ascii="楷体_GB2312" w:eastAsia="楷体_GB2312" w:hAnsi="楷体_GB2312" w:cs="楷体_GB2312" w:hint="eastAsia"/>
          <w:sz w:val="28"/>
          <w:szCs w:val="28"/>
        </w:rPr>
        <w:t>594.31</w:t>
      </w:r>
      <w:r>
        <w:rPr>
          <w:rFonts w:ascii="楷体_GB2312" w:eastAsia="楷体_GB2312" w:hAnsi="楷体_GB2312" w:cs="楷体_GB2312" w:hint="eastAsia"/>
          <w:sz w:val="28"/>
          <w:szCs w:val="28"/>
        </w:rPr>
        <w:t>万人次，比</w:t>
      </w:r>
      <w:r>
        <w:rPr>
          <w:rFonts w:ascii="楷体_GB2312" w:eastAsia="楷体_GB2312" w:hAnsi="楷体_GB2312" w:cs="楷体_GB2312" w:hint="eastAsia"/>
          <w:sz w:val="28"/>
          <w:szCs w:val="28"/>
        </w:rPr>
        <w:t>2017</w:t>
      </w:r>
      <w:r>
        <w:rPr>
          <w:rFonts w:ascii="楷体_GB2312" w:eastAsia="楷体_GB2312" w:hAnsi="楷体_GB2312" w:cs="楷体_GB2312" w:hint="eastAsia"/>
          <w:sz w:val="28"/>
          <w:szCs w:val="28"/>
        </w:rPr>
        <w:t>年（</w:t>
      </w:r>
      <w:r>
        <w:rPr>
          <w:rFonts w:ascii="楷体_GB2312" w:eastAsia="楷体_GB2312" w:hAnsi="楷体_GB2312" w:cs="楷体_GB2312" w:hint="eastAsia"/>
          <w:sz w:val="28"/>
          <w:szCs w:val="28"/>
        </w:rPr>
        <w:t>602.80</w:t>
      </w:r>
      <w:r>
        <w:rPr>
          <w:rFonts w:ascii="楷体_GB2312" w:eastAsia="楷体_GB2312" w:hAnsi="楷体_GB2312" w:cs="楷体_GB2312" w:hint="eastAsia"/>
          <w:sz w:val="28"/>
          <w:szCs w:val="28"/>
        </w:rPr>
        <w:t>万人次）</w:t>
      </w:r>
      <w:r>
        <w:rPr>
          <w:rFonts w:ascii="仿宋_GB2312" w:eastAsia="仿宋_GB2312" w:hAnsi="仿宋_GB2312" w:cs="仿宋_GB2312" w:hint="eastAsia"/>
          <w:sz w:val="28"/>
          <w:szCs w:val="28"/>
        </w:rPr>
        <w:t>减少</w:t>
      </w:r>
      <w:r>
        <w:rPr>
          <w:rFonts w:ascii="仿宋_GB2312" w:eastAsia="仿宋_GB2312" w:hAnsi="仿宋_GB2312" w:cs="仿宋_GB2312" w:hint="eastAsia"/>
          <w:sz w:val="28"/>
          <w:szCs w:val="28"/>
        </w:rPr>
        <w:t xml:space="preserve"> 1.4%</w:t>
      </w:r>
      <w:r>
        <w:rPr>
          <w:rFonts w:ascii="仿宋_GB2312" w:eastAsia="仿宋_GB2312" w:hAnsi="仿宋_GB2312" w:cs="仿宋_GB2312" w:hint="eastAsia"/>
          <w:sz w:val="28"/>
          <w:szCs w:val="28"/>
        </w:rPr>
        <w:t>，占全市中医医疗机构总诊疗人次的</w:t>
      </w:r>
      <w:r>
        <w:rPr>
          <w:rFonts w:ascii="仿宋_GB2312" w:eastAsia="仿宋_GB2312" w:hAnsi="仿宋_GB2312" w:cs="仿宋_GB2312" w:hint="eastAsia"/>
          <w:sz w:val="28"/>
          <w:szCs w:val="28"/>
        </w:rPr>
        <w:lastRenderedPageBreak/>
        <w:t>72.4</w:t>
      </w:r>
      <w:r>
        <w:rPr>
          <w:rFonts w:ascii="仿宋_GB2312" w:eastAsia="仿宋_GB2312" w:hAnsi="仿宋_GB2312" w:cs="仿宋_GB2312" w:hint="eastAsia"/>
          <w:sz w:val="28"/>
          <w:szCs w:val="28"/>
        </w:rPr>
        <w:t>％；出院</w:t>
      </w:r>
      <w:r>
        <w:rPr>
          <w:rFonts w:ascii="仿宋_GB2312" w:eastAsia="仿宋_GB2312" w:hAnsi="仿宋_GB2312" w:cs="仿宋_GB2312" w:hint="eastAsia"/>
          <w:sz w:val="28"/>
          <w:szCs w:val="28"/>
        </w:rPr>
        <w:t>118169</w:t>
      </w:r>
      <w:r>
        <w:rPr>
          <w:rFonts w:ascii="仿宋_GB2312" w:eastAsia="仿宋_GB2312" w:hAnsi="仿宋_GB2312" w:cs="仿宋_GB2312" w:hint="eastAsia"/>
          <w:sz w:val="28"/>
          <w:szCs w:val="28"/>
        </w:rPr>
        <w:t>人次，比</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106548</w:t>
      </w:r>
      <w:r>
        <w:rPr>
          <w:rFonts w:ascii="仿宋_GB2312" w:eastAsia="仿宋_GB2312" w:hAnsi="仿宋_GB2312" w:cs="仿宋_GB2312" w:hint="eastAsia"/>
          <w:sz w:val="28"/>
          <w:szCs w:val="28"/>
        </w:rPr>
        <w:t>人次）增长</w:t>
      </w:r>
      <w:r>
        <w:rPr>
          <w:rFonts w:ascii="仿宋_GB2312" w:eastAsia="仿宋_GB2312" w:hAnsi="仿宋_GB2312" w:cs="仿宋_GB2312" w:hint="eastAsia"/>
          <w:sz w:val="28"/>
          <w:szCs w:val="28"/>
        </w:rPr>
        <w:t xml:space="preserve">10.9% </w:t>
      </w:r>
      <w:r>
        <w:rPr>
          <w:rFonts w:ascii="仿宋_GB2312" w:eastAsia="仿宋_GB2312" w:hAnsi="仿宋_GB2312" w:cs="仿宋_GB2312" w:hint="eastAsia"/>
          <w:sz w:val="28"/>
          <w:szCs w:val="28"/>
        </w:rPr>
        <w:t>。</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黑体" w:eastAsia="黑体" w:hAnsi="黑体" w:cs="黑体" w:hint="eastAsia"/>
          <w:sz w:val="28"/>
          <w:szCs w:val="28"/>
        </w:rPr>
        <w:t>二、不断完善中医药发展政策机制</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（一）推进中医药政策机制创新发展。</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w:t>
      </w:r>
      <w:r>
        <w:rPr>
          <w:rFonts w:ascii="仿宋_GB2312" w:eastAsia="仿宋_GB2312" w:hAnsi="仿宋_GB2312" w:cs="仿宋_GB2312" w:hint="eastAsia"/>
          <w:sz w:val="28"/>
          <w:szCs w:val="28"/>
        </w:rPr>
        <w:t>各</w:t>
      </w:r>
      <w:r>
        <w:rPr>
          <w:rFonts w:ascii="仿宋_GB2312" w:eastAsia="仿宋_GB2312" w:hAnsi="仿宋_GB2312" w:cs="仿宋_GB2312" w:hint="eastAsia"/>
          <w:sz w:val="28"/>
          <w:szCs w:val="28"/>
        </w:rPr>
        <w:t>区中医药管理体系，</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个行政区成立中医科</w:t>
      </w:r>
      <w:r>
        <w:rPr>
          <w:rFonts w:ascii="仿宋_GB2312" w:eastAsia="仿宋_GB2312" w:hAnsi="仿宋_GB2312" w:cs="仿宋_GB2312" w:hint="eastAsia"/>
          <w:sz w:val="28"/>
          <w:szCs w:val="28"/>
        </w:rPr>
        <w:t>（其中龙岗、坪山、光明为独立中医科）</w:t>
      </w:r>
      <w:r>
        <w:rPr>
          <w:rFonts w:ascii="仿宋_GB2312" w:eastAsia="仿宋_GB2312" w:hAnsi="仿宋_GB2312" w:cs="仿宋_GB2312" w:hint="eastAsia"/>
          <w:sz w:val="28"/>
          <w:szCs w:val="28"/>
        </w:rPr>
        <w:t>。成立市中医药发展专家咨询委员会，发挥专家智力支持和决策支撑作用。深化医改推进中医药发展政策措施，加强对中医类医院绩效评估及综合实力排名等方面差异化管理，</w:t>
      </w:r>
      <w:r>
        <w:rPr>
          <w:rFonts w:ascii="仿宋_GB2312" w:eastAsia="仿宋_GB2312" w:hAnsi="仿宋_GB2312" w:cs="仿宋_GB2312" w:hint="eastAsia"/>
          <w:sz w:val="28"/>
          <w:szCs w:val="28"/>
        </w:rPr>
        <w:t>开展</w:t>
      </w:r>
      <w:r>
        <w:rPr>
          <w:rFonts w:ascii="仿宋_GB2312" w:eastAsia="仿宋_GB2312" w:hAnsi="仿宋_GB2312" w:cs="仿宋_GB2312" w:hint="eastAsia"/>
          <w:sz w:val="28"/>
          <w:szCs w:val="28"/>
        </w:rPr>
        <w:t>非中医类</w:t>
      </w:r>
      <w:r>
        <w:rPr>
          <w:rFonts w:ascii="仿宋_GB2312" w:eastAsia="仿宋_GB2312" w:hAnsi="仿宋_GB2312" w:cs="仿宋_GB2312" w:hint="eastAsia"/>
          <w:sz w:val="28"/>
          <w:szCs w:val="28"/>
        </w:rPr>
        <w:t>医院</w:t>
      </w:r>
      <w:r>
        <w:rPr>
          <w:rFonts w:ascii="仿宋_GB2312" w:eastAsia="仿宋_GB2312" w:hAnsi="仿宋_GB2312" w:cs="仿宋_GB2312" w:hint="eastAsia"/>
          <w:sz w:val="28"/>
          <w:szCs w:val="28"/>
        </w:rPr>
        <w:t>（含综合医院、妇保院、专科医院等）落实中医药政策督查评估。召开</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年深圳市中医药工作暨中医药综合改革试验区建设推进会，总结推进试验区创新发展工作。</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（二）推进中医药法规标准建设。</w:t>
      </w:r>
    </w:p>
    <w:p w:rsidR="00EA7ED4" w:rsidRDefault="00052971" w:rsidP="00980895">
      <w:pPr>
        <w:adjustRightInd w:val="0"/>
        <w:snapToGrid w:val="0"/>
        <w:spacing w:line="44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一是</w:t>
      </w:r>
      <w:r>
        <w:rPr>
          <w:rFonts w:ascii="仿宋_GB2312" w:eastAsia="仿宋_GB2312" w:hAnsi="仿宋_GB2312" w:cs="仿宋_GB2312" w:hint="eastAsia"/>
          <w:sz w:val="28"/>
          <w:szCs w:val="28"/>
        </w:rPr>
        <w:t>启动《深圳经济特区中医药条例》《深圳市中医门诊类医疗机构（中医门诊部、中医馆、中医诊所等）设置标准》和《深圳市纯中医治</w:t>
      </w:r>
      <w:r>
        <w:rPr>
          <w:rFonts w:ascii="仿宋_GB2312" w:eastAsia="仿宋_GB2312" w:hAnsi="仿宋_GB2312" w:cs="仿宋_GB2312" w:hint="eastAsia"/>
          <w:sz w:val="28"/>
          <w:szCs w:val="28"/>
        </w:rPr>
        <w:t>疗医院设置标准》等制修订工作。</w:t>
      </w:r>
      <w:r>
        <w:rPr>
          <w:rFonts w:ascii="仿宋_GB2312" w:eastAsia="仿宋_GB2312" w:hAnsi="仿宋_GB2312" w:cs="仿宋_GB2312" w:hint="eastAsia"/>
          <w:b/>
          <w:sz w:val="28"/>
          <w:szCs w:val="28"/>
        </w:rPr>
        <w:t>二是</w:t>
      </w:r>
      <w:r>
        <w:rPr>
          <w:rFonts w:ascii="仿宋_GB2312" w:eastAsia="仿宋_GB2312" w:hAnsi="仿宋_GB2312" w:cs="仿宋_GB2312" w:hint="eastAsia"/>
          <w:sz w:val="28"/>
          <w:szCs w:val="28"/>
        </w:rPr>
        <w:t>启动《深圳市医疗机构中医治未病工作规范》《中医药健康文化宣教旅游基地建设评审标准》《中风患者肢体活动障碍社区中医康复治疗管理规范》等深圳中医药标准编制工作。</w:t>
      </w:r>
      <w:r>
        <w:rPr>
          <w:rFonts w:ascii="仿宋_GB2312" w:eastAsia="仿宋_GB2312" w:hAnsi="仿宋_GB2312" w:cs="仿宋_GB2312" w:hint="eastAsia"/>
          <w:b/>
          <w:sz w:val="28"/>
          <w:szCs w:val="28"/>
        </w:rPr>
        <w:t>三是</w:t>
      </w:r>
      <w:r>
        <w:rPr>
          <w:rFonts w:ascii="仿宋_GB2312" w:eastAsia="仿宋_GB2312" w:hAnsi="仿宋_GB2312" w:cs="仿宋_GB2312" w:hint="eastAsia"/>
          <w:sz w:val="28"/>
          <w:szCs w:val="28"/>
        </w:rPr>
        <w:t>新发布《中药方剂编码系统》</w:t>
      </w:r>
      <w:r>
        <w:rPr>
          <w:rFonts w:ascii="仿宋_GB2312" w:eastAsia="仿宋_GB2312" w:hAnsi="仿宋_GB2312" w:cs="仿宋_GB2312" w:hint="eastAsia"/>
          <w:sz w:val="28"/>
          <w:szCs w:val="28"/>
        </w:rPr>
        <w:t>ISO</w:t>
      </w:r>
      <w:r>
        <w:rPr>
          <w:rFonts w:ascii="仿宋_GB2312" w:eastAsia="仿宋_GB2312" w:hAnsi="仿宋_GB2312" w:cs="仿宋_GB2312" w:hint="eastAsia"/>
          <w:sz w:val="28"/>
          <w:szCs w:val="28"/>
        </w:rPr>
        <w:t>国际标准，在深圳市社保部门和部分医院、中药企业试点应用《中药编码规则及编码》（</w:t>
      </w:r>
      <w:r>
        <w:rPr>
          <w:rFonts w:ascii="仿宋_GB2312" w:eastAsia="仿宋_GB2312" w:hAnsi="仿宋_GB2312" w:cs="仿宋_GB2312" w:hint="eastAsia"/>
          <w:sz w:val="28"/>
          <w:szCs w:val="28"/>
        </w:rPr>
        <w:t>GB/T 31774-2015</w:t>
      </w:r>
      <w:r>
        <w:rPr>
          <w:rFonts w:ascii="仿宋_GB2312" w:eastAsia="仿宋_GB2312" w:hAnsi="仿宋_GB2312" w:cs="仿宋_GB2312" w:hint="eastAsia"/>
          <w:sz w:val="28"/>
          <w:szCs w:val="28"/>
        </w:rPr>
        <w:t>）》等中药标准。</w:t>
      </w:r>
      <w:r>
        <w:rPr>
          <w:rFonts w:ascii="仿宋_GB2312" w:eastAsia="仿宋_GB2312" w:hAnsi="仿宋_GB2312" w:cs="仿宋_GB2312" w:hint="eastAsia"/>
          <w:b/>
          <w:sz w:val="28"/>
          <w:szCs w:val="28"/>
        </w:rPr>
        <w:t>四是</w:t>
      </w:r>
      <w:r>
        <w:rPr>
          <w:rFonts w:ascii="仿宋_GB2312" w:eastAsia="仿宋_GB2312" w:hAnsi="仿宋_GB2312" w:cs="仿宋_GB2312" w:hint="eastAsia"/>
          <w:sz w:val="28"/>
          <w:szCs w:val="28"/>
        </w:rPr>
        <w:t>出台中医诊所备案指南和流程，开展中医诊所备案工作并加强事后监管。</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（三）探索中医药深度融入医改政策机制。</w:t>
      </w:r>
    </w:p>
    <w:p w:rsidR="00EA7ED4" w:rsidRDefault="00052971" w:rsidP="00980895">
      <w:pPr>
        <w:adjustRightInd w:val="0"/>
        <w:snapToGrid w:val="0"/>
        <w:spacing w:line="44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一是</w:t>
      </w:r>
      <w:r>
        <w:rPr>
          <w:rFonts w:ascii="仿宋_GB2312" w:eastAsia="仿宋_GB2312" w:hAnsi="仿宋_GB2312" w:cs="仿宋_GB2312" w:hint="eastAsia"/>
          <w:sz w:val="28"/>
          <w:szCs w:val="28"/>
        </w:rPr>
        <w:t>宝安区政府创新建立纯中医治疗医院，并完成医院立项</w:t>
      </w:r>
      <w:r>
        <w:rPr>
          <w:rFonts w:ascii="仿宋_GB2312" w:eastAsia="仿宋_GB2312" w:hAnsi="仿宋_GB2312" w:cs="仿宋_GB2312" w:hint="eastAsia"/>
          <w:sz w:val="28"/>
          <w:szCs w:val="28"/>
        </w:rPr>
        <w:t>、选址、工程招标和人员编制、科室核定等工作。</w:t>
      </w:r>
      <w:r>
        <w:rPr>
          <w:rFonts w:ascii="仿宋_GB2312" w:eastAsia="仿宋_GB2312" w:hAnsi="仿宋_GB2312" w:cs="仿宋_GB2312" w:hint="eastAsia"/>
          <w:b/>
          <w:sz w:val="28"/>
          <w:szCs w:val="28"/>
        </w:rPr>
        <w:t>二是</w:t>
      </w:r>
      <w:r>
        <w:rPr>
          <w:rFonts w:ascii="仿宋_GB2312" w:eastAsia="仿宋_GB2312" w:hAnsi="仿宋_GB2312" w:cs="仿宋_GB2312" w:hint="eastAsia"/>
          <w:sz w:val="28"/>
          <w:szCs w:val="28"/>
        </w:rPr>
        <w:t>宝安中医院（集团）探索试行“总额管理、结余留用”医保基金支付管理方式。</w:t>
      </w:r>
      <w:r>
        <w:rPr>
          <w:rFonts w:ascii="仿宋_GB2312" w:eastAsia="仿宋_GB2312" w:hAnsi="仿宋_GB2312" w:cs="仿宋_GB2312" w:hint="eastAsia"/>
          <w:b/>
          <w:sz w:val="28"/>
          <w:szCs w:val="28"/>
        </w:rPr>
        <w:t>三是</w:t>
      </w:r>
      <w:r>
        <w:rPr>
          <w:rFonts w:ascii="仿宋_GB2312" w:eastAsia="仿宋_GB2312" w:hAnsi="仿宋_GB2312" w:cs="仿宋_GB2312" w:hint="eastAsia"/>
          <w:sz w:val="28"/>
          <w:szCs w:val="28"/>
        </w:rPr>
        <w:t>龙岗区制订深入推进中医药事业改革的实施意见，启动以“三共享一获得”为目标的全国中医药服务典型示范区创建工作。</w:t>
      </w:r>
      <w:r>
        <w:rPr>
          <w:rFonts w:ascii="仿宋_GB2312" w:eastAsia="仿宋_GB2312" w:hAnsi="仿宋_GB2312" w:cs="仿宋_GB2312" w:hint="eastAsia"/>
          <w:b/>
          <w:sz w:val="28"/>
          <w:szCs w:val="28"/>
        </w:rPr>
        <w:t>四是</w:t>
      </w:r>
      <w:r>
        <w:rPr>
          <w:rFonts w:ascii="仿宋_GB2312" w:eastAsia="仿宋_GB2312" w:hAnsi="仿宋_GB2312" w:cs="仿宋_GB2312" w:hint="eastAsia"/>
          <w:sz w:val="28"/>
          <w:szCs w:val="28"/>
        </w:rPr>
        <w:t>罗湖医改模式注重发挥区中医院龙头作用，大力推进基层中医药发展。</w:t>
      </w:r>
    </w:p>
    <w:p w:rsidR="00EA7ED4" w:rsidRDefault="00052971" w:rsidP="00980895">
      <w:pPr>
        <w:adjustRightInd w:val="0"/>
        <w:snapToGrid w:val="0"/>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三、持续推进中医药服务能力提升</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（一）推进中医医疗高地建设。</w:t>
      </w:r>
    </w:p>
    <w:p w:rsidR="00EA7ED4" w:rsidRDefault="00052971" w:rsidP="00980895">
      <w:pPr>
        <w:adjustRightInd w:val="0"/>
        <w:snapToGrid w:val="0"/>
        <w:spacing w:line="44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一是打造中医人才高地。</w:t>
      </w:r>
      <w:r>
        <w:rPr>
          <w:rFonts w:ascii="仿宋_GB2312" w:eastAsia="仿宋_GB2312" w:hAnsi="仿宋_GB2312" w:cs="仿宋_GB2312" w:hint="eastAsia"/>
          <w:sz w:val="28"/>
          <w:szCs w:val="28"/>
        </w:rPr>
        <w:t>创新人才引进机制，持续实施“医疗卫生三名工程”，柔性引进国内顶尖的中医团队共达</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个，国医大师、</w:t>
      </w:r>
      <w:r>
        <w:rPr>
          <w:rFonts w:ascii="仿宋_GB2312" w:eastAsia="仿宋_GB2312" w:hAnsi="仿宋_GB2312" w:cs="仿宋_GB2312" w:hint="eastAsia"/>
          <w:sz w:val="28"/>
          <w:szCs w:val="28"/>
        </w:rPr>
        <w:lastRenderedPageBreak/>
        <w:t>全国和省市名中医</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多名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评选出本</w:t>
      </w:r>
      <w:r>
        <w:rPr>
          <w:rFonts w:ascii="仿宋_GB2312" w:eastAsia="仿宋_GB2312" w:hAnsi="仿宋_GB2312" w:cs="仿宋_GB2312" w:hint="eastAsia"/>
          <w:sz w:val="28"/>
          <w:szCs w:val="28"/>
        </w:rPr>
        <w:t>市名优中医</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名。</w:t>
      </w:r>
      <w:r>
        <w:rPr>
          <w:rFonts w:ascii="仿宋_GB2312" w:eastAsia="仿宋_GB2312" w:hAnsi="仿宋_GB2312" w:cs="仿宋_GB2312" w:hint="eastAsia"/>
          <w:b/>
          <w:sz w:val="28"/>
          <w:szCs w:val="28"/>
        </w:rPr>
        <w:t>二是提升中医院龙头水平。</w:t>
      </w:r>
      <w:r>
        <w:rPr>
          <w:rFonts w:ascii="仿宋_GB2312" w:eastAsia="仿宋_GB2312" w:hAnsi="仿宋_GB2312" w:cs="仿宋_GB2312" w:hint="eastAsia"/>
          <w:sz w:val="28"/>
          <w:szCs w:val="28"/>
        </w:rPr>
        <w:t>深圳市中医院、宝安区中医院顺利通过三甲中医院复审。深圳市中医院入选国家区域性中医（肝病）诊疗中心、国家百家中医药传承创新工程建设项目，并成立粤港澳大湾区中医药传承创新中心。罗湖区中医院新院开业并签约上海中医药大学共建深圳医院。广州中医药大学深圳医院（福田）首创五星级医院，新大楼全面启用。宝安区中医院建成有中医特色的国家级“胸痛中心”、“脑卒中中心”。龙岗区中医院牵头筹建区中医医疗集团。深圳平乐骨伤科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坪山区中医院）成为福建中医药大学教学医院。龙华区中医院建设项目</w:t>
      </w:r>
      <w:r>
        <w:rPr>
          <w:rFonts w:ascii="仿宋_GB2312" w:eastAsia="仿宋_GB2312" w:hAnsi="仿宋_GB2312" w:cs="仿宋_GB2312" w:hint="eastAsia"/>
          <w:sz w:val="28"/>
          <w:szCs w:val="28"/>
        </w:rPr>
        <w:t>立项。北京中医药大学坪山国医堂、广州中医药大学一附院南山门诊部建成开业。宝安中医院（集团）携手南方医科大学深圳医院与诺奖得主兰迪•谢克曼“国际联合医学实验室”共建诺奖实验室。</w:t>
      </w:r>
      <w:r>
        <w:rPr>
          <w:rFonts w:ascii="仿宋_GB2312" w:eastAsia="仿宋_GB2312" w:hAnsi="仿宋_GB2312" w:cs="仿宋_GB2312" w:hint="eastAsia"/>
          <w:b/>
          <w:sz w:val="28"/>
          <w:szCs w:val="28"/>
        </w:rPr>
        <w:t>三是加强中医重点专科建设。</w:t>
      </w:r>
      <w:r>
        <w:rPr>
          <w:rFonts w:ascii="仿宋_GB2312" w:eastAsia="仿宋_GB2312" w:hAnsi="仿宋_GB2312" w:cs="仿宋_GB2312" w:hint="eastAsia"/>
          <w:sz w:val="28"/>
          <w:szCs w:val="28"/>
        </w:rPr>
        <w:t>制定《深圳市中医重点专科建设项目评审管理工作方案（</w:t>
      </w:r>
      <w:r>
        <w:rPr>
          <w:rFonts w:ascii="仿宋_GB2312" w:eastAsia="仿宋_GB2312" w:hAnsi="仿宋_GB2312" w:cs="仿宋_GB2312" w:hint="eastAsia"/>
          <w:sz w:val="28"/>
          <w:szCs w:val="28"/>
        </w:rPr>
        <w:t>2019-2023</w:t>
      </w:r>
      <w:r>
        <w:rPr>
          <w:rFonts w:ascii="仿宋_GB2312" w:eastAsia="仿宋_GB2312" w:hAnsi="仿宋_GB2312" w:cs="仿宋_GB2312" w:hint="eastAsia"/>
          <w:sz w:val="28"/>
          <w:szCs w:val="28"/>
        </w:rPr>
        <w:t>年）》并评定</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个市级中医重点专科（含临床重点专科和特色专科），首次将中医“治未病”和中医护理纳入重点专科建设项目。</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（二）强化基层中医药服务能力。</w:t>
      </w:r>
    </w:p>
    <w:p w:rsidR="00EA7ED4" w:rsidRDefault="00052971" w:rsidP="00980895">
      <w:pPr>
        <w:adjustRightInd w:val="0"/>
        <w:snapToGrid w:val="0"/>
        <w:spacing w:line="44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一是</w:t>
      </w:r>
      <w:r>
        <w:rPr>
          <w:rFonts w:ascii="仿宋_GB2312" w:eastAsia="仿宋_GB2312" w:hAnsi="仿宋_GB2312" w:cs="仿宋_GB2312" w:hint="eastAsia"/>
          <w:sz w:val="28"/>
          <w:szCs w:val="28"/>
        </w:rPr>
        <w:t>成立</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个市区基层中医药和“治未病”工作指导中心，加强基层医疗机构中医药服务技术指导、业务</w:t>
      </w:r>
      <w:r>
        <w:rPr>
          <w:rFonts w:ascii="仿宋_GB2312" w:eastAsia="仿宋_GB2312" w:hAnsi="仿宋_GB2312" w:cs="仿宋_GB2312" w:hint="eastAsia"/>
          <w:sz w:val="28"/>
          <w:szCs w:val="28"/>
        </w:rPr>
        <w:t>培训和督查评估。</w:t>
      </w:r>
      <w:r>
        <w:rPr>
          <w:rFonts w:ascii="仿宋_GB2312" w:eastAsia="仿宋_GB2312" w:hAnsi="仿宋_GB2312" w:cs="仿宋_GB2312" w:hint="eastAsia"/>
          <w:b/>
          <w:sz w:val="28"/>
          <w:szCs w:val="28"/>
        </w:rPr>
        <w:t>二是</w:t>
      </w:r>
      <w:r>
        <w:rPr>
          <w:rFonts w:ascii="仿宋_GB2312" w:eastAsia="仿宋_GB2312" w:hAnsi="仿宋_GB2312" w:cs="仿宋_GB2312" w:hint="eastAsia"/>
          <w:sz w:val="28"/>
          <w:szCs w:val="28"/>
        </w:rPr>
        <w:t>实施基层中医药服务能力提升工程，评定涵盖社康中心、中医馆、中医诊所的</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个中医药优选建设单位，发挥示范和引领带动作用。</w:t>
      </w:r>
      <w:r>
        <w:rPr>
          <w:rFonts w:ascii="仿宋_GB2312" w:eastAsia="仿宋_GB2312" w:hAnsi="仿宋_GB2312" w:cs="仿宋_GB2312" w:hint="eastAsia"/>
          <w:b/>
          <w:sz w:val="28"/>
          <w:szCs w:val="28"/>
        </w:rPr>
        <w:t>三是</w:t>
      </w:r>
      <w:r>
        <w:rPr>
          <w:rFonts w:ascii="仿宋_GB2312" w:eastAsia="仿宋_GB2312" w:hAnsi="仿宋_GB2312" w:cs="仿宋_GB2312" w:hint="eastAsia"/>
          <w:sz w:val="28"/>
          <w:szCs w:val="28"/>
        </w:rPr>
        <w:t>组织开展基层中医药能力提升工程市级督查和交叉检查工作，罗湖、盐田区顺利通过全国基层中医药工作先进单位国家复审。</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（三）推进非中医类医院中医药发展。</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将二甲以上公立非中医类医院中医药达标建设纳入市政府民生实事，对</w:t>
      </w:r>
      <w:r>
        <w:rPr>
          <w:rFonts w:ascii="仿宋_GB2312" w:eastAsia="仿宋_GB2312" w:hAnsi="仿宋_GB2312" w:cs="仿宋_GB2312" w:hint="eastAsia"/>
          <w:sz w:val="28"/>
          <w:szCs w:val="28"/>
        </w:rPr>
        <w:t>51</w:t>
      </w:r>
      <w:r>
        <w:rPr>
          <w:rFonts w:ascii="仿宋_GB2312" w:eastAsia="仿宋_GB2312" w:hAnsi="仿宋_GB2312" w:cs="仿宋_GB2312" w:hint="eastAsia"/>
          <w:sz w:val="28"/>
          <w:szCs w:val="28"/>
        </w:rPr>
        <w:t>家非中医类医院开展落实中医药政策督查评估。组织开展市区妇幼保健机构中医药工作调研交流，推进妇幼保健机构中医药建设工作。</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（四）加强“治未病”服务体系建设。</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完善市区中医院“治未病”科建设，按照广东省治未病分级管理方案，推进治未病星级建设。举办中医“治未病”及基层中医药管理</w:t>
      </w:r>
      <w:r>
        <w:rPr>
          <w:rFonts w:ascii="仿宋_GB2312" w:eastAsia="仿宋_GB2312" w:hAnsi="仿宋_GB2312" w:cs="仿宋_GB2312" w:hint="eastAsia"/>
          <w:sz w:val="28"/>
          <w:szCs w:val="28"/>
        </w:rPr>
        <w:lastRenderedPageBreak/>
        <w:t>培训班，启动《深圳市医疗机构中医治未病工作规范》编制工作。引进王琦国医大师团队并发挥龙岗区中医院“治未病”工作引领作用，筹建粤港澳大湾区治未病创新联盟，推动龙岗区探索将中医治未病融入全生命周期健康服务。</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（五）成立深圳市中医医疗联盟。</w:t>
      </w:r>
    </w:p>
    <w:p w:rsidR="00EA7ED4" w:rsidRDefault="00052971" w:rsidP="00980895">
      <w:pPr>
        <w:adjustRightInd w:val="0"/>
        <w:snapToGrid w:val="0"/>
        <w:spacing w:line="44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一是</w:t>
      </w:r>
      <w:r>
        <w:rPr>
          <w:rFonts w:ascii="仿宋_GB2312" w:eastAsia="仿宋_GB2312" w:hAnsi="仿宋_GB2312" w:cs="仿宋_GB2312" w:hint="eastAsia"/>
          <w:sz w:val="28"/>
          <w:szCs w:val="28"/>
        </w:rPr>
        <w:t>深圳市中医院牵头联合</w:t>
      </w:r>
      <w:r>
        <w:rPr>
          <w:rFonts w:ascii="仿宋_GB2312" w:eastAsia="仿宋_GB2312" w:hAnsi="仿宋_GB2312" w:cs="仿宋_GB2312" w:hint="eastAsia"/>
          <w:sz w:val="28"/>
          <w:szCs w:val="28"/>
        </w:rPr>
        <w:t>70</w:t>
      </w:r>
      <w:r>
        <w:rPr>
          <w:rFonts w:ascii="仿宋_GB2312" w:eastAsia="仿宋_GB2312" w:hAnsi="仿宋_GB2312" w:cs="仿宋_GB2312" w:hint="eastAsia"/>
          <w:sz w:val="28"/>
          <w:szCs w:val="28"/>
        </w:rPr>
        <w:t>家医疗机构成立市中医医疗联盟，牵头联合市区</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多家中医医院等成立市中医护理区域联盟，实现资源共享、优势互补、分级诊疗、同质发展。</w:t>
      </w:r>
      <w:r>
        <w:rPr>
          <w:rFonts w:ascii="仿宋_GB2312" w:eastAsia="仿宋_GB2312" w:hAnsi="仿宋_GB2312" w:cs="仿宋_GB2312" w:hint="eastAsia"/>
          <w:b/>
          <w:sz w:val="28"/>
          <w:szCs w:val="28"/>
        </w:rPr>
        <w:t>二是</w:t>
      </w:r>
      <w:r>
        <w:rPr>
          <w:rFonts w:ascii="仿宋_GB2312" w:eastAsia="仿宋_GB2312" w:hAnsi="仿宋_GB2312" w:cs="仿宋_GB2312" w:hint="eastAsia"/>
          <w:sz w:val="28"/>
          <w:szCs w:val="28"/>
        </w:rPr>
        <w:t>启动深圳市中医医疗质量控制中心建设，遴选确定中医病案、针灸、中医康复、中医治未病、中医护理等</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个首批中医质控中心。</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（六）推进社会办中医试点工作。</w:t>
      </w:r>
    </w:p>
    <w:p w:rsidR="00EA7ED4" w:rsidRDefault="00052971" w:rsidP="00980895">
      <w:pPr>
        <w:adjustRightInd w:val="0"/>
        <w:snapToGrid w:val="0"/>
        <w:spacing w:line="44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一是</w:t>
      </w:r>
      <w:r>
        <w:rPr>
          <w:rFonts w:ascii="仿宋_GB2312" w:eastAsia="仿宋_GB2312" w:hAnsi="仿宋_GB2312" w:cs="仿宋_GB2312" w:hint="eastAsia"/>
          <w:sz w:val="28"/>
          <w:szCs w:val="28"/>
        </w:rPr>
        <w:t>大力推进社会办中医发展，放开机构和社保准入限制，简化办医手续。截至</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年底，全市新办中医诊所备案</w:t>
      </w:r>
      <w:r>
        <w:rPr>
          <w:rFonts w:ascii="仿宋_GB2312" w:eastAsia="仿宋_GB2312" w:hAnsi="仿宋_GB2312" w:cs="仿宋_GB2312" w:hint="eastAsia"/>
          <w:sz w:val="28"/>
          <w:szCs w:val="28"/>
        </w:rPr>
        <w:t>167</w:t>
      </w:r>
      <w:r>
        <w:rPr>
          <w:rFonts w:ascii="仿宋_GB2312" w:eastAsia="仿宋_GB2312" w:hAnsi="仿宋_GB2312" w:cs="仿宋_GB2312" w:hint="eastAsia"/>
          <w:sz w:val="28"/>
          <w:szCs w:val="28"/>
        </w:rPr>
        <w:t>家，位居广东省前列。</w:t>
      </w:r>
      <w:r>
        <w:rPr>
          <w:rFonts w:ascii="仿宋_GB2312" w:eastAsia="仿宋_GB2312" w:hAnsi="仿宋_GB2312" w:cs="仿宋_GB2312" w:hint="eastAsia"/>
          <w:sz w:val="28"/>
          <w:szCs w:val="28"/>
        </w:rPr>
        <w:t>150</w:t>
      </w:r>
      <w:r>
        <w:rPr>
          <w:rFonts w:ascii="仿宋_GB2312" w:eastAsia="仿宋_GB2312" w:hAnsi="仿宋_GB2312" w:cs="仿宋_GB2312" w:hint="eastAsia"/>
          <w:sz w:val="28"/>
          <w:szCs w:val="28"/>
        </w:rPr>
        <w:t>家社会办中医医疗机构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门诊部</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家，中医馆</w:t>
      </w:r>
      <w:r>
        <w:rPr>
          <w:rFonts w:ascii="仿宋_GB2312" w:eastAsia="仿宋_GB2312" w:hAnsi="仿宋_GB2312" w:cs="仿宋_GB2312" w:hint="eastAsia"/>
          <w:sz w:val="28"/>
          <w:szCs w:val="28"/>
        </w:rPr>
        <w:t>62</w:t>
      </w:r>
      <w:r>
        <w:rPr>
          <w:rFonts w:ascii="仿宋_GB2312" w:eastAsia="仿宋_GB2312" w:hAnsi="仿宋_GB2312" w:cs="仿宋_GB2312" w:hint="eastAsia"/>
          <w:sz w:val="28"/>
          <w:szCs w:val="28"/>
        </w:rPr>
        <w:t>家，中医诊所</w:t>
      </w:r>
      <w:r>
        <w:rPr>
          <w:rFonts w:ascii="仿宋_GB2312" w:eastAsia="仿宋_GB2312" w:hAnsi="仿宋_GB2312" w:cs="仿宋_GB2312" w:hint="eastAsia"/>
          <w:sz w:val="28"/>
          <w:szCs w:val="28"/>
        </w:rPr>
        <w:t>75</w:t>
      </w:r>
      <w:r>
        <w:rPr>
          <w:rFonts w:ascii="仿宋_GB2312" w:eastAsia="仿宋_GB2312" w:hAnsi="仿宋_GB2312" w:cs="仿宋_GB2312" w:hint="eastAsia"/>
          <w:sz w:val="28"/>
          <w:szCs w:val="28"/>
        </w:rPr>
        <w:t>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纳入医保定点。二</w:t>
      </w:r>
      <w:r>
        <w:rPr>
          <w:rFonts w:ascii="仿宋_GB2312" w:eastAsia="仿宋_GB2312" w:hAnsi="仿宋_GB2312" w:cs="仿宋_GB2312" w:hint="eastAsia"/>
          <w:b/>
          <w:sz w:val="28"/>
          <w:szCs w:val="28"/>
        </w:rPr>
        <w:t>是</w:t>
      </w:r>
      <w:r>
        <w:rPr>
          <w:rFonts w:ascii="仿宋_GB2312" w:eastAsia="仿宋_GB2312" w:hAnsi="仿宋_GB2312" w:cs="仿宋_GB2312" w:hint="eastAsia"/>
          <w:sz w:val="28"/>
          <w:szCs w:val="28"/>
        </w:rPr>
        <w:t>鼓励社会医疗机构连锁经营，推进品牌发展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和顺堂采用“名药、名医、名馆、名厂”模式在港深等</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地开设</w:t>
      </w:r>
      <w:r>
        <w:rPr>
          <w:rFonts w:ascii="仿宋_GB2312" w:eastAsia="仿宋_GB2312" w:hAnsi="仿宋_GB2312" w:cs="仿宋_GB2312" w:hint="eastAsia"/>
          <w:sz w:val="28"/>
          <w:szCs w:val="28"/>
        </w:rPr>
        <w:t>90</w:t>
      </w:r>
      <w:r>
        <w:rPr>
          <w:rFonts w:ascii="仿宋_GB2312" w:eastAsia="仿宋_GB2312" w:hAnsi="仿宋_GB2312" w:cs="仿宋_GB2312" w:hint="eastAsia"/>
          <w:sz w:val="28"/>
          <w:szCs w:val="28"/>
        </w:rPr>
        <w:t>多家连锁国医药馆，在深莞等地</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多家医院开设</w:t>
      </w:r>
      <w:r>
        <w:rPr>
          <w:rFonts w:ascii="仿宋_GB2312" w:eastAsia="仿宋_GB2312" w:hAnsi="仿宋_GB2312" w:cs="仿宋_GB2312" w:hint="eastAsia"/>
          <w:sz w:val="28"/>
          <w:szCs w:val="28"/>
        </w:rPr>
        <w:t>精品中药房，并成功进入日本市场。</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（七）严把中医资格准入关。</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组织开展中医确有专长和中医类医师资格考试，全市参加广东省传统医学确有专长考试</w:t>
      </w:r>
      <w:r>
        <w:rPr>
          <w:rFonts w:ascii="仿宋_GB2312" w:eastAsia="仿宋_GB2312" w:hAnsi="仿宋_GB2312" w:cs="仿宋_GB2312" w:hint="eastAsia"/>
          <w:sz w:val="28"/>
          <w:szCs w:val="28"/>
        </w:rPr>
        <w:t>174</w:t>
      </w:r>
      <w:r>
        <w:rPr>
          <w:rFonts w:ascii="仿宋_GB2312" w:eastAsia="仿宋_GB2312" w:hAnsi="仿宋_GB2312" w:cs="仿宋_GB2312" w:hint="eastAsia"/>
          <w:sz w:val="28"/>
          <w:szCs w:val="28"/>
        </w:rPr>
        <w:t>人，合格</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人，合格率</w:t>
      </w:r>
      <w:r>
        <w:rPr>
          <w:rFonts w:ascii="仿宋_GB2312" w:eastAsia="仿宋_GB2312" w:hAnsi="仿宋_GB2312" w:cs="仿宋_GB2312" w:hint="eastAsia"/>
          <w:sz w:val="28"/>
          <w:szCs w:val="28"/>
        </w:rPr>
        <w:t>12.64%</w:t>
      </w:r>
      <w:r>
        <w:rPr>
          <w:rFonts w:ascii="仿宋_GB2312" w:eastAsia="仿宋_GB2312" w:hAnsi="仿宋_GB2312" w:cs="仿宋_GB2312" w:hint="eastAsia"/>
          <w:sz w:val="28"/>
          <w:szCs w:val="28"/>
        </w:rPr>
        <w:t>；参加全国中医类别医师资格考试</w:t>
      </w:r>
      <w:r>
        <w:rPr>
          <w:rFonts w:ascii="仿宋_GB2312" w:eastAsia="仿宋_GB2312" w:hAnsi="仿宋_GB2312" w:cs="仿宋_GB2312" w:hint="eastAsia"/>
          <w:sz w:val="28"/>
          <w:szCs w:val="28"/>
        </w:rPr>
        <w:t>562</w:t>
      </w:r>
      <w:r>
        <w:rPr>
          <w:rFonts w:ascii="仿宋_GB2312" w:eastAsia="仿宋_GB2312" w:hAnsi="仿宋_GB2312" w:cs="仿宋_GB2312" w:hint="eastAsia"/>
          <w:sz w:val="28"/>
          <w:szCs w:val="28"/>
        </w:rPr>
        <w:t>人，合格</w:t>
      </w:r>
      <w:r>
        <w:rPr>
          <w:rFonts w:ascii="仿宋_GB2312" w:eastAsia="仿宋_GB2312" w:hAnsi="仿宋_GB2312" w:cs="仿宋_GB2312" w:hint="eastAsia"/>
          <w:sz w:val="28"/>
          <w:szCs w:val="28"/>
        </w:rPr>
        <w:t>317</w:t>
      </w:r>
      <w:r>
        <w:rPr>
          <w:rFonts w:ascii="仿宋_GB2312" w:eastAsia="仿宋_GB2312" w:hAnsi="仿宋_GB2312" w:cs="仿宋_GB2312" w:hint="eastAsia"/>
          <w:sz w:val="28"/>
          <w:szCs w:val="28"/>
        </w:rPr>
        <w:t>人，合格率</w:t>
      </w:r>
      <w:r>
        <w:rPr>
          <w:rFonts w:ascii="仿宋_GB2312" w:eastAsia="仿宋_GB2312" w:hAnsi="仿宋_GB2312" w:cs="仿宋_GB2312" w:hint="eastAsia"/>
          <w:sz w:val="28"/>
          <w:szCs w:val="28"/>
        </w:rPr>
        <w:t xml:space="preserve">56.41% </w:t>
      </w:r>
      <w:r>
        <w:rPr>
          <w:rFonts w:ascii="仿宋_GB2312" w:eastAsia="仿宋_GB2312" w:hAnsi="仿宋_GB2312" w:cs="仿宋_GB2312" w:hint="eastAsia"/>
          <w:sz w:val="28"/>
          <w:szCs w:val="28"/>
        </w:rPr>
        <w:t>。</w:t>
      </w:r>
    </w:p>
    <w:p w:rsidR="00EA7ED4" w:rsidRDefault="00052971" w:rsidP="00980895">
      <w:pPr>
        <w:adjustRightInd w:val="0"/>
        <w:snapToGrid w:val="0"/>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四、加强中医药科研和人才培养</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（一）注重中医药学术传承工作。</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w:t>
      </w:r>
      <w:r>
        <w:rPr>
          <w:rFonts w:ascii="仿宋_GB2312" w:eastAsia="仿宋_GB2312" w:hAnsi="仿宋_GB2312" w:cs="仿宋_GB2312" w:hint="eastAsia"/>
          <w:sz w:val="28"/>
          <w:szCs w:val="28"/>
        </w:rPr>
        <w:t>订</w:t>
      </w:r>
      <w:r>
        <w:rPr>
          <w:rFonts w:ascii="仿宋_GB2312" w:eastAsia="仿宋_GB2312" w:hAnsi="仿宋_GB2312" w:cs="仿宋_GB2312" w:hint="eastAsia"/>
          <w:sz w:val="28"/>
          <w:szCs w:val="28"/>
        </w:rPr>
        <w:t>《深圳市名中医管理办法》，发挥中医药名家的传帮带作用，推进市名优中医评选和管理工作常态化、规范化。朴春丽、胡世平</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名主任医师入选全国首批基层名老中医药专家传承工作室建设项目专家，黄明河主任医</w:t>
      </w:r>
      <w:r>
        <w:rPr>
          <w:rFonts w:ascii="仿宋_GB2312" w:eastAsia="仿宋_GB2312" w:hAnsi="仿宋_GB2312" w:cs="仿宋_GB2312" w:hint="eastAsia"/>
          <w:sz w:val="28"/>
          <w:szCs w:val="28"/>
        </w:rPr>
        <w:t>师入选全国名老中医药专家传承工作室建设项目专家。制定《深圳市名中医药专家传承工作室建设指南》《</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年深圳市名中医药专家传承工作室建设实施方案》，评出市</w:t>
      </w:r>
      <w:r>
        <w:rPr>
          <w:rFonts w:ascii="仿宋_GB2312" w:eastAsia="仿宋_GB2312" w:hAnsi="仿宋_GB2312" w:cs="仿宋_GB2312" w:hint="eastAsia"/>
          <w:sz w:val="28"/>
          <w:szCs w:val="28"/>
        </w:rPr>
        <w:t>级</w:t>
      </w:r>
      <w:r>
        <w:rPr>
          <w:rFonts w:ascii="仿宋_GB2312" w:eastAsia="仿宋_GB2312" w:hAnsi="仿宋_GB2312" w:cs="仿宋_GB2312" w:hint="eastAsia"/>
          <w:sz w:val="28"/>
          <w:szCs w:val="28"/>
        </w:rPr>
        <w:t>首批</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个名中医药专家传承工作室建设项目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启动市</w:t>
      </w:r>
      <w:r>
        <w:rPr>
          <w:rFonts w:ascii="仿宋_GB2312" w:eastAsia="仿宋_GB2312" w:hAnsi="仿宋_GB2312" w:cs="仿宋_GB2312" w:hint="eastAsia"/>
          <w:sz w:val="28"/>
          <w:szCs w:val="28"/>
        </w:rPr>
        <w:t>级</w:t>
      </w:r>
      <w:r>
        <w:rPr>
          <w:rFonts w:ascii="仿宋_GB2312" w:eastAsia="仿宋_GB2312" w:hAnsi="仿宋_GB2312" w:cs="仿宋_GB2312" w:hint="eastAsia"/>
          <w:sz w:val="28"/>
          <w:szCs w:val="28"/>
        </w:rPr>
        <w:t>第四批名中医药专家</w:t>
      </w:r>
      <w:r>
        <w:rPr>
          <w:rFonts w:ascii="仿宋_GB2312" w:eastAsia="仿宋_GB2312" w:hAnsi="仿宋_GB2312" w:cs="仿宋_GB2312" w:hint="eastAsia"/>
          <w:sz w:val="28"/>
          <w:szCs w:val="28"/>
        </w:rPr>
        <w:lastRenderedPageBreak/>
        <w:t>学术经验继承</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开展省</w:t>
      </w:r>
      <w:r>
        <w:rPr>
          <w:rFonts w:ascii="仿宋_GB2312" w:eastAsia="仿宋_GB2312" w:hAnsi="仿宋_GB2312" w:cs="仿宋_GB2312" w:hint="eastAsia"/>
          <w:sz w:val="28"/>
          <w:szCs w:val="28"/>
        </w:rPr>
        <w:t>级</w:t>
      </w:r>
      <w:r>
        <w:rPr>
          <w:rFonts w:ascii="仿宋_GB2312" w:eastAsia="仿宋_GB2312" w:hAnsi="仿宋_GB2312" w:cs="仿宋_GB2312" w:hint="eastAsia"/>
          <w:sz w:val="28"/>
          <w:szCs w:val="28"/>
        </w:rPr>
        <w:t>首批名中医师承项目结业考核、第二批师承和市级师承继承人考核工作。与甘肃中医药大学联合举办深圳市中医药管理人员培训班。</w:t>
      </w:r>
      <w:r>
        <w:rPr>
          <w:rFonts w:ascii="仿宋_GB2312" w:eastAsia="仿宋_GB2312" w:hAnsi="仿宋_GB2312" w:cs="仿宋_GB2312" w:hint="eastAsia"/>
          <w:sz w:val="28"/>
          <w:szCs w:val="28"/>
        </w:rPr>
        <w:t>获中医</w:t>
      </w:r>
      <w:r>
        <w:rPr>
          <w:rFonts w:ascii="仿宋_GB2312" w:eastAsia="仿宋_GB2312" w:hAnsi="仿宋_GB2312" w:cs="仿宋_GB2312" w:hint="eastAsia"/>
          <w:sz w:val="28"/>
          <w:szCs w:val="28"/>
        </w:rPr>
        <w:t>药继续教育项目立项国家级</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项、省级</w:t>
      </w:r>
      <w:r>
        <w:rPr>
          <w:rFonts w:ascii="仿宋_GB2312" w:eastAsia="仿宋_GB2312" w:hAnsi="仿宋_GB2312" w:cs="仿宋_GB2312" w:hint="eastAsia"/>
          <w:sz w:val="28"/>
          <w:szCs w:val="28"/>
        </w:rPr>
        <w:t>63</w:t>
      </w:r>
      <w:r>
        <w:rPr>
          <w:rFonts w:ascii="仿宋_GB2312" w:eastAsia="仿宋_GB2312" w:hAnsi="仿宋_GB2312" w:cs="仿宋_GB2312" w:hint="eastAsia"/>
          <w:sz w:val="28"/>
          <w:szCs w:val="28"/>
        </w:rPr>
        <w:t>项、市级</w:t>
      </w:r>
      <w:r>
        <w:rPr>
          <w:rFonts w:ascii="仿宋_GB2312" w:eastAsia="仿宋_GB2312" w:hAnsi="仿宋_GB2312" w:cs="仿宋_GB2312" w:hint="eastAsia"/>
          <w:sz w:val="28"/>
          <w:szCs w:val="28"/>
        </w:rPr>
        <w:t>142</w:t>
      </w:r>
      <w:r>
        <w:rPr>
          <w:rFonts w:ascii="仿宋_GB2312" w:eastAsia="仿宋_GB2312" w:hAnsi="仿宋_GB2312" w:cs="仿宋_GB2312" w:hint="eastAsia"/>
          <w:sz w:val="28"/>
          <w:szCs w:val="28"/>
        </w:rPr>
        <w:t>项。</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w:t>
      </w:r>
      <w:r>
        <w:rPr>
          <w:rFonts w:ascii="楷体_GB2312" w:eastAsia="楷体_GB2312" w:hAnsi="楷体_GB2312" w:cs="楷体_GB2312" w:hint="eastAsia"/>
          <w:sz w:val="28"/>
          <w:szCs w:val="28"/>
        </w:rPr>
        <w:t>大力</w:t>
      </w:r>
      <w:r>
        <w:rPr>
          <w:rFonts w:ascii="楷体_GB2312" w:eastAsia="楷体_GB2312" w:hAnsi="楷体_GB2312" w:cs="楷体_GB2312" w:hint="eastAsia"/>
          <w:sz w:val="28"/>
          <w:szCs w:val="28"/>
        </w:rPr>
        <w:t>提升中医药科教能力。</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全市医疗机构立项中医药科研课题共</w:t>
      </w:r>
      <w:r>
        <w:rPr>
          <w:rFonts w:ascii="仿宋_GB2312" w:eastAsia="仿宋_GB2312" w:hAnsi="仿宋_GB2312" w:cs="仿宋_GB2312" w:hint="eastAsia"/>
          <w:sz w:val="28"/>
          <w:szCs w:val="28"/>
        </w:rPr>
        <w:t>59</w:t>
      </w:r>
      <w:r>
        <w:rPr>
          <w:rFonts w:ascii="仿宋_GB2312" w:eastAsia="仿宋_GB2312" w:hAnsi="仿宋_GB2312" w:cs="仿宋_GB2312" w:hint="eastAsia"/>
          <w:sz w:val="28"/>
          <w:szCs w:val="28"/>
        </w:rPr>
        <w:t>项，其中国家自然科学基金课题</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项、省部级</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项、市厅级</w:t>
      </w:r>
      <w:r>
        <w:rPr>
          <w:rFonts w:ascii="仿宋_GB2312" w:eastAsia="仿宋_GB2312" w:hAnsi="仿宋_GB2312" w:cs="仿宋_GB2312" w:hint="eastAsia"/>
          <w:sz w:val="28"/>
          <w:szCs w:val="28"/>
        </w:rPr>
        <w:t>46</w:t>
      </w:r>
      <w:r>
        <w:rPr>
          <w:rFonts w:ascii="仿宋_GB2312" w:eastAsia="仿宋_GB2312" w:hAnsi="仿宋_GB2312" w:cs="仿宋_GB2312" w:hint="eastAsia"/>
          <w:sz w:val="28"/>
          <w:szCs w:val="28"/>
        </w:rPr>
        <w:t>项，获资助科研经费</w:t>
      </w:r>
      <w:r>
        <w:rPr>
          <w:rFonts w:ascii="仿宋_GB2312" w:eastAsia="仿宋_GB2312" w:hAnsi="仿宋_GB2312" w:cs="仿宋_GB2312" w:hint="eastAsia"/>
          <w:sz w:val="28"/>
          <w:szCs w:val="28"/>
        </w:rPr>
        <w:t>345</w:t>
      </w:r>
      <w:r>
        <w:rPr>
          <w:rFonts w:ascii="仿宋_GB2312" w:eastAsia="仿宋_GB2312" w:hAnsi="仿宋_GB2312" w:cs="仿宋_GB2312" w:hint="eastAsia"/>
          <w:sz w:val="28"/>
          <w:szCs w:val="28"/>
        </w:rPr>
        <w:t>万元。启动“十三五”国家重点研发计划中医药现代化研究重点专项“针灸优势病种疗效评价合作研究—针刺治疗轻中度产后抑郁障碍的效果比较研究”的研究工作。市中医院成为国家中医规培主基地，宝安区中医院及广州中医药大学深圳医院（福田）成为协同基地，共招收中医规培学员</w:t>
      </w:r>
      <w:r>
        <w:rPr>
          <w:rFonts w:ascii="仿宋_GB2312" w:eastAsia="仿宋_GB2312" w:hAnsi="仿宋_GB2312" w:cs="仿宋_GB2312" w:hint="eastAsia"/>
          <w:sz w:val="28"/>
          <w:szCs w:val="28"/>
        </w:rPr>
        <w:t>102</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67</w:t>
      </w:r>
      <w:r>
        <w:rPr>
          <w:rFonts w:ascii="仿宋_GB2312" w:eastAsia="仿宋_GB2312" w:hAnsi="仿宋_GB2312" w:cs="仿宋_GB2312" w:hint="eastAsia"/>
          <w:sz w:val="28"/>
          <w:szCs w:val="28"/>
        </w:rPr>
        <w:t>名中医类别全科医生参加转岗培训。</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（三）加强中医适宜技术推广培训。</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举办</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期中医适宜技术培训班和</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期临床技能提高师资班，</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家单位</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多名医护人员参加。首次成功举办</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期</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场</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多名临床医师参加的基层合理使用中成药培训班。制定《深圳市中医护理专科培训基地建设方案》及《评审标准》，开展中医护理培训基地创建工作，推动中医专科护理工作规范化发展，举办</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多人参加的深圳市中医护理管理高级研修班。</w:t>
      </w:r>
    </w:p>
    <w:p w:rsidR="00EA7ED4" w:rsidRDefault="00052971" w:rsidP="00980895">
      <w:pPr>
        <w:adjustRightInd w:val="0"/>
        <w:snapToGrid w:val="0"/>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五、推动中医药文化建设</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（一）推进中医药健康文化宣教基地建设。</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出台《深圳市中医药健康文化推进行动计划（</w:t>
      </w:r>
      <w:r>
        <w:rPr>
          <w:rFonts w:ascii="仿宋_GB2312" w:eastAsia="仿宋_GB2312" w:hAnsi="仿宋_GB2312" w:cs="仿宋_GB2312" w:hint="eastAsia"/>
          <w:sz w:val="28"/>
          <w:szCs w:val="28"/>
        </w:rPr>
        <w:t>2018-2020</w:t>
      </w:r>
      <w:r>
        <w:rPr>
          <w:rFonts w:ascii="仿宋_GB2312" w:eastAsia="仿宋_GB2312" w:hAnsi="仿宋_GB2312" w:cs="仿宋_GB2312" w:hint="eastAsia"/>
          <w:sz w:val="28"/>
          <w:szCs w:val="28"/>
        </w:rPr>
        <w:t>年）》，制定《深圳市中医药健康文化宣传教育基地建设管理标准》，组织省、市有关专家对</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家申报单位进行评审，确定深圳中医药博物</w:t>
      </w:r>
      <w:r>
        <w:rPr>
          <w:rFonts w:ascii="仿宋_GB2312" w:eastAsia="仿宋_GB2312" w:hAnsi="仿宋_GB2312" w:cs="仿宋_GB2312" w:hint="eastAsia"/>
          <w:sz w:val="28"/>
          <w:szCs w:val="28"/>
        </w:rPr>
        <w:t>馆等</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家单位为首批深圳市中医药文化宣传教育基地。</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（二）组织开展《中医药法》普及宣传活动。</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在《中医药法》实施一周年之际，举办“中医中药中国行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深圳市中医药健康你我他”中医药健康文化大型主题宣传活动，组织市、区有关单位举办形式多样的贯彻落实《中医药法》宣传活动。举行大型普法宣传节目“医案•说法—中医之争”，共约</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人参加。</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楷体_GB2312" w:eastAsia="楷体_GB2312" w:hAnsi="楷体_GB2312" w:cs="楷体_GB2312" w:hint="eastAsia"/>
          <w:sz w:val="28"/>
          <w:szCs w:val="28"/>
        </w:rPr>
        <w:t>（三）组织</w:t>
      </w:r>
      <w:r>
        <w:rPr>
          <w:rFonts w:ascii="楷体_GB2312" w:eastAsia="楷体_GB2312" w:hAnsi="楷体_GB2312" w:cs="楷体_GB2312" w:hint="eastAsia"/>
          <w:sz w:val="28"/>
          <w:szCs w:val="28"/>
        </w:rPr>
        <w:t>举办</w:t>
      </w:r>
      <w:r>
        <w:rPr>
          <w:rFonts w:ascii="楷体_GB2312" w:eastAsia="楷体_GB2312" w:hAnsi="楷体_GB2312" w:cs="楷体_GB2312" w:hint="eastAsia"/>
          <w:sz w:val="28"/>
          <w:szCs w:val="28"/>
        </w:rPr>
        <w:t>中医药健康文化推进月</w:t>
      </w:r>
      <w:r>
        <w:rPr>
          <w:rFonts w:ascii="楷体_GB2312" w:eastAsia="楷体_GB2312" w:hAnsi="楷体_GB2312" w:cs="楷体_GB2312" w:hint="eastAsia"/>
          <w:sz w:val="28"/>
          <w:szCs w:val="28"/>
        </w:rPr>
        <w:t>。</w:t>
      </w:r>
      <w:r>
        <w:rPr>
          <w:rFonts w:ascii="仿宋_GB2312" w:eastAsia="仿宋_GB2312" w:hAnsi="仿宋_GB2312" w:cs="仿宋_GB2312" w:hint="eastAsia"/>
          <w:sz w:val="28"/>
          <w:szCs w:val="28"/>
        </w:rPr>
        <w:t>开展</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年深圳纪念</w:t>
      </w:r>
      <w:r>
        <w:rPr>
          <w:rFonts w:ascii="仿宋_GB2312" w:eastAsia="仿宋_GB2312" w:hAnsi="仿宋_GB2312" w:cs="仿宋_GB2312" w:hint="eastAsia"/>
          <w:sz w:val="28"/>
          <w:szCs w:val="28"/>
        </w:rPr>
        <w:lastRenderedPageBreak/>
        <w:t>世界传统医药日暨中医药健康文化推进月系列活动。组织</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家中医药健康文化宣教基地或单位免费供市民参观，累计近</w:t>
      </w:r>
      <w:r>
        <w:rPr>
          <w:rFonts w:ascii="仿宋_GB2312" w:eastAsia="仿宋_GB2312" w:hAnsi="仿宋_GB2312" w:cs="仿宋_GB2312" w:hint="eastAsia"/>
          <w:sz w:val="28"/>
          <w:szCs w:val="28"/>
        </w:rPr>
        <w:t>2000</w:t>
      </w:r>
      <w:r>
        <w:rPr>
          <w:rFonts w:ascii="仿宋_GB2312" w:eastAsia="仿宋_GB2312" w:hAnsi="仿宋_GB2312" w:cs="仿宋_GB2312" w:hint="eastAsia"/>
          <w:sz w:val="28"/>
          <w:szCs w:val="28"/>
        </w:rPr>
        <w:t>名市民参加。活</w:t>
      </w:r>
      <w:r>
        <w:rPr>
          <w:rFonts w:ascii="仿宋_GB2312" w:eastAsia="仿宋_GB2312" w:hAnsi="仿宋_GB2312" w:cs="仿宋_GB2312" w:hint="eastAsia"/>
          <w:sz w:val="28"/>
          <w:szCs w:val="28"/>
        </w:rPr>
        <w:t>动月期间，还组织开展深圳健康会客室</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中医大讲堂、中医药进社区、中医专家义诊咨询暨中医特色护理和适宜技术展演等活动，取得了良好宣传效果。</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黑体" w:eastAsia="黑体" w:hAnsi="黑体" w:cs="黑体" w:hint="eastAsia"/>
          <w:sz w:val="28"/>
          <w:szCs w:val="28"/>
        </w:rPr>
        <w:t>六、加强中医药交流合作</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（一）加强中医药国际交流合作。</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市中医院挂牌成立“国家中医药管理局传统医药国际交流中心合作基地”，北京中医药大学深圳医院挂牌成立“海峡两岸暨港澳地区中医药国际交流中心”，深圳市中医药学会筹建设立海外发展部。深圳市中医院与香港中文大学中医学院等多所院校建立了固定的教学协作及学术交流关系；与香港科技大学中药研发中心等单位开展中药制剂研发合作。广州中医药大</w:t>
      </w:r>
      <w:r>
        <w:rPr>
          <w:rFonts w:ascii="仿宋_GB2312" w:eastAsia="仿宋_GB2312" w:hAnsi="仿宋_GB2312" w:cs="仿宋_GB2312" w:hint="eastAsia"/>
          <w:sz w:val="28"/>
          <w:szCs w:val="28"/>
        </w:rPr>
        <w:t>学深圳医院与香港中文大学中医学院、香港大学专业进修学院等高校建立临床教学合作关系。宝安区中医院开展中哈“中医药健康旅游项目”。美国国会议员助手团来深考察参观了和顺堂宝安名中医诊疗中心。</w:t>
      </w:r>
    </w:p>
    <w:p w:rsidR="00EA7ED4" w:rsidRDefault="00052971" w:rsidP="00980895">
      <w:pPr>
        <w:adjustRightInd w:val="0"/>
        <w:snapToGrid w:val="0"/>
        <w:spacing w:line="440" w:lineRule="exact"/>
        <w:ind w:firstLineChars="200"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（二）深化深港澳中医药交流合作。</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香港中医药界代表</w:t>
      </w:r>
      <w:r>
        <w:rPr>
          <w:rFonts w:ascii="仿宋_GB2312" w:eastAsia="仿宋_GB2312" w:hAnsi="仿宋_GB2312" w:cs="仿宋_GB2312" w:hint="eastAsia"/>
          <w:sz w:val="28"/>
          <w:szCs w:val="28"/>
        </w:rPr>
        <w:t xml:space="preserve">40 </w:t>
      </w:r>
      <w:r>
        <w:rPr>
          <w:rFonts w:ascii="仿宋_GB2312" w:eastAsia="仿宋_GB2312" w:hAnsi="仿宋_GB2312" w:cs="仿宋_GB2312" w:hint="eastAsia"/>
          <w:sz w:val="28"/>
          <w:szCs w:val="28"/>
        </w:rPr>
        <w:t>多人组成的大湾区中医药考察团来深考察，双方就深港两地加强中医药领域全方位交流合作，携手共建大湾区健康共同体达成一致共识。承办首届粤港澳大湾区中医药传承创新发展大会，香港、澳门及粤港澳大湾区</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个城市政府、中医药教育、医疗和产业界代表约</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多人参加大会，现场共有</w:t>
      </w: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个合作</w:t>
      </w:r>
      <w:r>
        <w:rPr>
          <w:rFonts w:ascii="仿宋_GB2312" w:eastAsia="仿宋_GB2312" w:hAnsi="仿宋_GB2312" w:cs="仿宋_GB2312" w:hint="eastAsia"/>
          <w:sz w:val="28"/>
          <w:szCs w:val="28"/>
        </w:rPr>
        <w:t>项目签约、</w:t>
      </w:r>
      <w:r>
        <w:rPr>
          <w:rFonts w:ascii="仿宋_GB2312" w:eastAsia="仿宋_GB2312" w:hAnsi="仿宋_GB2312" w:cs="仿宋_GB2312" w:hint="eastAsia"/>
          <w:sz w:val="28"/>
          <w:szCs w:val="28"/>
        </w:rPr>
        <w:t xml:space="preserve">13 </w:t>
      </w:r>
      <w:r>
        <w:rPr>
          <w:rFonts w:ascii="仿宋_GB2312" w:eastAsia="仿宋_GB2312" w:hAnsi="仿宋_GB2312" w:cs="仿宋_GB2312" w:hint="eastAsia"/>
          <w:sz w:val="28"/>
          <w:szCs w:val="28"/>
        </w:rPr>
        <w:t>个项目交换文本。本土医药公司和顺堂和澳门科技大学共建“深澳中医药创新研究院”。</w:t>
      </w:r>
    </w:p>
    <w:p w:rsidR="00EA7ED4" w:rsidRDefault="00052971" w:rsidP="00980895">
      <w:pPr>
        <w:adjustRightInd w:val="0"/>
        <w:snapToGrid w:val="0"/>
        <w:spacing w:line="440" w:lineRule="exact"/>
        <w:ind w:firstLineChars="200" w:firstLine="560"/>
        <w:rPr>
          <w:rFonts w:ascii="黑体" w:eastAsia="黑体" w:hAnsi="黑体" w:cs="黑体"/>
          <w:sz w:val="28"/>
          <w:szCs w:val="28"/>
        </w:rPr>
      </w:pPr>
      <w:r>
        <w:rPr>
          <w:rFonts w:ascii="黑体" w:eastAsia="黑体" w:hAnsi="黑体" w:cs="黑体" w:hint="eastAsia"/>
          <w:sz w:val="28"/>
          <w:szCs w:val="28"/>
        </w:rPr>
        <w:t>七、落实党建和行风建设主体责任</w:t>
      </w:r>
    </w:p>
    <w:p w:rsidR="00EA7ED4" w:rsidRDefault="00052971" w:rsidP="00980895">
      <w:pPr>
        <w:adjustRightInd w:val="0"/>
        <w:snapToGrid w:val="0"/>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督促中医医疗机构和中医类社会组织，严格按照上级党委、行政主管部门要求，加强党组织建设和党员教育，切实履行全面从严治党、加强行业作风建设主体责任，加强中医药文化建设，弘扬大医精诚精神，不断提升中医药行业整体形象，树立中医药行业良好精神风貌。</w:t>
      </w:r>
    </w:p>
    <w:p w:rsidR="00EA7ED4" w:rsidRDefault="00EA7ED4" w:rsidP="00980895">
      <w:pPr>
        <w:spacing w:line="400" w:lineRule="exact"/>
        <w:ind w:firstLineChars="200" w:firstLine="560"/>
        <w:rPr>
          <w:rFonts w:ascii="仿宋_GB2312" w:eastAsia="仿宋_GB2312" w:hAnsi="仿宋_GB2312" w:cs="仿宋_GB2312"/>
          <w:sz w:val="28"/>
          <w:szCs w:val="28"/>
        </w:rPr>
      </w:pPr>
    </w:p>
    <w:p w:rsidR="00EA7ED4" w:rsidRDefault="00052971" w:rsidP="0098089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w:t>
      </w:r>
      <w:r w:rsidR="00EA7ED4">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ADDIN CNKISM.UserStyle</w:instrText>
      </w:r>
      <w:r w:rsidR="00EA7ED4">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年深圳市中医药工作大事记</w:t>
      </w:r>
    </w:p>
    <w:p w:rsidR="00EA7ED4" w:rsidRDefault="00052971" w:rsidP="00980895">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br w:type="page"/>
      </w:r>
    </w:p>
    <w:p w:rsidR="00EA7ED4" w:rsidRDefault="00052971">
      <w:pPr>
        <w:spacing w:line="400" w:lineRule="exact"/>
        <w:rPr>
          <w:rFonts w:ascii="方正小标宋_GBK" w:eastAsia="方正小标宋_GBK" w:hAnsi="方正小标宋_GBK" w:cs="方正小标宋_GBK"/>
          <w:sz w:val="28"/>
          <w:szCs w:val="28"/>
        </w:rPr>
      </w:pPr>
      <w:r>
        <w:rPr>
          <w:rFonts w:ascii="仿宋_GB2312" w:eastAsia="仿宋_GB2312" w:hAnsi="仿宋_GB2312" w:cs="仿宋_GB2312" w:hint="eastAsia"/>
          <w:sz w:val="28"/>
          <w:szCs w:val="28"/>
        </w:rPr>
        <w:lastRenderedPageBreak/>
        <w:t>附：</w:t>
      </w:r>
      <w:r w:rsidR="00EA7ED4">
        <w:rPr>
          <w:rFonts w:ascii="方正小标宋_GBK" w:eastAsia="方正小标宋_GBK" w:hAnsi="方正小标宋_GBK" w:cs="方正小标宋_GBK" w:hint="eastAsia"/>
          <w:sz w:val="28"/>
          <w:szCs w:val="28"/>
        </w:rPr>
        <w:fldChar w:fldCharType="begin"/>
      </w:r>
      <w:r>
        <w:rPr>
          <w:rFonts w:ascii="方正小标宋_GBK" w:eastAsia="方正小标宋_GBK" w:hAnsi="方正小标宋_GBK" w:cs="方正小标宋_GBK" w:hint="eastAsia"/>
          <w:sz w:val="28"/>
          <w:szCs w:val="28"/>
        </w:rPr>
        <w:instrText>ADDIN CNKISM.UserStyle</w:instrText>
      </w:r>
      <w:r w:rsidR="00EA7ED4">
        <w:rPr>
          <w:rFonts w:ascii="方正小标宋_GBK" w:eastAsia="方正小标宋_GBK" w:hAnsi="方正小标宋_GBK" w:cs="方正小标宋_GBK" w:hint="eastAsia"/>
          <w:sz w:val="28"/>
          <w:szCs w:val="28"/>
        </w:rPr>
        <w:fldChar w:fldCharType="end"/>
      </w:r>
      <w:r>
        <w:rPr>
          <w:rFonts w:ascii="方正小标宋_GBK" w:eastAsia="方正小标宋_GBK" w:hAnsi="方正小标宋_GBK" w:cs="方正小标宋_GBK" w:hint="eastAsia"/>
          <w:sz w:val="28"/>
          <w:szCs w:val="28"/>
        </w:rPr>
        <w:t>2018</w:t>
      </w:r>
      <w:r>
        <w:rPr>
          <w:rFonts w:ascii="方正小标宋_GBK" w:eastAsia="方正小标宋_GBK" w:hAnsi="方正小标宋_GBK" w:cs="方正小标宋_GBK" w:hint="eastAsia"/>
          <w:sz w:val="28"/>
          <w:szCs w:val="28"/>
        </w:rPr>
        <w:t>年深圳市中医药工作大事记</w:t>
      </w:r>
    </w:p>
    <w:p w:rsidR="00EA7ED4" w:rsidRDefault="00EA7ED4">
      <w:pPr>
        <w:spacing w:line="400" w:lineRule="exact"/>
        <w:jc w:val="center"/>
        <w:rPr>
          <w:rFonts w:ascii="方正小标宋_GBK" w:eastAsia="方正小标宋_GBK" w:hAnsi="方正小标宋_GBK" w:cs="方正小标宋_GBK"/>
          <w:sz w:val="28"/>
          <w:szCs w:val="28"/>
        </w:rPr>
      </w:pP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收到</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国家中医药管理局印发</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《关于公布第二批住院医师规范化培训基地名录（中医）的通知》，市中医院确定为国家中医住院医师规范化培训主基地单位。</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日，市中医院牵头全市</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家医院共同成立“深圳市中医治未病联盟”。</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日，省中医药局印发《</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年传承发展中医药事业专项资金中医药人才培养项目实施方案》，市中医院虢周科、彭力平入选省名中医传承工作室建设项目，黄彬、童光东、周大桥、高雪、李浩等</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人入选第三批名老专家学术经验继承项目指导老师。</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日，市中医院荣获国家卫计委</w:t>
      </w:r>
      <w:r>
        <w:rPr>
          <w:rFonts w:ascii="仿宋_GB2312" w:eastAsia="仿宋_GB2312" w:hAnsi="仿宋_GB2312" w:cs="仿宋_GB2312" w:hint="eastAsia"/>
          <w:sz w:val="28"/>
          <w:szCs w:val="28"/>
        </w:rPr>
        <w:t>2013-2017</w:t>
      </w:r>
      <w:r>
        <w:rPr>
          <w:rFonts w:ascii="仿宋_GB2312" w:eastAsia="仿宋_GB2312" w:hAnsi="仿宋_GB2312" w:cs="仿宋_GB2312" w:hint="eastAsia"/>
          <w:sz w:val="28"/>
          <w:szCs w:val="28"/>
        </w:rPr>
        <w:t>年度全国创建“平安医院”活动表现突出集体。</w:t>
      </w:r>
    </w:p>
    <w:p w:rsidR="00EA7ED4" w:rsidRDefault="00052971">
      <w:pPr>
        <w:spacing w:line="440" w:lineRule="exact"/>
        <w:ind w:firstLineChars="200" w:firstLine="560"/>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日，市卫计委</w:t>
      </w:r>
      <w:r>
        <w:rPr>
          <w:rFonts w:ascii="仿宋_GB2312" w:eastAsia="仿宋_GB2312" w:hAnsi="仿宋_GB2312" w:cs="仿宋_GB2312" w:hint="eastAsia"/>
          <w:sz w:val="28"/>
          <w:szCs w:val="28"/>
        </w:rPr>
        <w:t>印发《</w:t>
      </w:r>
      <w:r>
        <w:rPr>
          <w:rFonts w:ascii="仿宋_GB2312" w:eastAsia="仿宋_GB2312" w:hAnsi="仿宋_GB2312" w:cs="仿宋_GB2312" w:hint="eastAsia"/>
          <w:sz w:val="28"/>
          <w:szCs w:val="28"/>
        </w:rPr>
        <w:t>关于开展深圳市名中医和深圳市优秀中医评选工作的通知</w:t>
      </w:r>
      <w:r>
        <w:rPr>
          <w:rFonts w:ascii="仿宋_GB2312" w:eastAsia="仿宋_GB2312" w:hAnsi="仿宋_GB2312" w:cs="仿宋_GB2312" w:hint="eastAsia"/>
          <w:sz w:val="28"/>
          <w:szCs w:val="28"/>
        </w:rPr>
        <w:t>》，并制发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年深圳市名优中医评选工作方案》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印发《关于确定深圳市名优中医的通知》，授予于海波等</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名专家“市名中医”称号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皮敏等</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名专家“市优秀中医”称号。</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日，宝安中医院（集团）荣获国家卫计委医政医管局“</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改善医疗服务示范医院”、“</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改善医疗服务优质服务岗”、“优秀组织奖”。</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日，市卫计委在全市卫生计生工作会议上传达贯彻全国、全省中医药工作会议精神，部署</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年中医药传承发展工作。</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日，市卫计委发布上</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下半年市级中医药继续教育项目，分别有</w:t>
      </w:r>
      <w:r>
        <w:rPr>
          <w:rFonts w:ascii="仿宋_GB2312" w:eastAsia="仿宋_GB2312" w:hAnsi="仿宋_GB2312" w:cs="仿宋_GB2312" w:hint="eastAsia"/>
          <w:sz w:val="28"/>
          <w:szCs w:val="28"/>
        </w:rPr>
        <w:t>82</w:t>
      </w:r>
      <w:r>
        <w:rPr>
          <w:rFonts w:ascii="仿宋_GB2312" w:eastAsia="仿宋_GB2312" w:hAnsi="仿宋_GB2312" w:cs="仿宋_GB2312" w:hint="eastAsia"/>
          <w:sz w:val="28"/>
          <w:szCs w:val="28"/>
        </w:rPr>
        <w:t>个和</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个项目入选。</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日国家中医药管理局发布国家级中医药继续教育项目，</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个项目入选。</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日省中医药局发</w:t>
      </w:r>
      <w:r>
        <w:rPr>
          <w:rFonts w:ascii="仿宋_GB2312" w:eastAsia="仿宋_GB2312" w:hAnsi="仿宋_GB2312" w:cs="仿宋_GB2312" w:hint="eastAsia"/>
          <w:sz w:val="28"/>
          <w:szCs w:val="28"/>
        </w:rPr>
        <w:t>布</w:t>
      </w:r>
      <w:r>
        <w:rPr>
          <w:rFonts w:ascii="仿宋_GB2312" w:eastAsia="仿宋_GB2312" w:hAnsi="仿宋_GB2312" w:cs="仿宋_GB2312" w:hint="eastAsia"/>
          <w:sz w:val="28"/>
          <w:szCs w:val="28"/>
        </w:rPr>
        <w:t>省级中医药继续教育项目，</w:t>
      </w:r>
      <w:r>
        <w:rPr>
          <w:rFonts w:ascii="仿宋_GB2312" w:eastAsia="仿宋_GB2312" w:hAnsi="仿宋_GB2312" w:cs="仿宋_GB2312" w:hint="eastAsia"/>
          <w:sz w:val="28"/>
          <w:szCs w:val="28"/>
        </w:rPr>
        <w:t>63</w:t>
      </w:r>
      <w:r>
        <w:rPr>
          <w:rFonts w:ascii="仿宋_GB2312" w:eastAsia="仿宋_GB2312" w:hAnsi="仿宋_GB2312" w:cs="仿宋_GB2312" w:hint="eastAsia"/>
          <w:sz w:val="28"/>
          <w:szCs w:val="28"/>
        </w:rPr>
        <w:t>个项目入选。</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日，市卫计委印发了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年深圳市“健康会客室</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中医大讲堂”系列活动工作方案</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月至</w:t>
      </w:r>
      <w:r>
        <w:rPr>
          <w:rFonts w:ascii="仿宋_GB2312" w:eastAsia="仿宋_GB2312" w:hAnsi="仿宋_GB2312" w:cs="仿宋_GB2312" w:hint="eastAsia"/>
          <w:sz w:val="28"/>
          <w:szCs w:val="28"/>
        </w:rPr>
        <w:t>2019</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在深圳书城中心城</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举办</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期晚八点专家健康讲座</w:t>
      </w:r>
      <w:r>
        <w:rPr>
          <w:rFonts w:ascii="仿宋_GB2312" w:eastAsia="仿宋_GB2312" w:hAnsi="仿宋_GB2312" w:cs="仿宋_GB2312" w:hint="eastAsia"/>
          <w:sz w:val="28"/>
          <w:szCs w:val="28"/>
        </w:rPr>
        <w:t>等活动。</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日，市卫计委印发《深圳市中医药健康文化推进行动计</w:t>
      </w:r>
      <w:r>
        <w:rPr>
          <w:rFonts w:ascii="仿宋_GB2312" w:eastAsia="仿宋_GB2312" w:hAnsi="仿宋_GB2312" w:cs="仿宋_GB2312" w:hint="eastAsia"/>
          <w:sz w:val="28"/>
          <w:szCs w:val="28"/>
        </w:rPr>
        <w:lastRenderedPageBreak/>
        <w:t>划（</w:t>
      </w:r>
      <w:r>
        <w:rPr>
          <w:rFonts w:ascii="仿宋_GB2312" w:eastAsia="仿宋_GB2312" w:hAnsi="仿宋_GB2312" w:cs="仿宋_GB2312" w:hint="eastAsia"/>
          <w:sz w:val="28"/>
          <w:szCs w:val="28"/>
        </w:rPr>
        <w:t>2018-2020</w:t>
      </w:r>
      <w:r>
        <w:rPr>
          <w:rFonts w:ascii="仿宋_GB2312" w:eastAsia="仿宋_GB2312" w:hAnsi="仿宋_GB2312" w:cs="仿宋_GB2312" w:hint="eastAsia"/>
          <w:sz w:val="28"/>
          <w:szCs w:val="28"/>
        </w:rPr>
        <w:t>年）》，进一步弘扬中医药文化，系统推进</w:t>
      </w:r>
      <w:r>
        <w:rPr>
          <w:rFonts w:ascii="仿宋_GB2312" w:eastAsia="仿宋_GB2312" w:hAnsi="仿宋_GB2312" w:cs="仿宋_GB2312" w:hint="eastAsia"/>
          <w:sz w:val="28"/>
          <w:szCs w:val="28"/>
        </w:rPr>
        <w:t>深圳市</w:t>
      </w:r>
      <w:r>
        <w:rPr>
          <w:rFonts w:ascii="仿宋_GB2312" w:eastAsia="仿宋_GB2312" w:hAnsi="仿宋_GB2312" w:cs="仿宋_GB2312" w:hint="eastAsia"/>
          <w:sz w:val="28"/>
          <w:szCs w:val="28"/>
        </w:rPr>
        <w:t>中医药健康养生文化创造性转化、创新性发展，打造深圳中医药文化品牌。</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日，市卫计委制发《深圳市中医药文化宣传教育基地建设管理标准（试行）》，</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日，印发《关于开展深圳市中医药文化宣传教育基地申报评选工作的通知》并组织申报评选，</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日，印发《关于确定首批深圳市中医药文化宣传教育基地的通知</w:t>
      </w:r>
      <w:r>
        <w:rPr>
          <w:rFonts w:ascii="仿宋_GB2312" w:eastAsia="仿宋_GB2312" w:hAnsi="仿宋_GB2312" w:cs="仿宋_GB2312" w:hint="eastAsia"/>
          <w:sz w:val="28"/>
          <w:szCs w:val="28"/>
        </w:rPr>
        <w:t> </w:t>
      </w:r>
      <w:r>
        <w:rPr>
          <w:rFonts w:ascii="仿宋_GB2312" w:eastAsia="仿宋_GB2312" w:hAnsi="仿宋_GB2312" w:cs="仿宋_GB2312" w:hint="eastAsia"/>
          <w:sz w:val="28"/>
          <w:szCs w:val="28"/>
        </w:rPr>
        <w:t>》，确定首批</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个市中医药文化宣传教育基地。</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省中医药局印发《</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关于确定深圳市龙岗区中医院等为三级甲等中医医院的通知》，确定龙岗区中医院为三甲中医医院。</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日，深圳平乐骨伤医院组织召开了“平乐正骨微创治疗技术推广学习班暨第一届中国骨科医师微友高峰论坛”。</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日，省中医药局印发《关于印发</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年医疗卫生健康事业发展专项资金（传承发展中医药事业）中医医院治未病平台建设项目实施方案的通知》，确定龙岗区中医院为省级中医医院治未病平台建设单位，并下达省财政资助建设经费</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万元。</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日，市卫计委</w:t>
      </w:r>
      <w:r>
        <w:rPr>
          <w:rFonts w:ascii="仿宋_GB2312" w:eastAsia="仿宋_GB2312" w:hAnsi="仿宋_GB2312" w:cs="仿宋_GB2312" w:hint="eastAsia"/>
          <w:sz w:val="28"/>
          <w:szCs w:val="28"/>
        </w:rPr>
        <w:t>制发《</w:t>
      </w:r>
      <w:r>
        <w:rPr>
          <w:rFonts w:ascii="仿宋_GB2312" w:eastAsia="仿宋_GB2312" w:hAnsi="仿宋_GB2312" w:cs="仿宋_GB2312" w:hint="eastAsia"/>
          <w:sz w:val="28"/>
          <w:szCs w:val="28"/>
        </w:rPr>
        <w:t>关于成立深圳市中医药发展专家咨询委员会的通</w:t>
      </w:r>
      <w:r>
        <w:rPr>
          <w:rFonts w:ascii="仿宋_GB2312" w:eastAsia="仿宋_GB2312" w:hAnsi="仿宋_GB2312" w:cs="仿宋_GB2312" w:hint="eastAsia"/>
          <w:sz w:val="28"/>
          <w:szCs w:val="28"/>
        </w:rPr>
        <w:t>知</w:t>
      </w:r>
      <w:r>
        <w:rPr>
          <w:rFonts w:ascii="仿宋_GB2312" w:eastAsia="仿宋_GB2312" w:hAnsi="仿宋_GB2312" w:cs="仿宋_GB2312" w:hint="eastAsia"/>
          <w:sz w:val="28"/>
          <w:szCs w:val="28"/>
        </w:rPr>
        <w:t>》，确定</w:t>
      </w:r>
      <w:r>
        <w:rPr>
          <w:rFonts w:ascii="仿宋_GB2312" w:eastAsia="仿宋_GB2312" w:hAnsi="仿宋_GB2312" w:cs="仿宋_GB2312" w:hint="eastAsia"/>
          <w:sz w:val="28"/>
          <w:szCs w:val="28"/>
        </w:rPr>
        <w:t>专家咨询委员会及办公室成员名单</w:t>
      </w:r>
      <w:r>
        <w:rPr>
          <w:rFonts w:ascii="仿宋_GB2312" w:eastAsia="仿宋_GB2312" w:hAnsi="仿宋_GB2312" w:cs="仿宋_GB2312" w:hint="eastAsia"/>
          <w:sz w:val="28"/>
          <w:szCs w:val="28"/>
        </w:rPr>
        <w:t>，并制发</w:t>
      </w:r>
      <w:r>
        <w:rPr>
          <w:rFonts w:ascii="仿宋_GB2312" w:eastAsia="仿宋_GB2312" w:hAnsi="仿宋_GB2312" w:cs="仿宋_GB2312" w:hint="eastAsia"/>
          <w:sz w:val="28"/>
          <w:szCs w:val="28"/>
        </w:rPr>
        <w:t>《深圳市中医药发展专家咨询委员会管理办法》</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日，市卫计委印发《关于确定基层中医药及“治未病”工作指导中心的通知》，成立</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个市区基层中医药和“治未病”工作指导中心。</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日，宝安中医院（集团）与全国著名针刀医学专家、湖北中医药大学吴绪平教授签署合作协议。</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日，市卫计委举办</w:t>
      </w:r>
      <w:r>
        <w:rPr>
          <w:rFonts w:ascii="仿宋_GB2312" w:eastAsia="仿宋_GB2312" w:hAnsi="仿宋_GB2312" w:cs="仿宋_GB2312" w:hint="eastAsia"/>
          <w:sz w:val="28"/>
          <w:szCs w:val="28"/>
        </w:rPr>
        <w:t>全市</w:t>
      </w:r>
      <w:r>
        <w:rPr>
          <w:rFonts w:ascii="仿宋_GB2312" w:eastAsia="仿宋_GB2312" w:hAnsi="仿宋_GB2312" w:cs="仿宋_GB2312" w:hint="eastAsia"/>
          <w:sz w:val="28"/>
          <w:szCs w:val="28"/>
        </w:rPr>
        <w:t>中医“治未病”服务管理培训班，王琦国医大师、北京中医药大学王济博士、省中医药局肖纹绮调研员等专家和领导受邀授课，</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余人参加。</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日，由省卫生经济学会卫生经济与文化专委会与精益企业中国（</w:t>
      </w:r>
      <w:r>
        <w:rPr>
          <w:rFonts w:ascii="仿宋_GB2312" w:eastAsia="仿宋_GB2312" w:hAnsi="仿宋_GB2312" w:cs="仿宋_GB2312" w:hint="eastAsia"/>
          <w:sz w:val="28"/>
          <w:szCs w:val="28"/>
        </w:rPr>
        <w:t>Lean Enterprise China, LEC</w:t>
      </w:r>
      <w:r>
        <w:rPr>
          <w:rFonts w:ascii="仿宋_GB2312" w:eastAsia="仿宋_GB2312" w:hAnsi="仿宋_GB2312" w:cs="仿宋_GB2312" w:hint="eastAsia"/>
          <w:sz w:val="28"/>
          <w:szCs w:val="28"/>
        </w:rPr>
        <w:t>）共同主办，宝安中医院（集团）承办第二届精益医疗论坛。</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日，市卫计委启动《深圳经济特区中医药条例》修订工</w:t>
      </w:r>
      <w:r>
        <w:rPr>
          <w:rFonts w:ascii="仿宋_GB2312" w:eastAsia="仿宋_GB2312" w:hAnsi="仿宋_GB2312" w:cs="仿宋_GB2312" w:hint="eastAsia"/>
          <w:sz w:val="28"/>
          <w:szCs w:val="28"/>
        </w:rPr>
        <w:lastRenderedPageBreak/>
        <w:t>作，委托深圳大学法学院协助开展立法调研工作。</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日，以美国美亚基金会高级顾问、董事保罗伯格森</w:t>
      </w:r>
      <w:r>
        <w:rPr>
          <w:rFonts w:ascii="仿宋_GB2312" w:eastAsia="仿宋_GB2312" w:hAnsi="仿宋_GB2312" w:cs="仿宋_GB2312" w:hint="eastAsia"/>
          <w:sz w:val="28"/>
          <w:szCs w:val="28"/>
        </w:rPr>
        <w:t>(Paul Bergson)</w:t>
      </w:r>
      <w:r>
        <w:rPr>
          <w:rFonts w:ascii="仿宋_GB2312" w:eastAsia="仿宋_GB2312" w:hAnsi="仿宋_GB2312" w:cs="仿宋_GB2312" w:hint="eastAsia"/>
          <w:sz w:val="28"/>
          <w:szCs w:val="28"/>
        </w:rPr>
        <w:t>为团长的美国国会议员助手团一行</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到和顺堂宝安名中医诊疗中心参观考察。</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日，“中国中医药肾脏病防治联盟”、“中国中医血液透析联盟”挂牌龙岗区中医院。</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市卫计委印发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年度中医适宜技术培训和临床技能提高班实施方案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月开展</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期师资班</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75</w:t>
      </w:r>
      <w:r>
        <w:rPr>
          <w:rFonts w:ascii="仿宋_GB2312" w:eastAsia="仿宋_GB2312" w:hAnsi="仿宋_GB2312" w:cs="仿宋_GB2312" w:hint="eastAsia"/>
          <w:sz w:val="28"/>
          <w:szCs w:val="28"/>
        </w:rPr>
        <w:t>人参加；</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月举办</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期适宜技术培训班</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730</w:t>
      </w:r>
      <w:r>
        <w:rPr>
          <w:rFonts w:ascii="仿宋_GB2312" w:eastAsia="仿宋_GB2312" w:hAnsi="仿宋_GB2312" w:cs="仿宋_GB2312" w:hint="eastAsia"/>
          <w:sz w:val="28"/>
          <w:szCs w:val="28"/>
        </w:rPr>
        <w:t>人参加。</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日，市中医院获香港艾力彼医院管理研究中心发布的</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中国医院竞争力中医医院</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强第</w:t>
      </w:r>
      <w:r>
        <w:rPr>
          <w:rFonts w:ascii="仿宋_GB2312" w:eastAsia="仿宋_GB2312" w:hAnsi="仿宋_GB2312" w:cs="仿宋_GB2312" w:hint="eastAsia"/>
          <w:sz w:val="28"/>
          <w:szCs w:val="28"/>
        </w:rPr>
        <w:t>39</w:t>
      </w:r>
      <w:r>
        <w:rPr>
          <w:rFonts w:ascii="仿宋_GB2312" w:eastAsia="仿宋_GB2312" w:hAnsi="仿宋_GB2312" w:cs="仿宋_GB2312" w:hint="eastAsia"/>
          <w:sz w:val="28"/>
          <w:szCs w:val="28"/>
        </w:rPr>
        <w:t>名。</w:t>
      </w:r>
    </w:p>
    <w:p w:rsidR="00EA7ED4" w:rsidRDefault="00052971">
      <w:pPr>
        <w:spacing w:line="440" w:lineRule="exact"/>
        <w:ind w:firstLineChars="200" w:firstLine="640"/>
        <w:rPr>
          <w:rFonts w:ascii="仿宋_GB2312" w:eastAsia="仿宋_GB2312" w:hAnsi="仿宋_GB2312" w:cs="仿宋_GB2312"/>
          <w:sz w:val="28"/>
          <w:szCs w:val="28"/>
        </w:rPr>
      </w:pP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18</w:t>
      </w:r>
      <w:r>
        <w:rPr>
          <w:rFonts w:ascii="仿宋_GB2312" w:eastAsia="仿宋_GB2312" w:hAnsi="仿宋" w:cs="仿宋" w:hint="eastAsia"/>
          <w:sz w:val="32"/>
          <w:szCs w:val="32"/>
        </w:rPr>
        <w:t>日</w:t>
      </w:r>
      <w:r>
        <w:rPr>
          <w:rFonts w:ascii="仿宋_GB2312" w:eastAsia="仿宋_GB2312" w:hAnsi="仿宋" w:cs="仿宋" w:hint="eastAsia"/>
          <w:sz w:val="32"/>
          <w:szCs w:val="32"/>
        </w:rPr>
        <w:t>，</w:t>
      </w:r>
      <w:r>
        <w:rPr>
          <w:rFonts w:ascii="仿宋_GB2312" w:eastAsia="仿宋_GB2312" w:hAnsi="仿宋_GB2312" w:cs="仿宋_GB2312" w:hint="eastAsia"/>
          <w:sz w:val="28"/>
          <w:szCs w:val="28"/>
        </w:rPr>
        <w:t>市卫计委召开</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年中医“治未病”和基层中医药工作研讨会</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龙岗中医院举办“一带一路”与健康中国—首届粤港澳大湾区中医药文化高峰论坛</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日，广州中医药大学深圳医院（深圳）顺利通过香港艾力彼认证，荣膺中国医院竞争力星级认证五星级医院。</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，广州中医药大学深圳医院（深圳）以中国中医科学院广安门医院仝小林教授创立的“郁热虚损”辨治理论体系为支撑，建立福田区糖尿病三级防控体系。</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日，市中医院荣登丁香园发布的</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年度公立医院品牌传播百强榜地市级医院五十强。</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根据</w:t>
      </w:r>
      <w:r>
        <w:rPr>
          <w:rFonts w:ascii="仿宋_GB2312" w:eastAsia="仿宋_GB2312" w:hAnsi="仿宋_GB2312" w:cs="仿宋_GB2312" w:hint="eastAsia"/>
          <w:sz w:val="28"/>
          <w:szCs w:val="28"/>
        </w:rPr>
        <w:t>省中医药局《关于做好中医住院医师规范化培训招收工作的通知》，主基地市中医院和协同基地</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rPr>
        <w:t>宝安区中医院、广州中医药大学深圳医院</w:t>
      </w:r>
      <w:r>
        <w:rPr>
          <w:rFonts w:ascii="仿宋_GB2312" w:eastAsia="仿宋_GB2312" w:hAnsi="仿宋_GB2312" w:cs="仿宋_GB2312" w:hint="eastAsia"/>
          <w:sz w:val="28"/>
          <w:szCs w:val="28"/>
        </w:rPr>
        <w:t>（深圳）</w:t>
      </w:r>
      <w:r>
        <w:rPr>
          <w:rFonts w:ascii="仿宋_GB2312" w:eastAsia="仿宋_GB2312" w:hAnsi="仿宋_GB2312" w:cs="仿宋_GB2312" w:hint="eastAsia"/>
          <w:sz w:val="28"/>
          <w:szCs w:val="28"/>
        </w:rPr>
        <w:t>共招收</w:t>
      </w:r>
      <w:r>
        <w:rPr>
          <w:rFonts w:ascii="仿宋_GB2312" w:eastAsia="仿宋_GB2312" w:hAnsi="仿宋_GB2312" w:cs="仿宋_GB2312" w:hint="eastAsia"/>
          <w:sz w:val="28"/>
          <w:szCs w:val="28"/>
        </w:rPr>
        <w:t>102</w:t>
      </w:r>
      <w:r>
        <w:rPr>
          <w:rFonts w:ascii="仿宋_GB2312" w:eastAsia="仿宋_GB2312" w:hAnsi="仿宋_GB2312" w:cs="仿宋_GB2312" w:hint="eastAsia"/>
          <w:sz w:val="28"/>
          <w:szCs w:val="28"/>
        </w:rPr>
        <w:t>名</w:t>
      </w:r>
      <w:r>
        <w:rPr>
          <w:rFonts w:ascii="仿宋_GB2312" w:eastAsia="仿宋_GB2312" w:hAnsi="仿宋_GB2312" w:cs="仿宋_GB2312" w:hint="eastAsia"/>
          <w:sz w:val="28"/>
          <w:szCs w:val="28"/>
        </w:rPr>
        <w:t>学员。</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日，市卫计委印发《关于</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年度深圳市中医特色专科（专病）督导评估情况通报》，确定根据评审结果分</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级下拨建设经费</w:t>
      </w:r>
      <w:r>
        <w:rPr>
          <w:rFonts w:ascii="仿宋_GB2312" w:eastAsia="仿宋_GB2312" w:hAnsi="仿宋_GB2312" w:cs="仿宋_GB2312" w:hint="eastAsia"/>
          <w:sz w:val="28"/>
          <w:szCs w:val="28"/>
        </w:rPr>
        <w:t>1313</w:t>
      </w:r>
      <w:r>
        <w:rPr>
          <w:rFonts w:ascii="仿宋_GB2312" w:eastAsia="仿宋_GB2312" w:hAnsi="仿宋_GB2312" w:cs="仿宋_GB2312" w:hint="eastAsia"/>
          <w:sz w:val="28"/>
          <w:szCs w:val="28"/>
        </w:rPr>
        <w:t>万经费，</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级黄牌警告、停发资助经费。</w:t>
      </w:r>
    </w:p>
    <w:p w:rsidR="00EA7ED4" w:rsidRDefault="00052971" w:rsidP="00980895">
      <w:pPr>
        <w:spacing w:line="440" w:lineRule="exact"/>
        <w:ind w:firstLineChars="200" w:firstLine="524"/>
        <w:rPr>
          <w:rFonts w:ascii="仿宋_GB2312" w:eastAsia="仿宋_GB2312" w:hAnsi="仿宋_GB2312" w:cs="仿宋_GB2312"/>
          <w:spacing w:val="-9"/>
          <w:sz w:val="28"/>
          <w:szCs w:val="28"/>
        </w:rPr>
      </w:pPr>
      <w:r>
        <w:rPr>
          <w:rFonts w:ascii="仿宋_GB2312" w:eastAsia="仿宋_GB2312" w:hAnsi="仿宋_GB2312" w:cs="仿宋_GB2312" w:hint="eastAsia"/>
          <w:spacing w:val="-9"/>
          <w:sz w:val="28"/>
          <w:szCs w:val="28"/>
        </w:rPr>
        <w:t>5</w:t>
      </w:r>
      <w:r>
        <w:rPr>
          <w:rFonts w:ascii="仿宋_GB2312" w:eastAsia="仿宋_GB2312" w:hAnsi="仿宋_GB2312" w:cs="仿宋_GB2312" w:hint="eastAsia"/>
          <w:spacing w:val="-9"/>
          <w:sz w:val="28"/>
          <w:szCs w:val="28"/>
        </w:rPr>
        <w:t>月</w:t>
      </w:r>
      <w:r>
        <w:rPr>
          <w:rFonts w:ascii="仿宋_GB2312" w:eastAsia="仿宋_GB2312" w:hAnsi="仿宋_GB2312" w:cs="仿宋_GB2312" w:hint="eastAsia"/>
          <w:spacing w:val="-9"/>
          <w:sz w:val="28"/>
          <w:szCs w:val="28"/>
        </w:rPr>
        <w:t>19</w:t>
      </w:r>
      <w:r>
        <w:rPr>
          <w:rFonts w:ascii="仿宋_GB2312" w:eastAsia="仿宋_GB2312" w:hAnsi="仿宋_GB2312" w:cs="仿宋_GB2312" w:hint="eastAsia"/>
          <w:spacing w:val="-9"/>
          <w:sz w:val="28"/>
          <w:szCs w:val="28"/>
        </w:rPr>
        <w:t>日，龙岗区中医院举办“全国《神农本草经》与经方临床第一届学术研讨会”暨“综合调治在脾胃病中的运用及推广研讨班”。</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日，市卫计委组织</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年传统医学确有专长人员医师资</w:t>
      </w:r>
      <w:r>
        <w:rPr>
          <w:rFonts w:ascii="仿宋_GB2312" w:eastAsia="仿宋_GB2312" w:hAnsi="仿宋_GB2312" w:cs="仿宋_GB2312" w:hint="eastAsia"/>
          <w:sz w:val="28"/>
          <w:szCs w:val="28"/>
        </w:rPr>
        <w:lastRenderedPageBreak/>
        <w:t>格考核实践技能考试，参加考试</w:t>
      </w:r>
      <w:r>
        <w:rPr>
          <w:rFonts w:ascii="仿宋_GB2312" w:eastAsia="仿宋_GB2312" w:hAnsi="仿宋_GB2312" w:cs="仿宋_GB2312" w:hint="eastAsia"/>
          <w:sz w:val="28"/>
          <w:szCs w:val="28"/>
        </w:rPr>
        <w:t>161</w:t>
      </w:r>
      <w:r>
        <w:rPr>
          <w:rFonts w:ascii="仿宋_GB2312" w:eastAsia="仿宋_GB2312" w:hAnsi="仿宋_GB2312" w:cs="仿宋_GB2312" w:hint="eastAsia"/>
          <w:sz w:val="28"/>
          <w:szCs w:val="28"/>
        </w:rPr>
        <w:t>人，合格</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人，实践技能考试合格率</w:t>
      </w:r>
      <w:r>
        <w:rPr>
          <w:rFonts w:ascii="仿宋_GB2312" w:eastAsia="仿宋_GB2312" w:hAnsi="仿宋_GB2312" w:cs="仿宋_GB2312" w:hint="eastAsia"/>
          <w:sz w:val="28"/>
          <w:szCs w:val="28"/>
        </w:rPr>
        <w:t>15.52%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日，组织综合理论测试</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参加考试</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人，合格</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人，理论考试合</w:t>
      </w:r>
      <w:r>
        <w:rPr>
          <w:rFonts w:ascii="仿宋_GB2312" w:eastAsia="仿宋_GB2312" w:hAnsi="仿宋_GB2312" w:cs="仿宋_GB2312" w:hint="eastAsia"/>
          <w:sz w:val="28"/>
          <w:szCs w:val="28"/>
        </w:rPr>
        <w:t>格率</w:t>
      </w:r>
      <w:r>
        <w:rPr>
          <w:rFonts w:ascii="仿宋_GB2312" w:eastAsia="仿宋_GB2312" w:hAnsi="仿宋_GB2312" w:cs="仿宋_GB2312" w:hint="eastAsia"/>
          <w:sz w:val="28"/>
          <w:szCs w:val="28"/>
        </w:rPr>
        <w:t>84.61%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年传统医学确有专长人员医师资格考核总合格率</w:t>
      </w:r>
      <w:r>
        <w:rPr>
          <w:rFonts w:ascii="仿宋_GB2312" w:eastAsia="仿宋_GB2312" w:hAnsi="仿宋_GB2312" w:cs="仿宋_GB2312" w:hint="eastAsia"/>
          <w:sz w:val="28"/>
          <w:szCs w:val="28"/>
        </w:rPr>
        <w:t>13.66%</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日，市中医药学会、市妇保院等联合举办第三届中医药健康服务鹏城论坛暨经方在妇科中的应用研讨会。</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市卫计委组织</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年中医类别医师资格考试临床实践技能考试，参加考试</w:t>
      </w:r>
      <w:r>
        <w:rPr>
          <w:rFonts w:ascii="仿宋_GB2312" w:eastAsia="仿宋_GB2312" w:hAnsi="仿宋_GB2312" w:cs="仿宋_GB2312" w:hint="eastAsia"/>
          <w:sz w:val="28"/>
          <w:szCs w:val="28"/>
        </w:rPr>
        <w:t>562</w:t>
      </w:r>
      <w:r>
        <w:rPr>
          <w:rFonts w:ascii="仿宋_GB2312" w:eastAsia="仿宋_GB2312" w:hAnsi="仿宋_GB2312" w:cs="仿宋_GB2312" w:hint="eastAsia"/>
          <w:sz w:val="28"/>
          <w:szCs w:val="28"/>
        </w:rPr>
        <w:t>人，合格</w:t>
      </w:r>
      <w:r>
        <w:rPr>
          <w:rFonts w:ascii="仿宋_GB2312" w:eastAsia="仿宋_GB2312" w:hAnsi="仿宋_GB2312" w:cs="仿宋_GB2312" w:hint="eastAsia"/>
          <w:sz w:val="28"/>
          <w:szCs w:val="28"/>
        </w:rPr>
        <w:t>380</w:t>
      </w:r>
      <w:r>
        <w:rPr>
          <w:rFonts w:ascii="仿宋_GB2312" w:eastAsia="仿宋_GB2312" w:hAnsi="仿宋_GB2312" w:cs="仿宋_GB2312" w:hint="eastAsia"/>
          <w:sz w:val="28"/>
          <w:szCs w:val="28"/>
        </w:rPr>
        <w:t>人，实践技能考试合格率</w:t>
      </w:r>
      <w:r>
        <w:rPr>
          <w:rFonts w:ascii="仿宋_GB2312" w:eastAsia="仿宋_GB2312" w:hAnsi="仿宋_GB2312" w:cs="仿宋_GB2312" w:hint="eastAsia"/>
          <w:sz w:val="28"/>
          <w:szCs w:val="28"/>
        </w:rPr>
        <w:t>67.61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24-25</w:t>
      </w:r>
      <w:r>
        <w:rPr>
          <w:rFonts w:ascii="仿宋_GB2312" w:eastAsia="仿宋_GB2312" w:hAnsi="仿宋_GB2312" w:cs="仿宋_GB2312" w:hint="eastAsia"/>
          <w:sz w:val="28"/>
          <w:szCs w:val="28"/>
        </w:rPr>
        <w:t>日，组织综合理论考试，参加考试</w:t>
      </w:r>
      <w:r>
        <w:rPr>
          <w:rFonts w:ascii="仿宋_GB2312" w:eastAsia="仿宋_GB2312" w:hAnsi="仿宋_GB2312" w:cs="仿宋_GB2312" w:hint="eastAsia"/>
          <w:sz w:val="28"/>
          <w:szCs w:val="28"/>
        </w:rPr>
        <w:t>380</w:t>
      </w:r>
      <w:r>
        <w:rPr>
          <w:rFonts w:ascii="仿宋_GB2312" w:eastAsia="仿宋_GB2312" w:hAnsi="仿宋_GB2312" w:cs="仿宋_GB2312" w:hint="eastAsia"/>
          <w:sz w:val="28"/>
          <w:szCs w:val="28"/>
        </w:rPr>
        <w:t>人，合格</w:t>
      </w:r>
      <w:r>
        <w:rPr>
          <w:rFonts w:ascii="仿宋_GB2312" w:eastAsia="仿宋_GB2312" w:hAnsi="仿宋_GB2312" w:cs="仿宋_GB2312" w:hint="eastAsia"/>
          <w:sz w:val="28"/>
          <w:szCs w:val="28"/>
        </w:rPr>
        <w:t>317</w:t>
      </w:r>
      <w:r>
        <w:rPr>
          <w:rFonts w:ascii="仿宋_GB2312" w:eastAsia="仿宋_GB2312" w:hAnsi="仿宋_GB2312" w:cs="仿宋_GB2312" w:hint="eastAsia"/>
          <w:sz w:val="28"/>
          <w:szCs w:val="28"/>
        </w:rPr>
        <w:t>人，理论考试合格率</w:t>
      </w:r>
      <w:r>
        <w:rPr>
          <w:rFonts w:ascii="仿宋_GB2312" w:eastAsia="仿宋_GB2312" w:hAnsi="仿宋_GB2312" w:cs="仿宋_GB2312" w:hint="eastAsia"/>
          <w:sz w:val="28"/>
          <w:szCs w:val="28"/>
        </w:rPr>
        <w:t>83.42%</w:t>
      </w:r>
      <w:r>
        <w:rPr>
          <w:rFonts w:ascii="仿宋_GB2312" w:eastAsia="仿宋_GB2312" w:hAnsi="仿宋_GB2312" w:cs="仿宋_GB2312" w:hint="eastAsia"/>
          <w:sz w:val="28"/>
          <w:szCs w:val="28"/>
        </w:rPr>
        <w:t>。中医类别医师资格考试总合格率</w:t>
      </w:r>
      <w:r>
        <w:rPr>
          <w:rFonts w:ascii="仿宋_GB2312" w:eastAsia="仿宋_GB2312" w:hAnsi="仿宋_GB2312" w:cs="仿宋_GB2312" w:hint="eastAsia"/>
          <w:sz w:val="28"/>
          <w:szCs w:val="28"/>
        </w:rPr>
        <w:t xml:space="preserve">56.41% </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日，市卫计委印发</w:t>
      </w:r>
      <w:r>
        <w:rPr>
          <w:rFonts w:ascii="仿宋_GB2312" w:eastAsia="仿宋_GB2312" w:hAnsi="仿宋_GB2312" w:cs="仿宋_GB2312" w:hint="eastAsia"/>
          <w:sz w:val="28"/>
          <w:szCs w:val="28"/>
        </w:rPr>
        <w:t>《关于举办</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w:t>
      </w:r>
      <w:r>
        <w:rPr>
          <w:rFonts w:ascii="仿宋_GB2312" w:eastAsia="仿宋_GB2312" w:hAnsi="仿宋_GB2312" w:cs="仿宋_GB2312" w:hint="eastAsia"/>
          <w:sz w:val="28"/>
          <w:szCs w:val="28"/>
        </w:rPr>
        <w:t>基层合理使用中成药培训班的通知》，并于</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10-26</w:t>
      </w:r>
      <w:r>
        <w:rPr>
          <w:rFonts w:ascii="仿宋_GB2312" w:eastAsia="仿宋_GB2312" w:hAnsi="仿宋_GB2312" w:cs="仿宋_GB2312" w:hint="eastAsia"/>
          <w:sz w:val="28"/>
          <w:szCs w:val="28"/>
        </w:rPr>
        <w:t>日，在全市分区域巡回举办</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场</w:t>
      </w:r>
      <w:r>
        <w:rPr>
          <w:rFonts w:ascii="仿宋_GB2312" w:eastAsia="仿宋_GB2312" w:hAnsi="仿宋_GB2312" w:cs="仿宋_GB2312" w:hint="eastAsia"/>
          <w:sz w:val="28"/>
          <w:szCs w:val="28"/>
        </w:rPr>
        <w:t>全</w:t>
      </w:r>
      <w:r>
        <w:rPr>
          <w:rFonts w:ascii="仿宋_GB2312" w:eastAsia="仿宋_GB2312" w:hAnsi="仿宋_GB2312" w:cs="仿宋_GB2312" w:hint="eastAsia"/>
          <w:sz w:val="28"/>
          <w:szCs w:val="28"/>
        </w:rPr>
        <w:t>市基层合理使用中成药培训班</w:t>
      </w: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604</w:t>
      </w:r>
      <w:r>
        <w:rPr>
          <w:rFonts w:ascii="仿宋_GB2312" w:eastAsia="仿宋_GB2312" w:hAnsi="仿宋_GB2312" w:cs="仿宋_GB2312" w:hint="eastAsia"/>
          <w:sz w:val="28"/>
          <w:szCs w:val="28"/>
        </w:rPr>
        <w:t>人参加</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日，深圳平乐骨伤医院举办以“平乐正骨医术”传承与发展为主题“促进粤港澳大湾区平乐正骨医术传承与发展高峰论坛”。</w:t>
      </w:r>
      <w:r>
        <w:rPr>
          <w:rFonts w:ascii="仿宋_GB2312" w:eastAsia="仿宋_GB2312" w:hAnsi="仿宋_GB2312" w:cs="仿宋_GB2312" w:hint="eastAsia"/>
          <w:sz w:val="28"/>
          <w:szCs w:val="28"/>
        </w:rPr>
        <w:tab/>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日，市卫计委印发《关于第四批高层次医学团队立项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第一批次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的通知》，</w:t>
      </w:r>
      <w:r>
        <w:rPr>
          <w:rFonts w:ascii="仿宋_GB2312" w:eastAsia="仿宋_GB2312" w:hAnsi="仿宋_GB2312" w:cs="仿宋_GB2312" w:hint="eastAsia"/>
          <w:sz w:val="28"/>
          <w:szCs w:val="28"/>
        </w:rPr>
        <w:t>确定引进</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个中医团队（</w:t>
      </w:r>
      <w:r>
        <w:rPr>
          <w:rFonts w:ascii="仿宋_GB2312" w:eastAsia="仿宋_GB2312" w:hAnsi="仿宋_GB2312" w:cs="仿宋_GB2312" w:hint="eastAsia"/>
          <w:sz w:val="28"/>
          <w:szCs w:val="28"/>
        </w:rPr>
        <w:t>市中医院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南京中医药大学汪受传教授中医儿科学团队、广西中医药大学附属瑞康医院韦贵康国医大师中医骨伤筋伤病团队</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广州中医药大学深圳医院（福田）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广州中医药大学国医大师周岱翰中医肿瘤团队、长春中医药大学王之虹教授长白山通经调脏手法流派团队</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市眼科医院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中国中医科学院眼科医院亢泽峰教授中西医结合低视力防治团队</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日，印发《关于第四批高层次医学团队立项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第二批次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的通知》，</w:t>
      </w:r>
      <w:r>
        <w:rPr>
          <w:rFonts w:ascii="仿宋_GB2312" w:eastAsia="仿宋_GB2312" w:hAnsi="仿宋_GB2312" w:cs="仿宋_GB2312" w:hint="eastAsia"/>
          <w:sz w:val="28"/>
          <w:szCs w:val="28"/>
        </w:rPr>
        <w:t>确定引进</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个中医团队（</w:t>
      </w:r>
      <w:r>
        <w:rPr>
          <w:rFonts w:ascii="仿宋_GB2312" w:eastAsia="仿宋_GB2312" w:hAnsi="仿宋_GB2312" w:cs="仿宋_GB2312" w:hint="eastAsia"/>
          <w:sz w:val="28"/>
          <w:szCs w:val="28"/>
        </w:rPr>
        <w:t>市中医院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中日友好医院晁恩祥国医大师中医肺病团队，宝安区中医院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广东省中医院符文彬教授针灸学团队，龙岗区中医院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北京中医药大学温建民教授中医推拿微创疼痛团队</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日，市卫计委印发《关于第四批高层次医学团队立项</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第三批次</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的通知》，</w:t>
      </w:r>
      <w:r>
        <w:rPr>
          <w:rFonts w:ascii="仿宋_GB2312" w:eastAsia="仿宋_GB2312" w:hAnsi="仿宋_GB2312" w:cs="仿宋_GB2312" w:hint="eastAsia"/>
          <w:sz w:val="28"/>
          <w:szCs w:val="28"/>
        </w:rPr>
        <w:t>确定引进</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个中医团</w:t>
      </w:r>
      <w:r>
        <w:rPr>
          <w:rFonts w:ascii="仿宋_GB2312" w:eastAsia="仿宋_GB2312" w:hAnsi="仿宋_GB2312" w:cs="仿宋_GB2312" w:hint="eastAsia"/>
          <w:sz w:val="28"/>
          <w:szCs w:val="28"/>
        </w:rPr>
        <w:t>队（</w:t>
      </w:r>
      <w:r>
        <w:rPr>
          <w:rFonts w:ascii="仿宋_GB2312" w:eastAsia="仿宋_GB2312" w:hAnsi="仿宋_GB2312" w:cs="仿宋_GB2312" w:hint="eastAsia"/>
          <w:sz w:val="28"/>
          <w:szCs w:val="28"/>
        </w:rPr>
        <w:t>深圳平乐骨伤科医院引进王拥军教授中医骨伤科团队</w:t>
      </w:r>
      <w:r w:rsidR="00E66B60">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日，中华医学会授予市中医院肝病科“全国脂肪肝规范</w:t>
      </w:r>
      <w:r>
        <w:rPr>
          <w:rFonts w:ascii="仿宋_GB2312" w:eastAsia="仿宋_GB2312" w:hAnsi="仿宋_GB2312" w:cs="仿宋_GB2312" w:hint="eastAsia"/>
          <w:sz w:val="28"/>
          <w:szCs w:val="28"/>
        </w:rPr>
        <w:lastRenderedPageBreak/>
        <w:t>诊疗中心”。</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日，全国微创针刀学会年会暨中国针灸学会针刀产学研创新联盟成立大会在宝安中医院（集团）召开。</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日，市卫计委印发《</w:t>
      </w:r>
      <w:r>
        <w:rPr>
          <w:rFonts w:ascii="仿宋_GB2312" w:eastAsia="仿宋_GB2312" w:hAnsi="仿宋_GB2312" w:cs="仿宋_GB2312" w:hint="eastAsia"/>
          <w:sz w:val="28"/>
          <w:szCs w:val="28"/>
        </w:rPr>
        <w:t>关于举办</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年深圳市中医护理管理高级研修班的通知</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3-4</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办班，</w:t>
      </w:r>
      <w:r>
        <w:rPr>
          <w:rFonts w:ascii="仿宋_GB2312" w:eastAsia="仿宋_GB2312" w:hAnsi="仿宋_GB2312" w:cs="仿宋_GB2312" w:hint="eastAsia"/>
          <w:sz w:val="28"/>
          <w:szCs w:val="28"/>
        </w:rPr>
        <w:t>220</w:t>
      </w:r>
      <w:r>
        <w:rPr>
          <w:rFonts w:ascii="仿宋_GB2312" w:eastAsia="仿宋_GB2312" w:hAnsi="仿宋_GB2312" w:cs="仿宋_GB2312" w:hint="eastAsia"/>
          <w:sz w:val="28"/>
          <w:szCs w:val="28"/>
        </w:rPr>
        <w:t>人参加。</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日，市卫计委、宝安区卫计局、宝安中医院（集团）联合在宝安区海滨广场，举办“中医中药中国行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深圳市中医药健康你我他”主题活动暨宝安区中医药健康文化推进行动</w:t>
      </w:r>
      <w:r>
        <w:rPr>
          <w:rFonts w:ascii="仿宋_GB2312" w:eastAsia="仿宋_GB2312" w:hAnsi="仿宋_GB2312" w:cs="仿宋_GB2312" w:hint="eastAsia"/>
          <w:sz w:val="28"/>
          <w:szCs w:val="28"/>
        </w:rPr>
        <w:t>启动仪式</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日，宝安中医院（集团）举办“全国中医院院长论坛”。</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日，市卫计委下发《关于推荐</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年度深圳市中医药工作先进单位及先进个人的通知》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组织开展中医药评先工作。</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日印发《关于表彰</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年度深圳市中医药工作先进单位及先进个人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通知》，表彰</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家中医药工作先进单位和</w:t>
      </w:r>
      <w:r>
        <w:rPr>
          <w:rFonts w:ascii="仿宋_GB2312" w:eastAsia="仿宋_GB2312" w:hAnsi="仿宋_GB2312" w:cs="仿宋_GB2312" w:hint="eastAsia"/>
          <w:sz w:val="28"/>
          <w:szCs w:val="28"/>
        </w:rPr>
        <w:t>103</w:t>
      </w:r>
      <w:r>
        <w:rPr>
          <w:rFonts w:ascii="仿宋_GB2312" w:eastAsia="仿宋_GB2312" w:hAnsi="仿宋_GB2312" w:cs="仿宋_GB2312" w:hint="eastAsia"/>
          <w:sz w:val="28"/>
          <w:szCs w:val="28"/>
        </w:rPr>
        <w:t>名中医药先进个人。</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日，广州中医药大学深圳医院（深圳）挂牌为广州中医药大学第六临床医学院。</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日，国家中医药管理局印发《关于确定</w:t>
      </w:r>
      <w:r>
        <w:rPr>
          <w:rFonts w:ascii="仿宋_GB2312" w:eastAsia="仿宋_GB2312" w:hAnsi="仿宋_GB2312" w:cs="仿宋_GB2312" w:hint="eastAsia"/>
          <w:sz w:val="28"/>
          <w:szCs w:val="28"/>
        </w:rPr>
        <w:t>2017</w:t>
      </w:r>
      <w:r>
        <w:rPr>
          <w:rFonts w:ascii="仿宋_GB2312" w:eastAsia="仿宋_GB2312" w:hAnsi="仿宋_GB2312" w:cs="仿宋_GB2312" w:hint="eastAsia"/>
          <w:sz w:val="28"/>
          <w:szCs w:val="28"/>
        </w:rPr>
        <w:t>年全国名老中医药专家传承工作室建设项目专家名单的通知》，市中医院黄明河入选。</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日，国家中医药管理局印发《关于公布全国基层名老中医药专家传承工作室建设项目专家名单的通知》，广州中医药大学深圳医院（福田）朴春丽、龙岗区中医院胡世平入选。</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日，市卫计委印发《深圳市基层中医药服务能力提升工程优选单位建设实施方案》，并确定广州中医药大学深圳医院（福田）雨田社康中心等</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家建设单位。</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17</w:t>
      </w:r>
      <w:r>
        <w:rPr>
          <w:rFonts w:ascii="仿宋_GB2312" w:eastAsia="仿宋_GB2312" w:hAnsi="仿宋_GB2312" w:cs="仿宋_GB2312" w:hint="eastAsia"/>
          <w:sz w:val="28"/>
          <w:szCs w:val="28"/>
        </w:rPr>
        <w:t>日，深圳平乐骨伤科医院—福建中医药大学教学医院授牌仪式在坪山区</w:t>
      </w:r>
      <w:r>
        <w:rPr>
          <w:rFonts w:ascii="仿宋_GB2312" w:eastAsia="仿宋_GB2312" w:hAnsi="仿宋_GB2312" w:cs="仿宋_GB2312" w:hint="eastAsia"/>
          <w:sz w:val="28"/>
          <w:szCs w:val="28"/>
        </w:rPr>
        <w:t>顺利举行。</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日，省中医药局印发《关于印发广</w:t>
      </w:r>
      <w:bookmarkStart w:id="0" w:name="_GoBack"/>
      <w:bookmarkEnd w:id="0"/>
      <w:r>
        <w:rPr>
          <w:rFonts w:ascii="仿宋_GB2312" w:eastAsia="仿宋_GB2312" w:hAnsi="仿宋_GB2312" w:cs="仿宋_GB2312" w:hint="eastAsia"/>
          <w:sz w:val="28"/>
          <w:szCs w:val="28"/>
        </w:rPr>
        <w:t>东省“十二五”中医重点专科验收合格名单的通知》，</w:t>
      </w:r>
      <w:r>
        <w:rPr>
          <w:rFonts w:ascii="仿宋_GB2312" w:eastAsia="仿宋_GB2312" w:hAnsi="仿宋_GB2312" w:cs="仿宋_GB2312" w:hint="eastAsia"/>
          <w:sz w:val="28"/>
          <w:szCs w:val="28"/>
        </w:rPr>
        <w:t>深圳市</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个专科通过验收。</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18</w:t>
      </w:r>
      <w:r>
        <w:rPr>
          <w:rFonts w:ascii="仿宋_GB2312" w:eastAsia="仿宋_GB2312" w:hAnsi="仿宋_GB2312" w:cs="仿宋_GB2312" w:hint="eastAsia"/>
          <w:sz w:val="28"/>
          <w:szCs w:val="28"/>
        </w:rPr>
        <w:t>日，宝安中医院（集团）举行广东省中医院卢传坚名医工作室揭牌仪式。</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日，召开深圳市中医药工作会议暨中医药综合改革试验</w:t>
      </w:r>
      <w:r>
        <w:rPr>
          <w:rFonts w:ascii="仿宋_GB2312" w:eastAsia="仿宋_GB2312" w:hAnsi="仿宋_GB2312" w:cs="仿宋_GB2312" w:hint="eastAsia"/>
          <w:sz w:val="28"/>
          <w:szCs w:val="28"/>
        </w:rPr>
        <w:lastRenderedPageBreak/>
        <w:t>区建设推进会，国家中医药管理局副巡视员陈梦生、广东省中医药局副局长李梓廉、市政府副市长吴以环</w:t>
      </w:r>
      <w:r>
        <w:rPr>
          <w:rFonts w:ascii="仿宋_GB2312" w:eastAsia="仿宋_GB2312" w:hAnsi="仿宋_GB2312" w:cs="仿宋_GB2312" w:hint="eastAsia"/>
          <w:sz w:val="28"/>
          <w:szCs w:val="28"/>
        </w:rPr>
        <w:t>参会。会上</w:t>
      </w:r>
      <w:r>
        <w:rPr>
          <w:rFonts w:ascii="仿宋_GB2312" w:eastAsia="仿宋_GB2312" w:hAnsi="仿宋_GB2312" w:cs="仿宋_GB2312" w:hint="eastAsia"/>
          <w:sz w:val="28"/>
          <w:szCs w:val="28"/>
        </w:rPr>
        <w:t>表彰了</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家中医药</w:t>
      </w:r>
      <w:r>
        <w:rPr>
          <w:rFonts w:ascii="仿宋_GB2312" w:eastAsia="仿宋_GB2312" w:hAnsi="仿宋_GB2312" w:cs="仿宋_GB2312" w:hint="eastAsia"/>
          <w:sz w:val="28"/>
          <w:szCs w:val="28"/>
        </w:rPr>
        <w:t>工作</w:t>
      </w:r>
      <w:r>
        <w:rPr>
          <w:rFonts w:ascii="仿宋_GB2312" w:eastAsia="仿宋_GB2312" w:hAnsi="仿宋_GB2312" w:cs="仿宋_GB2312" w:hint="eastAsia"/>
          <w:sz w:val="28"/>
          <w:szCs w:val="28"/>
        </w:rPr>
        <w:t>先进单位、</w:t>
      </w:r>
      <w:r>
        <w:rPr>
          <w:rFonts w:ascii="仿宋_GB2312" w:eastAsia="仿宋_GB2312" w:hAnsi="仿宋_GB2312" w:cs="仿宋_GB2312" w:hint="eastAsia"/>
          <w:sz w:val="28"/>
          <w:szCs w:val="28"/>
        </w:rPr>
        <w:t>108</w:t>
      </w:r>
      <w:r>
        <w:rPr>
          <w:rFonts w:ascii="仿宋_GB2312" w:eastAsia="仿宋_GB2312" w:hAnsi="仿宋_GB2312" w:cs="仿宋_GB2312" w:hint="eastAsia"/>
          <w:sz w:val="28"/>
          <w:szCs w:val="28"/>
        </w:rPr>
        <w:t>名中医药先进个人以及</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名深圳市名优中医。</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日，市卫计委印发《</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年深圳市中医药健康文化推进行动计划》</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日，市中医院举行国医大师刘敏如学术经验传承工作室挂牌仪式。</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日，吴以环副市长出席国家中医药</w:t>
      </w:r>
      <w:r>
        <w:rPr>
          <w:rFonts w:ascii="仿宋_GB2312" w:eastAsia="仿宋_GB2312" w:hAnsi="仿宋_GB2312" w:cs="仿宋_GB2312" w:hint="eastAsia"/>
          <w:sz w:val="28"/>
          <w:szCs w:val="28"/>
        </w:rPr>
        <w:t>管理</w:t>
      </w:r>
      <w:r>
        <w:rPr>
          <w:rFonts w:ascii="仿宋_GB2312" w:eastAsia="仿宋_GB2312" w:hAnsi="仿宋_GB2312" w:cs="仿宋_GB2312" w:hint="eastAsia"/>
          <w:sz w:val="28"/>
          <w:szCs w:val="28"/>
        </w:rPr>
        <w:t>局在北京人民大会堂召开的《中医药法》实施一周年座谈会，并作为唯一地方政府代表在会上发言。宝安中医院（集团）朱美玲院长代表基层中医医疗机构出席会议。</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日，兰迪•谢克曼国际联合医学实验室、南方医科大学深圳医院和宝安中医院（集团）三方签约，共建诺奖实验室。</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日，哈萨克斯坦医疗专家代表团考察宝安中医院（集团）中医康复理疗项目</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日，非洲疾控中心主任</w:t>
      </w:r>
      <w:r>
        <w:rPr>
          <w:rFonts w:ascii="仿宋_GB2312" w:eastAsia="仿宋_GB2312" w:hAnsi="仿宋_GB2312" w:cs="仿宋_GB2312" w:hint="eastAsia"/>
          <w:sz w:val="28"/>
          <w:szCs w:val="28"/>
        </w:rPr>
        <w:t>JohnNkengasong</w:t>
      </w:r>
      <w:r>
        <w:rPr>
          <w:rFonts w:ascii="仿宋_GB2312" w:eastAsia="仿宋_GB2312" w:hAnsi="仿宋_GB2312" w:cs="仿宋_GB2312" w:hint="eastAsia"/>
          <w:sz w:val="28"/>
          <w:szCs w:val="28"/>
        </w:rPr>
        <w:t>博士等</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位专家莅临宝安中医院（集团）凯旋社康中心参观交流。</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16</w:t>
      </w:r>
      <w:r>
        <w:rPr>
          <w:rFonts w:ascii="仿宋_GB2312" w:eastAsia="仿宋_GB2312" w:hAnsi="仿宋_GB2312" w:cs="仿宋_GB2312" w:hint="eastAsia"/>
          <w:sz w:val="28"/>
          <w:szCs w:val="28"/>
        </w:rPr>
        <w:t>日，市中医院获批立项国自然课题</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项，其中</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个面上项目、</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个青年科学基金项目。</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日，吴以环副市长率市卫计委、发改委、财政委、市场、质监委、市人力资源保障局等有关人员一行莅临宝安中医院（集团）调研中医药工作。</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日，首届粤港澳大湾区中医药高峰论坛暨广东省中西医结合学会传染病专委会学术年会在龙岗区中医院举行。</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29</w:t>
      </w:r>
      <w:r>
        <w:rPr>
          <w:rFonts w:ascii="仿宋_GB2312" w:eastAsia="仿宋_GB2312" w:hAnsi="仿宋_GB2312" w:cs="仿宋_GB2312" w:hint="eastAsia"/>
          <w:sz w:val="28"/>
          <w:szCs w:val="28"/>
        </w:rPr>
        <w:t>日，宝安中医院（集团）隆重举行直通梅奥国际会诊中心揭</w:t>
      </w:r>
      <w:r>
        <w:rPr>
          <w:rFonts w:ascii="仿宋_GB2312" w:eastAsia="仿宋_GB2312" w:hAnsi="仿宋_GB2312" w:cs="仿宋_GB2312" w:hint="eastAsia"/>
          <w:sz w:val="28"/>
          <w:szCs w:val="28"/>
        </w:rPr>
        <w:t>牌仪式。</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日，市卫计委在市能教中心举行大型普法宣传节目“医案·说法——中医之争”，约</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人参加活动。</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日，国家中医药</w:t>
      </w:r>
      <w:r>
        <w:rPr>
          <w:rFonts w:ascii="仿宋_GB2312" w:eastAsia="仿宋_GB2312" w:hAnsi="仿宋_GB2312" w:cs="仿宋_GB2312" w:hint="eastAsia"/>
          <w:sz w:val="28"/>
          <w:szCs w:val="28"/>
        </w:rPr>
        <w:t>管理</w:t>
      </w:r>
      <w:r>
        <w:rPr>
          <w:rFonts w:ascii="仿宋_GB2312" w:eastAsia="仿宋_GB2312" w:hAnsi="仿宋_GB2312" w:cs="仿宋_GB2312" w:hint="eastAsia"/>
          <w:sz w:val="28"/>
          <w:szCs w:val="28"/>
        </w:rPr>
        <w:t>局印发《关于公布区域中医（专科）诊疗中心建设单位和培育单位名单的通知》，市中医院肝病科入选国家区域中医（肝病）诊疗中心建设单位。</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19</w:t>
      </w:r>
      <w:r>
        <w:rPr>
          <w:rFonts w:ascii="仿宋_GB2312" w:eastAsia="仿宋_GB2312" w:hAnsi="仿宋_GB2312" w:cs="仿宋_GB2312" w:hint="eastAsia"/>
          <w:sz w:val="28"/>
          <w:szCs w:val="28"/>
        </w:rPr>
        <w:t>日，国家中医药管理局印发《关于公布中药特色技术传承人才培训项目培养对象名单的通知》，市中医院何泰东、龙岗区中医院邱连建被确定为培养对象。</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日，市卫计委在市妇幼保健院召开市区妇幼保健机构中医药工作调研交流会。</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日，市中</w:t>
      </w:r>
      <w:r>
        <w:rPr>
          <w:rFonts w:ascii="仿宋_GB2312" w:eastAsia="仿宋_GB2312" w:hAnsi="仿宋_GB2312" w:cs="仿宋_GB2312" w:hint="eastAsia"/>
          <w:sz w:val="28"/>
          <w:szCs w:val="28"/>
        </w:rPr>
        <w:t>医院课题研究型品管圈《基于治未病理念颈椎病防治</w:t>
      </w:r>
      <w:r>
        <w:rPr>
          <w:rFonts w:ascii="仿宋_GB2312" w:eastAsia="仿宋_GB2312" w:hAnsi="仿宋_GB2312" w:cs="仿宋_GB2312" w:hint="eastAsia"/>
          <w:sz w:val="28"/>
          <w:szCs w:val="28"/>
        </w:rPr>
        <w:t>360</w:t>
      </w:r>
      <w:r>
        <w:rPr>
          <w:rFonts w:ascii="仿宋_GB2312" w:eastAsia="仿宋_GB2312" w:hAnsi="仿宋_GB2312" w:cs="仿宋_GB2312" w:hint="eastAsia"/>
          <w:sz w:val="28"/>
          <w:szCs w:val="28"/>
        </w:rPr>
        <w:t>模式构建》荣获“亚洲医疗质量改进优秀项目一等奖”，问题解决型品管圈《降低社区居民胰岛素注射针头处置错误率》荣获“亚洲医疗质量改进优秀项目二等奖”。</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28-29</w:t>
      </w:r>
      <w:r>
        <w:rPr>
          <w:rFonts w:ascii="仿宋_GB2312" w:eastAsia="仿宋_GB2312" w:hAnsi="仿宋_GB2312" w:cs="仿宋_GB2312" w:hint="eastAsia"/>
          <w:sz w:val="28"/>
          <w:szCs w:val="28"/>
        </w:rPr>
        <w:t>日，港区全国人大代表、香港中华总商会副会长、香港中药业协会首席会长李应生及中央政府驻港联络办协调部副部长张强带队，率香港中医药界代表</w:t>
      </w:r>
      <w:r>
        <w:rPr>
          <w:rFonts w:ascii="仿宋_GB2312" w:eastAsia="仿宋_GB2312" w:hAnsi="仿宋_GB2312" w:cs="仿宋_GB2312" w:hint="eastAsia"/>
          <w:sz w:val="28"/>
          <w:szCs w:val="28"/>
        </w:rPr>
        <w:t xml:space="preserve">40 </w:t>
      </w:r>
      <w:r>
        <w:rPr>
          <w:rFonts w:ascii="仿宋_GB2312" w:eastAsia="仿宋_GB2312" w:hAnsi="仿宋_GB2312" w:cs="仿宋_GB2312" w:hint="eastAsia"/>
          <w:sz w:val="28"/>
          <w:szCs w:val="28"/>
        </w:rPr>
        <w:t>多人组成的大湾区中医药考察团在深圳开展交流考察活动。</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1-30</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全市</w:t>
      </w:r>
      <w:r>
        <w:rPr>
          <w:rFonts w:ascii="仿宋_GB2312" w:eastAsia="仿宋_GB2312" w:hAnsi="仿宋_GB2312" w:cs="仿宋_GB2312" w:hint="eastAsia"/>
          <w:sz w:val="28"/>
          <w:szCs w:val="28"/>
        </w:rPr>
        <w:t>开展“深圳纪念世界传统医药日暨中医药健康文化推进月系列活动”，</w:t>
      </w:r>
      <w:r>
        <w:rPr>
          <w:rFonts w:ascii="仿宋_GB2312" w:eastAsia="仿宋_GB2312" w:hAnsi="仿宋_GB2312" w:cs="仿宋_GB2312" w:hint="eastAsia"/>
          <w:sz w:val="28"/>
          <w:szCs w:val="28"/>
        </w:rPr>
        <w:t>举办</w:t>
      </w:r>
      <w:r>
        <w:rPr>
          <w:rFonts w:ascii="仿宋_GB2312" w:eastAsia="仿宋_GB2312" w:hAnsi="仿宋_GB2312" w:cs="仿宋_GB2312" w:hint="eastAsia"/>
          <w:sz w:val="28"/>
          <w:szCs w:val="28"/>
        </w:rPr>
        <w:t>包括中医药健康文</w:t>
      </w:r>
      <w:r>
        <w:rPr>
          <w:rFonts w:ascii="仿宋_GB2312" w:eastAsia="仿宋_GB2312" w:hAnsi="仿宋_GB2312" w:cs="仿宋_GB2312" w:hint="eastAsia"/>
          <w:sz w:val="28"/>
          <w:szCs w:val="28"/>
        </w:rPr>
        <w:t>化宣教基地开放日、深圳市中医药进机关、进校园、进社区、深圳健康会客室</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医大讲堂、粤港澳大湾区中医整脊高峰论坛、深港澳中医药高峰论坛暨中医经典与临床学术研讨会、中医专家义诊咨询暨中医特色护理和适宜技术展演、深圳市医疗机构中医治未病规范编制工作研讨会、第八届国际经方班暨第十八期全国经方临床运用高级研修班等活动。</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日，福田区肛肠专科医院更名为“深圳市中医肛肠医院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福田</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第二名称为“深圳市福田区肛肠专科医院”。</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日，市卫计委</w:t>
      </w:r>
      <w:r>
        <w:rPr>
          <w:rFonts w:ascii="仿宋_GB2312" w:eastAsia="仿宋_GB2312" w:hAnsi="仿宋_GB2312" w:cs="仿宋_GB2312" w:hint="eastAsia"/>
          <w:sz w:val="28"/>
          <w:szCs w:val="28"/>
        </w:rPr>
        <w:t>组织</w:t>
      </w:r>
      <w:r>
        <w:rPr>
          <w:rFonts w:ascii="仿宋_GB2312" w:eastAsia="仿宋_GB2312" w:hAnsi="仿宋_GB2312" w:cs="仿宋_GB2312" w:hint="eastAsia"/>
          <w:sz w:val="28"/>
          <w:szCs w:val="28"/>
        </w:rPr>
        <w:t>开展广东省中医儿科重点建设项目申报工作</w:t>
      </w:r>
      <w:r>
        <w:rPr>
          <w:rFonts w:ascii="仿宋_GB2312" w:eastAsia="仿宋_GB2312" w:hAnsi="仿宋_GB2312" w:cs="仿宋_GB2312" w:hint="eastAsia"/>
          <w:sz w:val="28"/>
          <w:szCs w:val="28"/>
        </w:rPr>
        <w:t>，并遴选市儿童医院中医儿</w:t>
      </w:r>
      <w:r>
        <w:rPr>
          <w:rFonts w:ascii="仿宋_GB2312" w:eastAsia="仿宋_GB2312" w:hAnsi="仿宋_GB2312" w:cs="仿宋_GB2312" w:hint="eastAsia"/>
          <w:sz w:val="28"/>
          <w:szCs w:val="28"/>
        </w:rPr>
        <w:t>科为</w:t>
      </w:r>
      <w:r>
        <w:rPr>
          <w:rFonts w:ascii="仿宋_GB2312" w:eastAsia="仿宋_GB2312" w:hAnsi="仿宋_GB2312" w:cs="仿宋_GB2312" w:hint="eastAsia"/>
          <w:sz w:val="28"/>
          <w:szCs w:val="28"/>
        </w:rPr>
        <w:t>省中医儿科重点建设项目</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日，国家中医药管理局医政司副司长陆建伟、省中医药局副局长柯忠等领导莅临宝安中医院（集团），就深圳医改及医联体建设情况进行调研</w:t>
      </w:r>
      <w:r>
        <w:rPr>
          <w:rFonts w:ascii="仿宋_GB2312" w:eastAsia="仿宋_GB2312" w:hAnsi="仿宋_GB2312" w:cs="仿宋_GB2312" w:hint="eastAsia"/>
          <w:sz w:val="28"/>
          <w:szCs w:val="28"/>
        </w:rPr>
        <w:t>，并</w:t>
      </w:r>
      <w:r>
        <w:rPr>
          <w:rFonts w:ascii="仿宋_GB2312" w:eastAsia="仿宋_GB2312" w:hAnsi="仿宋_GB2312" w:cs="仿宋_GB2312" w:hint="eastAsia"/>
          <w:sz w:val="28"/>
          <w:szCs w:val="28"/>
        </w:rPr>
        <w:t>在我委调研医改罗湖模式中医院建设和中医药作用发挥情况。</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日，深港澳中医药高峰论坛暨中医经典与临床研究学术研讨会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世中联医案专委会换届暨第五届学术年会在宝安举办。</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日，省中医药学会心脏康复专委会成立并挂靠广州中医</w:t>
      </w:r>
      <w:r>
        <w:rPr>
          <w:rFonts w:ascii="仿宋_GB2312" w:eastAsia="仿宋_GB2312" w:hAnsi="仿宋_GB2312" w:cs="仿宋_GB2312" w:hint="eastAsia"/>
          <w:sz w:val="28"/>
          <w:szCs w:val="28"/>
        </w:rPr>
        <w:lastRenderedPageBreak/>
        <w:t>药大学深圳医院（深圳）。</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市卫计委召开《深圳市医疗机构治未病工作规范》《深圳市中医药健康文化宣教旅游基地建设评审规范》《中风后肢体障碍社区中医治疗康复技术规范》等中医标准编制工作专家咨询会，王琦国医大师、孟庆春教授、周大桥教授等专家参加。</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市卫计委印发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深圳市中医医疗联盟建设工作实施方案</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日，广州中医药大学深圳医院（深圳）牵头成立“福田区中医药学科联盟”。</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日，深圳平乐骨伤医院承办国家级医学继续教育项目“循证护理在中医护理管理中的应用研讨班”。</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24"/>
        <w:rPr>
          <w:rFonts w:ascii="仿宋_GB2312" w:eastAsia="仿宋_GB2312" w:hAnsi="仿宋_GB2312" w:cs="仿宋_GB2312"/>
          <w:spacing w:val="-9"/>
          <w:sz w:val="28"/>
          <w:szCs w:val="28"/>
        </w:rPr>
      </w:pPr>
      <w:r>
        <w:rPr>
          <w:rFonts w:ascii="仿宋_GB2312" w:eastAsia="仿宋_GB2312" w:hAnsi="仿宋_GB2312" w:cs="仿宋_GB2312" w:hint="eastAsia"/>
          <w:spacing w:val="-9"/>
          <w:sz w:val="28"/>
          <w:szCs w:val="28"/>
        </w:rPr>
        <w:t>10</w:t>
      </w:r>
      <w:r>
        <w:rPr>
          <w:rFonts w:ascii="仿宋_GB2312" w:eastAsia="仿宋_GB2312" w:hAnsi="仿宋_GB2312" w:cs="仿宋_GB2312" w:hint="eastAsia"/>
          <w:spacing w:val="-9"/>
          <w:sz w:val="28"/>
          <w:szCs w:val="28"/>
        </w:rPr>
        <w:t>月</w:t>
      </w:r>
      <w:r>
        <w:rPr>
          <w:rFonts w:ascii="仿宋_GB2312" w:eastAsia="仿宋_GB2312" w:hAnsi="仿宋_GB2312" w:cs="仿宋_GB2312" w:hint="eastAsia"/>
          <w:spacing w:val="-9"/>
          <w:sz w:val="28"/>
          <w:szCs w:val="28"/>
        </w:rPr>
        <w:t>27-28</w:t>
      </w:r>
      <w:r>
        <w:rPr>
          <w:rFonts w:ascii="仿宋_GB2312" w:eastAsia="仿宋_GB2312" w:hAnsi="仿宋_GB2312" w:cs="仿宋_GB2312" w:hint="eastAsia"/>
          <w:spacing w:val="-9"/>
          <w:sz w:val="28"/>
          <w:szCs w:val="28"/>
        </w:rPr>
        <w:t>日，省针灸学会和宝安中医院（集团）联合举办深圳宝安国际针灸学术研讨会岭南灸法暨司徒铃、石学敏名医传承研修班。</w:t>
      </w:r>
      <w:r>
        <w:rPr>
          <w:rFonts w:ascii="仿宋_GB2312" w:eastAsia="仿宋_GB2312" w:hAnsi="仿宋_GB2312" w:cs="仿宋_GB2312" w:hint="eastAsia"/>
          <w:spacing w:val="-9"/>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日，在第六届全国医院品管圈大赛上，市中医院荣获“全国医院多维管理工具示范单位”称号、“优秀组织奖”，骨二、三科病区“谈骨论筋”圈获得课题研究性品管圈一等奖，内分泌科病区“珍</w:t>
      </w:r>
      <w:r>
        <w:rPr>
          <w:rFonts w:ascii="仿宋_GB2312" w:eastAsia="仿宋_GB2312" w:hAnsi="仿宋_GB2312" w:cs="仿宋_GB2312" w:hint="eastAsia"/>
          <w:sz w:val="28"/>
          <w:szCs w:val="28"/>
        </w:rPr>
        <w:t>EYE</w:t>
      </w:r>
      <w:r>
        <w:rPr>
          <w:rFonts w:ascii="仿宋_GB2312" w:eastAsia="仿宋_GB2312" w:hAnsi="仿宋_GB2312" w:cs="仿宋_GB2312" w:hint="eastAsia"/>
          <w:sz w:val="28"/>
          <w:szCs w:val="28"/>
        </w:rPr>
        <w:t>”圈获得二等奖。</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日，市卫计委制定《</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年深圳市名中医药专家学术经验传承工作室建设实施方案》《深圳市中医药专家学术经验传承工作室建设指南》</w:t>
      </w:r>
      <w:r>
        <w:rPr>
          <w:rFonts w:ascii="仿宋_GB2312" w:eastAsia="仿宋_GB2312" w:hAnsi="仿宋_GB2312" w:cs="仿宋_GB2312" w:hint="eastAsia"/>
          <w:sz w:val="28"/>
          <w:szCs w:val="28"/>
        </w:rPr>
        <w:t>，并遴选</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个首批</w:t>
      </w:r>
      <w:r>
        <w:rPr>
          <w:rFonts w:ascii="仿宋_GB2312" w:eastAsia="仿宋_GB2312" w:hAnsi="仿宋_GB2312" w:cs="仿宋_GB2312" w:hint="eastAsia"/>
          <w:sz w:val="28"/>
          <w:szCs w:val="28"/>
        </w:rPr>
        <w:t>市级中医药传承工作室</w:t>
      </w:r>
      <w:r>
        <w:rPr>
          <w:rFonts w:ascii="仿宋_GB2312" w:eastAsia="仿宋_GB2312" w:hAnsi="仿宋_GB2312" w:cs="仿宋_GB2312" w:hint="eastAsia"/>
          <w:sz w:val="28"/>
          <w:szCs w:val="28"/>
        </w:rPr>
        <w:t>建设项</w:t>
      </w:r>
      <w:r>
        <w:rPr>
          <w:rFonts w:ascii="仿宋_GB2312" w:eastAsia="仿宋_GB2312" w:hAnsi="仿宋_GB2312" w:cs="仿宋_GB2312" w:hint="eastAsia"/>
          <w:sz w:val="28"/>
          <w:szCs w:val="28"/>
        </w:rPr>
        <w:t>目。</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6-9</w:t>
      </w:r>
      <w:r>
        <w:rPr>
          <w:rFonts w:ascii="仿宋_GB2312" w:eastAsia="仿宋_GB2312" w:hAnsi="仿宋_GB2312" w:cs="仿宋_GB2312" w:hint="eastAsia"/>
          <w:sz w:val="28"/>
          <w:szCs w:val="28"/>
        </w:rPr>
        <w:t>日，市卫计委在甘肃举办深圳市中医药管理干部能力提升培训班（甘肃）。市中医药发展联席会成员单位、市医管中心、各区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新区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卫生行政部门、市区中医类医院有关人员共</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多人参加。</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日，艾力彼中国中医医院最佳专科系列评选名单公布，市中医院</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个专科入选最佳临床型专科，在大学非直属附属医院中最佳临床专科数排名第一。</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10-11</w:t>
      </w:r>
      <w:r>
        <w:rPr>
          <w:rFonts w:ascii="仿宋_GB2312" w:eastAsia="仿宋_GB2312" w:hAnsi="仿宋_GB2312" w:cs="仿宋_GB2312" w:hint="eastAsia"/>
          <w:sz w:val="28"/>
          <w:szCs w:val="28"/>
        </w:rPr>
        <w:t>日，国家中医药管理局于文明局长率调研组一行考察市中医院、宝安中医院（集团）、龙岗区中医院、罗湖</w:t>
      </w:r>
      <w:r>
        <w:rPr>
          <w:rFonts w:ascii="仿宋_GB2312" w:eastAsia="仿宋_GB2312" w:hAnsi="仿宋_GB2312" w:cs="仿宋_GB2312" w:hint="eastAsia"/>
          <w:sz w:val="28"/>
          <w:szCs w:val="28"/>
        </w:rPr>
        <w:t>区</w:t>
      </w:r>
      <w:r>
        <w:rPr>
          <w:rFonts w:ascii="仿宋_GB2312" w:eastAsia="仿宋_GB2312" w:hAnsi="仿宋_GB2312" w:cs="仿宋_GB2312" w:hint="eastAsia"/>
          <w:sz w:val="28"/>
          <w:szCs w:val="28"/>
        </w:rPr>
        <w:t>中医院莲塘新址。市委书记王伟中在市委贵宾厅会见于文明局长一行。</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日，市卫计委召开传达贯彻国家中医药管理局于文明局长调研深圳指示精神会议。常巨平副主任出席会议并部署相关工作，</w:t>
      </w:r>
      <w:r>
        <w:rPr>
          <w:rFonts w:ascii="仿宋_GB2312" w:eastAsia="仿宋_GB2312" w:hAnsi="仿宋_GB2312" w:cs="仿宋_GB2312" w:hint="eastAsia"/>
          <w:sz w:val="28"/>
          <w:szCs w:val="28"/>
        </w:rPr>
        <w:lastRenderedPageBreak/>
        <w:t>市区相关单位</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余人参加会议。</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日，市卫计委发布《关于拟定深圳市中医重点专科建设项目（</w:t>
      </w:r>
      <w:r>
        <w:rPr>
          <w:rFonts w:ascii="仿宋_GB2312" w:eastAsia="仿宋_GB2312" w:hAnsi="仿宋_GB2312" w:cs="仿宋_GB2312" w:hint="eastAsia"/>
          <w:sz w:val="28"/>
          <w:szCs w:val="28"/>
        </w:rPr>
        <w:t>2019-2023</w:t>
      </w:r>
      <w:r>
        <w:rPr>
          <w:rFonts w:ascii="仿宋_GB2312" w:eastAsia="仿宋_GB2312" w:hAnsi="仿宋_GB2312" w:cs="仿宋_GB2312" w:hint="eastAsia"/>
          <w:sz w:val="28"/>
          <w:szCs w:val="28"/>
        </w:rPr>
        <w:t>年）的公示》，公示了市中医院肾病科等</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个专科。</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日，深圳平乐骨伤医院承办广东省中西医结合学会骨科微创专委会学术交流大会及“首届粤港澳足踝关节镜技术新进展高峰论坛”。</w:t>
      </w:r>
      <w:r>
        <w:rPr>
          <w:rFonts w:ascii="仿宋_GB2312" w:eastAsia="仿宋_GB2312" w:hAnsi="仿宋_GB2312" w:cs="仿宋_GB2312" w:hint="eastAsia"/>
          <w:sz w:val="28"/>
          <w:szCs w:val="28"/>
        </w:rPr>
        <w:t xml:space="preserve"> </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省中医药局印发《</w:t>
      </w:r>
      <w:r>
        <w:rPr>
          <w:rFonts w:ascii="仿宋_GB2312" w:eastAsia="仿宋_GB2312" w:hAnsi="仿宋_GB2312" w:cs="仿宋_GB2312" w:hint="eastAsia"/>
          <w:sz w:val="28"/>
          <w:szCs w:val="28"/>
        </w:rPr>
        <w:t>关于开展</w:t>
      </w:r>
      <w:r>
        <w:rPr>
          <w:rFonts w:ascii="仿宋_GB2312" w:eastAsia="仿宋_GB2312" w:hAnsi="仿宋_GB2312" w:cs="仿宋_GB2312" w:hint="eastAsia"/>
          <w:sz w:val="28"/>
          <w:szCs w:val="28"/>
        </w:rPr>
        <w:t>2018</w:t>
      </w:r>
      <w:r>
        <w:rPr>
          <w:rFonts w:ascii="仿宋_GB2312" w:eastAsia="仿宋_GB2312" w:hAnsi="仿宋_GB2312" w:cs="仿宋_GB2312" w:hint="eastAsia"/>
          <w:sz w:val="28"/>
          <w:szCs w:val="28"/>
        </w:rPr>
        <w:t>年度广东省第四次全国中药资源普查工作的通知</w:t>
      </w:r>
      <w:r>
        <w:rPr>
          <w:rFonts w:ascii="仿宋_GB2312" w:eastAsia="仿宋_GB2312" w:hAnsi="仿宋_GB2312" w:cs="仿宋_GB2312" w:hint="eastAsia"/>
          <w:sz w:val="28"/>
          <w:szCs w:val="28"/>
        </w:rPr>
        <w:t>》，罗湖、福</w:t>
      </w:r>
      <w:r>
        <w:rPr>
          <w:rFonts w:ascii="仿宋_GB2312" w:eastAsia="仿宋_GB2312" w:hAnsi="仿宋_GB2312" w:cs="仿宋_GB2312" w:hint="eastAsia"/>
          <w:sz w:val="28"/>
          <w:szCs w:val="28"/>
        </w:rPr>
        <w:t>田、南山、盐田、宝安、龙岗纳入普查范围。</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25</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市中医院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中国中医科学院刘保延首席研究员中医针灸临床评价方法创新团队</w:t>
      </w:r>
      <w:r>
        <w:rPr>
          <w:rFonts w:ascii="仿宋_GB2312" w:eastAsia="仿宋_GB2312" w:hAnsi="仿宋_GB2312" w:cs="仿宋_GB2312" w:hint="eastAsia"/>
          <w:sz w:val="28"/>
          <w:szCs w:val="28"/>
        </w:rPr>
        <w:t>等联合举办</w:t>
      </w:r>
      <w:r>
        <w:rPr>
          <w:rFonts w:ascii="仿宋_GB2312" w:eastAsia="仿宋_GB2312" w:hAnsi="仿宋_GB2312" w:cs="仿宋_GB2312" w:hint="eastAsia"/>
          <w:sz w:val="28"/>
          <w:szCs w:val="28"/>
        </w:rPr>
        <w:t>“中医临床研究方案设计及统计方法学习班”</w:t>
      </w:r>
      <w:r>
        <w:rPr>
          <w:rFonts w:ascii="仿宋_GB2312" w:eastAsia="仿宋_GB2312" w:hAnsi="仿宋_GB2312" w:cs="仿宋_GB2312" w:hint="eastAsia"/>
          <w:sz w:val="28"/>
          <w:szCs w:val="28"/>
        </w:rPr>
        <w:t>，全市</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多人参加</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日，市中医院举行国家“十三五”“艾滋病和病毒性肝炎等重大传染病防治”科技重大专项启动会。</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日，市卫计委制发</w:t>
      </w:r>
      <w:r>
        <w:rPr>
          <w:rFonts w:ascii="仿宋_GB2312" w:eastAsia="仿宋_GB2312" w:hAnsi="仿宋_GB2312" w:cs="仿宋_GB2312" w:hint="eastAsia"/>
          <w:sz w:val="28"/>
          <w:szCs w:val="28"/>
        </w:rPr>
        <w:t>《深圳市中医医疗质量控制中心建设管理工作方案》</w:t>
      </w:r>
      <w:r>
        <w:rPr>
          <w:rFonts w:ascii="仿宋_GB2312" w:eastAsia="仿宋_GB2312" w:hAnsi="仿宋_GB2312" w:cs="仿宋_GB2312" w:hint="eastAsia"/>
          <w:sz w:val="28"/>
          <w:szCs w:val="28"/>
        </w:rPr>
        <w:t>。</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日，市中医院队入围参加全国中医药健康文化知识大赛广东省选拔赛决赛，并取得三等奖。</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日，国医大师李佃贵入驻罗湖区中</w:t>
      </w:r>
      <w:r>
        <w:rPr>
          <w:rFonts w:ascii="仿宋_GB2312" w:eastAsia="仿宋_GB2312" w:hAnsi="仿宋_GB2312" w:cs="仿宋_GB2312" w:hint="eastAsia"/>
          <w:sz w:val="28"/>
          <w:szCs w:val="28"/>
        </w:rPr>
        <w:t>医院。</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6-7</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，市卫计委组织</w:t>
      </w:r>
      <w:r>
        <w:rPr>
          <w:rFonts w:ascii="仿宋_GB2312" w:eastAsia="仿宋_GB2312" w:hAnsi="仿宋_GB2312" w:cs="仿宋_GB2312" w:hint="eastAsia"/>
          <w:sz w:val="28"/>
          <w:szCs w:val="28"/>
        </w:rPr>
        <w:t>对全市</w:t>
      </w:r>
      <w:r>
        <w:rPr>
          <w:rFonts w:ascii="仿宋_GB2312" w:eastAsia="仿宋_GB2312" w:hAnsi="仿宋_GB2312" w:cs="仿宋_GB2312" w:hint="eastAsia"/>
          <w:sz w:val="28"/>
          <w:szCs w:val="28"/>
        </w:rPr>
        <w:t>56</w:t>
      </w:r>
      <w:r>
        <w:rPr>
          <w:rFonts w:ascii="仿宋_GB2312" w:eastAsia="仿宋_GB2312" w:hAnsi="仿宋_GB2312" w:cs="仿宋_GB2312" w:hint="eastAsia"/>
          <w:sz w:val="28"/>
          <w:szCs w:val="28"/>
        </w:rPr>
        <w:t>家非中医类医院落实中医药政策工作进行评估。</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日，深圳平乐骨伤医院作为主委单位组织召开了继续教育项目暨中医护理适宜技术专委会成立大会。</w:t>
      </w:r>
      <w:r>
        <w:rPr>
          <w:rFonts w:ascii="仿宋_GB2312" w:eastAsia="仿宋_GB2312" w:hAnsi="仿宋_GB2312" w:cs="仿宋_GB2312" w:hint="eastAsia"/>
          <w:sz w:val="28"/>
          <w:szCs w:val="28"/>
        </w:rPr>
        <w:t xml:space="preserve"> </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日，市中医院牵头成立深圳市中医医疗联盟，首批共有</w:t>
      </w:r>
      <w:r>
        <w:rPr>
          <w:rFonts w:ascii="仿宋_GB2312" w:eastAsia="仿宋_GB2312" w:hAnsi="仿宋_GB2312" w:cs="仿宋_GB2312" w:hint="eastAsia"/>
          <w:sz w:val="28"/>
          <w:szCs w:val="28"/>
        </w:rPr>
        <w:t>76</w:t>
      </w:r>
      <w:r>
        <w:rPr>
          <w:rFonts w:ascii="仿宋_GB2312" w:eastAsia="仿宋_GB2312" w:hAnsi="仿宋_GB2312" w:cs="仿宋_GB2312" w:hint="eastAsia"/>
          <w:sz w:val="28"/>
          <w:szCs w:val="28"/>
        </w:rPr>
        <w:t>家医疗机构加入联盟。</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14</w:t>
      </w:r>
      <w:r>
        <w:rPr>
          <w:rFonts w:ascii="仿宋_GB2312" w:eastAsia="仿宋_GB2312" w:hAnsi="仿宋_GB2312" w:cs="仿宋_GB2312" w:hint="eastAsia"/>
          <w:sz w:val="28"/>
          <w:szCs w:val="28"/>
        </w:rPr>
        <w:t>日，全国首批名中医陈宝贵入驻罗湖区中医院。</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日，市中医院牵头举行粤港澳大湾区中医药临床传承创新研究中心抗痛风联盟成立大会暨首届粤港澳大湾区痛风高峰论坛。</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19-21</w:t>
      </w:r>
      <w:r>
        <w:rPr>
          <w:rFonts w:ascii="仿宋_GB2312" w:eastAsia="仿宋_GB2312" w:hAnsi="仿宋_GB2312" w:cs="仿宋_GB2312" w:hint="eastAsia"/>
          <w:sz w:val="28"/>
          <w:szCs w:val="28"/>
        </w:rPr>
        <w:t>日，省中医药局主办、市卫计委</w:t>
      </w:r>
      <w:r>
        <w:rPr>
          <w:rFonts w:ascii="仿宋_GB2312" w:eastAsia="仿宋_GB2312" w:hAnsi="仿宋_GB2312" w:cs="仿宋_GB2312" w:hint="eastAsia"/>
          <w:sz w:val="28"/>
          <w:szCs w:val="28"/>
        </w:rPr>
        <w:t>等</w:t>
      </w:r>
      <w:r>
        <w:rPr>
          <w:rFonts w:ascii="仿宋_GB2312" w:eastAsia="仿宋_GB2312" w:hAnsi="仿宋_GB2312" w:cs="仿宋_GB2312" w:hint="eastAsia"/>
          <w:sz w:val="28"/>
          <w:szCs w:val="28"/>
        </w:rPr>
        <w:t>联合承办的首届粤港澳大湾区中医药传承创新发展大会在深圳紫荆山庄举行。来自香</w:t>
      </w:r>
      <w:r>
        <w:rPr>
          <w:rFonts w:ascii="仿宋_GB2312" w:eastAsia="仿宋_GB2312" w:hAnsi="仿宋_GB2312" w:cs="仿宋_GB2312" w:hint="eastAsia"/>
          <w:sz w:val="28"/>
          <w:szCs w:val="28"/>
        </w:rPr>
        <w:lastRenderedPageBreak/>
        <w:t>港、澳门及粤港澳大湾区</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个城市政府、中医药教育、医疗和产业界代表约</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多人参加大会。</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日，广东省中医药局印发了《关于公布中医儿科重点建设单位名单的通知》，市儿童医院通过遴选入选。</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日，宝安中医院（集团）浮针门诊开业，符仲华浮针工作室浮针医学（深圳）传承研究室揭牌成立。</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日，市中医院牵头成立深圳市中医护理区域联盟，首批共有</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家</w:t>
      </w:r>
      <w:r>
        <w:rPr>
          <w:rFonts w:ascii="仿宋_GB2312" w:eastAsia="仿宋_GB2312" w:hAnsi="仿宋_GB2312" w:cs="仿宋_GB2312" w:hint="eastAsia"/>
          <w:sz w:val="28"/>
          <w:szCs w:val="28"/>
        </w:rPr>
        <w:t>医院</w:t>
      </w:r>
      <w:r>
        <w:rPr>
          <w:rFonts w:ascii="仿宋_GB2312" w:eastAsia="仿宋_GB2312" w:hAnsi="仿宋_GB2312" w:cs="仿宋_GB2312" w:hint="eastAsia"/>
          <w:sz w:val="28"/>
          <w:szCs w:val="28"/>
        </w:rPr>
        <w:t>加入联盟。</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日，市卫计委组织市中医药学会对我市第四批名中医药专家师承项目的</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位继承人进行年度考核。</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日，省中医药局印发《广东省中医临床重点专科、中医特色专科验收合格名单》，市中医院、</w:t>
      </w:r>
      <w:r>
        <w:rPr>
          <w:rFonts w:ascii="仿宋_GB2312" w:eastAsia="仿宋_GB2312" w:hAnsi="仿宋_GB2312" w:cs="仿宋_GB2312" w:hint="eastAsia"/>
          <w:sz w:val="28"/>
          <w:szCs w:val="28"/>
        </w:rPr>
        <w:t>深圳</w:t>
      </w:r>
      <w:r>
        <w:rPr>
          <w:rFonts w:ascii="仿宋_GB2312" w:eastAsia="仿宋_GB2312" w:hAnsi="仿宋_GB2312" w:cs="仿宋_GB2312" w:hint="eastAsia"/>
          <w:sz w:val="28"/>
          <w:szCs w:val="28"/>
        </w:rPr>
        <w:t>平乐骨伤科医院、宝安区中医院</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家</w:t>
      </w:r>
      <w:r>
        <w:rPr>
          <w:rFonts w:ascii="仿宋_GB2312" w:eastAsia="仿宋_GB2312" w:hAnsi="仿宋_GB2312" w:cs="仿宋_GB2312" w:hint="eastAsia"/>
          <w:sz w:val="28"/>
          <w:szCs w:val="28"/>
        </w:rPr>
        <w:t>医院</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个中医临床重点专科通过验收。</w:t>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日，深圳平乐郭氏正骨第七代传人“郭艳幸名医工作室”入驻罗湖区中医院。</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日，罗湖区中医院莲塘新院正式开业，并挂牌上海中医药大学深圳医院。省中医药局徐庆锋局长、吴以环副市长、刘佳晨副秘书长等出席。</w:t>
      </w:r>
      <w:r>
        <w:rPr>
          <w:rFonts w:ascii="仿宋_GB2312" w:eastAsia="仿宋_GB2312" w:hAnsi="仿宋_GB2312" w:cs="仿宋_GB2312" w:hint="eastAsia"/>
          <w:sz w:val="28"/>
          <w:szCs w:val="28"/>
        </w:rPr>
        <w:tab/>
      </w:r>
    </w:p>
    <w:p w:rsidR="00EA7ED4" w:rsidRDefault="00052971" w:rsidP="00980895">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28</w:t>
      </w:r>
      <w:r>
        <w:rPr>
          <w:rFonts w:ascii="仿宋_GB2312" w:eastAsia="仿宋_GB2312" w:hAnsi="仿宋_GB2312" w:cs="仿宋_GB2312" w:hint="eastAsia"/>
          <w:sz w:val="28"/>
          <w:szCs w:val="28"/>
        </w:rPr>
        <w:t>日，市卫计委</w:t>
      </w:r>
      <w:r>
        <w:rPr>
          <w:rFonts w:ascii="仿宋_GB2312" w:eastAsia="仿宋_GB2312" w:hAnsi="仿宋_GB2312" w:cs="仿宋_GB2312" w:hint="eastAsia"/>
          <w:sz w:val="28"/>
          <w:szCs w:val="28"/>
        </w:rPr>
        <w:t>印发《</w:t>
      </w:r>
      <w:r>
        <w:rPr>
          <w:rFonts w:ascii="仿宋_GB2312" w:eastAsia="仿宋_GB2312" w:hAnsi="仿宋_GB2312" w:cs="仿宋_GB2312" w:hint="eastAsia"/>
          <w:sz w:val="28"/>
          <w:szCs w:val="28"/>
        </w:rPr>
        <w:t>关</w:t>
      </w:r>
      <w:r>
        <w:rPr>
          <w:rFonts w:ascii="仿宋_GB2312" w:eastAsia="仿宋_GB2312" w:hAnsi="仿宋_GB2312" w:cs="仿宋_GB2312" w:hint="eastAsia"/>
          <w:sz w:val="28"/>
          <w:szCs w:val="28"/>
        </w:rPr>
        <w:t>于</w:t>
      </w:r>
      <w:r>
        <w:rPr>
          <w:rFonts w:ascii="仿宋_GB2312" w:eastAsia="仿宋_GB2312" w:hAnsi="仿宋_GB2312" w:cs="仿宋_GB2312" w:hint="eastAsia"/>
          <w:sz w:val="28"/>
          <w:szCs w:val="28"/>
        </w:rPr>
        <w:t>增补深圳市中医治未病及中医药适宜技术推广培训基地的通知</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增补市妇幼保健院、市中西医结合医院、罗湖区人民医院等</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家医院为市中医治未病及中医药适宜技术推广培训基地。</w:t>
      </w:r>
    </w:p>
    <w:p w:rsidR="00EA7ED4" w:rsidRDefault="00052971" w:rsidP="0045051A">
      <w:pPr>
        <w:autoSpaceDN w:val="0"/>
        <w:spacing w:line="440" w:lineRule="exact"/>
        <w:ind w:firstLineChars="200" w:firstLine="560"/>
        <w:jc w:val="left"/>
        <w:outlineLvl w:val="0"/>
        <w:rPr>
          <w:rFonts w:ascii="仿宋_GB2312" w:eastAsia="仿宋_GB2312" w:hAnsi="仿宋_GB2312" w:cs="仿宋_GB2312"/>
          <w:sz w:val="28"/>
          <w:szCs w:val="28"/>
        </w:rPr>
      </w:pPr>
      <w:bookmarkStart w:id="1" w:name="title"/>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27</w:t>
      </w:r>
      <w:r>
        <w:rPr>
          <w:rFonts w:ascii="仿宋_GB2312" w:eastAsia="仿宋_GB2312" w:hAnsi="仿宋_GB2312" w:cs="仿宋_GB2312" w:hint="eastAsia"/>
          <w:sz w:val="28"/>
          <w:szCs w:val="28"/>
        </w:rPr>
        <w:t>日，</w:t>
      </w:r>
      <w:r>
        <w:rPr>
          <w:rFonts w:ascii="仿宋_GB2312" w:eastAsia="仿宋_GB2312" w:hAnsi="仿宋_GB2312" w:cs="仿宋_GB2312" w:hint="eastAsia"/>
          <w:sz w:val="28"/>
          <w:szCs w:val="28"/>
        </w:rPr>
        <w:t>市卫计委</w:t>
      </w:r>
      <w:bookmarkEnd w:id="1"/>
      <w:r>
        <w:rPr>
          <w:rFonts w:ascii="仿宋_GB2312" w:eastAsia="仿宋_GB2312" w:hAnsi="仿宋_GB2312" w:cs="仿宋_GB2312" w:hint="eastAsia"/>
          <w:sz w:val="28"/>
          <w:szCs w:val="28"/>
        </w:rPr>
        <w:t>遴选确定</w:t>
      </w:r>
      <w:r>
        <w:rPr>
          <w:rFonts w:ascii="仿宋_GB2312" w:eastAsia="仿宋_GB2312" w:hAnsi="仿宋_GB2312" w:cs="仿宋_GB2312" w:hint="eastAsia"/>
          <w:sz w:val="28"/>
          <w:szCs w:val="28"/>
        </w:rPr>
        <w:t>李惠林等</w:t>
      </w:r>
      <w:r>
        <w:rPr>
          <w:rFonts w:ascii="仿宋_GB2312" w:eastAsia="仿宋_GB2312" w:hAnsi="仿宋_GB2312" w:cs="仿宋_GB2312" w:hint="eastAsia"/>
          <w:sz w:val="28"/>
          <w:szCs w:val="28"/>
        </w:rPr>
        <w:t>66</w:t>
      </w:r>
      <w:r>
        <w:rPr>
          <w:rFonts w:ascii="仿宋_GB2312" w:eastAsia="仿宋_GB2312" w:hAnsi="仿宋_GB2312" w:cs="仿宋_GB2312" w:hint="eastAsia"/>
          <w:sz w:val="28"/>
          <w:szCs w:val="28"/>
        </w:rPr>
        <w:t>位专家</w:t>
      </w:r>
      <w:r>
        <w:rPr>
          <w:rFonts w:ascii="仿宋_GB2312" w:eastAsia="仿宋_GB2312" w:hAnsi="仿宋_GB2312" w:cs="仿宋_GB2312" w:hint="eastAsia"/>
          <w:sz w:val="28"/>
          <w:szCs w:val="28"/>
        </w:rPr>
        <w:t>组建市中医</w:t>
      </w:r>
      <w:r>
        <w:rPr>
          <w:rFonts w:ascii="仿宋_GB2312" w:eastAsia="仿宋_GB2312" w:hAnsi="仿宋_GB2312" w:cs="仿宋_GB2312" w:hint="eastAsia"/>
          <w:sz w:val="28"/>
          <w:szCs w:val="28"/>
        </w:rPr>
        <w:t>类</w:t>
      </w:r>
      <w:r>
        <w:rPr>
          <w:rFonts w:ascii="仿宋_GB2312" w:eastAsia="仿宋_GB2312" w:hAnsi="仿宋_GB2312" w:cs="仿宋_GB2312" w:hint="eastAsia"/>
          <w:sz w:val="28"/>
          <w:szCs w:val="28"/>
        </w:rPr>
        <w:t>医院</w:t>
      </w:r>
      <w:r>
        <w:rPr>
          <w:rFonts w:ascii="仿宋_GB2312" w:eastAsia="仿宋_GB2312" w:hAnsi="仿宋_GB2312" w:cs="仿宋_GB2312" w:hint="eastAsia"/>
          <w:sz w:val="28"/>
          <w:szCs w:val="28"/>
        </w:rPr>
        <w:t>等级</w:t>
      </w:r>
      <w:r>
        <w:rPr>
          <w:rFonts w:ascii="仿宋_GB2312" w:eastAsia="仿宋_GB2312" w:hAnsi="仿宋_GB2312" w:cs="仿宋_GB2312" w:hint="eastAsia"/>
          <w:sz w:val="28"/>
          <w:szCs w:val="28"/>
        </w:rPr>
        <w:t>评审专家库。</w:t>
      </w:r>
    </w:p>
    <w:p w:rsidR="00EA7ED4" w:rsidRDefault="00EA7ED4">
      <w:pPr>
        <w:autoSpaceDN w:val="0"/>
        <w:spacing w:line="440" w:lineRule="exact"/>
        <w:jc w:val="left"/>
        <w:outlineLvl w:val="0"/>
        <w:rPr>
          <w:rFonts w:ascii="仿宋_GB2312" w:eastAsia="仿宋_GB2312" w:hAnsi="仿宋_GB2312" w:cs="仿宋_GB2312"/>
          <w:sz w:val="28"/>
          <w:szCs w:val="28"/>
        </w:rPr>
      </w:pPr>
    </w:p>
    <w:p w:rsidR="00EA7ED4" w:rsidRDefault="00EA7ED4" w:rsidP="00980895">
      <w:pPr>
        <w:spacing w:line="400" w:lineRule="exact"/>
        <w:ind w:firstLineChars="200" w:firstLine="560"/>
        <w:rPr>
          <w:rFonts w:ascii="仿宋_GB2312" w:eastAsia="仿宋_GB2312" w:hAnsi="仿宋_GB2312" w:cs="仿宋_GB2312"/>
          <w:sz w:val="28"/>
          <w:szCs w:val="28"/>
        </w:rPr>
      </w:pPr>
    </w:p>
    <w:p w:rsidR="00EA7ED4" w:rsidRDefault="00EA7ED4">
      <w:pPr>
        <w:spacing w:line="400" w:lineRule="exact"/>
        <w:rPr>
          <w:rFonts w:ascii="仿宋_GB2312" w:eastAsia="仿宋_GB2312" w:hAnsi="仿宋_GB2312" w:cs="仿宋_GB2312"/>
          <w:color w:val="000000"/>
          <w:kern w:val="0"/>
          <w:sz w:val="28"/>
          <w:szCs w:val="28"/>
        </w:rPr>
      </w:pPr>
    </w:p>
    <w:p w:rsidR="00EA7ED4" w:rsidRDefault="00EA7ED4">
      <w:pPr>
        <w:spacing w:line="400" w:lineRule="exact"/>
        <w:rPr>
          <w:rFonts w:ascii="仿宋_GB2312" w:eastAsia="仿宋_GB2312" w:hAnsi="仿宋_GB2312" w:cs="仿宋_GB2312"/>
          <w:sz w:val="28"/>
          <w:szCs w:val="28"/>
        </w:rPr>
      </w:pPr>
    </w:p>
    <w:sectPr w:rsidR="00EA7ED4" w:rsidSect="00EA7E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971" w:rsidRDefault="00052971" w:rsidP="00EA7ED4">
      <w:r>
        <w:separator/>
      </w:r>
    </w:p>
  </w:endnote>
  <w:endnote w:type="continuationSeparator" w:id="1">
    <w:p w:rsidR="00052971" w:rsidRDefault="00052971" w:rsidP="00EA7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D4" w:rsidRDefault="00EA7ED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A7ED4" w:rsidRDefault="00EA7ED4">
                <w:pPr>
                  <w:snapToGrid w:val="0"/>
                  <w:rPr>
                    <w:sz w:val="18"/>
                  </w:rPr>
                </w:pPr>
                <w:r>
                  <w:rPr>
                    <w:rFonts w:hint="eastAsia"/>
                    <w:sz w:val="18"/>
                  </w:rPr>
                  <w:fldChar w:fldCharType="begin"/>
                </w:r>
                <w:r w:rsidR="00052971">
                  <w:rPr>
                    <w:rFonts w:hint="eastAsia"/>
                    <w:sz w:val="18"/>
                  </w:rPr>
                  <w:instrText xml:space="preserve"> PAGE  \* MERGEFORMAT </w:instrText>
                </w:r>
                <w:r>
                  <w:rPr>
                    <w:rFonts w:hint="eastAsia"/>
                    <w:sz w:val="18"/>
                  </w:rPr>
                  <w:fldChar w:fldCharType="separate"/>
                </w:r>
                <w:r w:rsidR="0045051A">
                  <w:rPr>
                    <w:noProof/>
                    <w:sz w:val="18"/>
                  </w:rPr>
                  <w:t>15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971" w:rsidRDefault="00052971" w:rsidP="00EA7ED4">
      <w:r>
        <w:separator/>
      </w:r>
    </w:p>
  </w:footnote>
  <w:footnote w:type="continuationSeparator" w:id="1">
    <w:p w:rsidR="00052971" w:rsidRDefault="00052971" w:rsidP="00EA7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528B2"/>
    <w:rsid w:val="0001560D"/>
    <w:rsid w:val="00035E5E"/>
    <w:rsid w:val="00046A2F"/>
    <w:rsid w:val="000528B2"/>
    <w:rsid w:val="00052971"/>
    <w:rsid w:val="00054DF5"/>
    <w:rsid w:val="001361D4"/>
    <w:rsid w:val="002D6F9F"/>
    <w:rsid w:val="002E756F"/>
    <w:rsid w:val="002F14EA"/>
    <w:rsid w:val="0039358D"/>
    <w:rsid w:val="003B77D5"/>
    <w:rsid w:val="003C13A3"/>
    <w:rsid w:val="0045051A"/>
    <w:rsid w:val="00450627"/>
    <w:rsid w:val="00470369"/>
    <w:rsid w:val="00480624"/>
    <w:rsid w:val="00482B14"/>
    <w:rsid w:val="004F2D60"/>
    <w:rsid w:val="005121CC"/>
    <w:rsid w:val="00532A92"/>
    <w:rsid w:val="00571F4D"/>
    <w:rsid w:val="005758FC"/>
    <w:rsid w:val="00577BCB"/>
    <w:rsid w:val="005B40E7"/>
    <w:rsid w:val="00601693"/>
    <w:rsid w:val="006B3ACE"/>
    <w:rsid w:val="006C4E83"/>
    <w:rsid w:val="006E31BA"/>
    <w:rsid w:val="007026B1"/>
    <w:rsid w:val="00707C78"/>
    <w:rsid w:val="0079383B"/>
    <w:rsid w:val="00811D33"/>
    <w:rsid w:val="0082454E"/>
    <w:rsid w:val="00827574"/>
    <w:rsid w:val="008330E6"/>
    <w:rsid w:val="00851235"/>
    <w:rsid w:val="00873CE0"/>
    <w:rsid w:val="008E2A85"/>
    <w:rsid w:val="00963559"/>
    <w:rsid w:val="00980895"/>
    <w:rsid w:val="009950C3"/>
    <w:rsid w:val="009C5110"/>
    <w:rsid w:val="009D54F9"/>
    <w:rsid w:val="00A94565"/>
    <w:rsid w:val="00A959B0"/>
    <w:rsid w:val="00AB229B"/>
    <w:rsid w:val="00AC2CB2"/>
    <w:rsid w:val="00AC69FB"/>
    <w:rsid w:val="00B03B30"/>
    <w:rsid w:val="00C67BD4"/>
    <w:rsid w:val="00CF4CB3"/>
    <w:rsid w:val="00D67358"/>
    <w:rsid w:val="00DB0D26"/>
    <w:rsid w:val="00DE1B68"/>
    <w:rsid w:val="00E02077"/>
    <w:rsid w:val="00E04F13"/>
    <w:rsid w:val="00E66B60"/>
    <w:rsid w:val="00E82304"/>
    <w:rsid w:val="00EA7ED4"/>
    <w:rsid w:val="00EE054E"/>
    <w:rsid w:val="00F70D99"/>
    <w:rsid w:val="00F85F75"/>
    <w:rsid w:val="00FB183A"/>
    <w:rsid w:val="0338310D"/>
    <w:rsid w:val="066F5E83"/>
    <w:rsid w:val="0D5F443B"/>
    <w:rsid w:val="0F3A4918"/>
    <w:rsid w:val="11752E50"/>
    <w:rsid w:val="16FE1315"/>
    <w:rsid w:val="174B7E39"/>
    <w:rsid w:val="17D26379"/>
    <w:rsid w:val="1CB251D3"/>
    <w:rsid w:val="1D3C5ECC"/>
    <w:rsid w:val="1E736B70"/>
    <w:rsid w:val="22E95293"/>
    <w:rsid w:val="250F7A4E"/>
    <w:rsid w:val="262404A0"/>
    <w:rsid w:val="26877960"/>
    <w:rsid w:val="27B13A9C"/>
    <w:rsid w:val="28E409B9"/>
    <w:rsid w:val="2C3806FA"/>
    <w:rsid w:val="2E51602D"/>
    <w:rsid w:val="32B32DA7"/>
    <w:rsid w:val="33237FFE"/>
    <w:rsid w:val="375A5CB3"/>
    <w:rsid w:val="3B102EBD"/>
    <w:rsid w:val="3B8A7FD9"/>
    <w:rsid w:val="3DA7025D"/>
    <w:rsid w:val="40F524CA"/>
    <w:rsid w:val="450233B0"/>
    <w:rsid w:val="453D08F0"/>
    <w:rsid w:val="45C339BC"/>
    <w:rsid w:val="49B54B68"/>
    <w:rsid w:val="4C615AC8"/>
    <w:rsid w:val="55976C1D"/>
    <w:rsid w:val="573912C7"/>
    <w:rsid w:val="57493C56"/>
    <w:rsid w:val="5C7A1B10"/>
    <w:rsid w:val="5E8E5A19"/>
    <w:rsid w:val="60DF2886"/>
    <w:rsid w:val="62FA74A1"/>
    <w:rsid w:val="63AE111C"/>
    <w:rsid w:val="687B1F43"/>
    <w:rsid w:val="6978485E"/>
    <w:rsid w:val="6D20473F"/>
    <w:rsid w:val="75704A36"/>
    <w:rsid w:val="78343666"/>
    <w:rsid w:val="7CD716D9"/>
    <w:rsid w:val="7D087822"/>
    <w:rsid w:val="7E74101A"/>
    <w:rsid w:val="7FE82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A7ED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EA7E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EA7ED4"/>
    <w:rPr>
      <w:sz w:val="18"/>
      <w:szCs w:val="18"/>
    </w:rPr>
  </w:style>
  <w:style w:type="character" w:customStyle="1" w:styleId="Char">
    <w:name w:val="页脚 Char"/>
    <w:basedOn w:val="a0"/>
    <w:link w:val="a3"/>
    <w:uiPriority w:val="99"/>
    <w:semiHidden/>
    <w:qFormat/>
    <w:rsid w:val="00EA7ED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1913</Words>
  <Characters>10909</Characters>
  <Application>Microsoft Office Word</Application>
  <DocSecurity>0</DocSecurity>
  <Lines>90</Lines>
  <Paragraphs>25</Paragraphs>
  <ScaleCrop>false</ScaleCrop>
  <Company>Microsoft</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赵曾艳</dc:creator>
  <cp:lastModifiedBy>赵曾艳</cp:lastModifiedBy>
  <cp:revision>22</cp:revision>
  <dcterms:created xsi:type="dcterms:W3CDTF">2019-04-04T09:51:00Z</dcterms:created>
  <dcterms:modified xsi:type="dcterms:W3CDTF">2019-04-04T10:03:00Z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