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30" w:lineRule="exact"/>
        <w:rPr>
          <w:rFonts w:hint="eastAsia" w:ascii="黑体" w:hAnsi="黑体" w:eastAsia="黑体"/>
          <w:spacing w:val="-3"/>
          <w:sz w:val="32"/>
          <w:szCs w:val="32"/>
        </w:rPr>
      </w:pPr>
      <w:r>
        <w:rPr>
          <w:rFonts w:hint="eastAsia" w:ascii="黑体" w:hAnsi="黑体" w:eastAsia="黑体"/>
          <w:spacing w:val="-3"/>
          <w:sz w:val="32"/>
          <w:szCs w:val="32"/>
        </w:rPr>
        <w:t>附件：</w:t>
      </w:r>
    </w:p>
    <w:p>
      <w:pPr>
        <w:spacing w:line="480" w:lineRule="exact"/>
        <w:ind w:right="48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2019年中医类别全科医生转岗培训报名表</w:t>
      </w:r>
    </w:p>
    <w:p>
      <w:pPr>
        <w:spacing w:line="300" w:lineRule="exact"/>
        <w:ind w:right="4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ind w:right="48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/>
          <w:szCs w:val="32"/>
        </w:rPr>
        <w:t xml:space="preserve">  </w:t>
      </w:r>
      <w:r>
        <w:rPr>
          <w:rFonts w:hint="eastAsia" w:ascii="仿宋_GB2312" w:hAnsi="宋体" w:eastAsia="仿宋_GB2312"/>
          <w:szCs w:val="32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单位名称（盖章）：                联系人：        电话：        日期：    年    月   日</w:t>
      </w:r>
    </w:p>
    <w:tbl>
      <w:tblPr>
        <w:tblStyle w:val="4"/>
        <w:tblW w:w="1343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51"/>
        <w:gridCol w:w="2434"/>
        <w:gridCol w:w="1206"/>
        <w:gridCol w:w="849"/>
        <w:gridCol w:w="1253"/>
        <w:gridCol w:w="1161"/>
        <w:gridCol w:w="830"/>
        <w:gridCol w:w="852"/>
        <w:gridCol w:w="1471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1157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科室/               社康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 范围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        /职称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毕业院校及学历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tabs>
                <w:tab w:val="left" w:pos="1383"/>
              </w:tabs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工作年限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480" w:lineRule="exact"/>
              <w:ind w:right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80" w:lineRule="exact"/>
              <w:ind w:right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完成培训时间（1、一年内；2、两年内）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434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06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71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679" w:type="dxa"/>
            <w:noWrap w:val="0"/>
            <w:vAlign w:val="top"/>
          </w:tcPr>
          <w:p>
            <w:pPr>
              <w:spacing w:line="600" w:lineRule="exact"/>
              <w:ind w:right="48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60" w:lineRule="exact"/>
        <w:rPr>
          <w:rFonts w:hint="eastAsia" w:ascii="仿宋_GB2312" w:hAnsi="宋体" w:eastAsia="仿宋_GB2312"/>
          <w:spacing w:val="-3"/>
          <w:sz w:val="15"/>
          <w:szCs w:val="15"/>
        </w:rPr>
      </w:pPr>
      <w:r>
        <w:rPr>
          <w:rFonts w:hint="eastAsia" w:ascii="仿宋_GB2312" w:eastAsia="仿宋_GB2312"/>
          <w:sz w:val="24"/>
        </w:rPr>
        <w:t>请各单位于2019年5月24日前将报名表发送至市卫健能教中心全科医学培训部邮箱（</w:t>
      </w:r>
      <w:r>
        <w:rPr>
          <w:rFonts w:hint="eastAsia" w:ascii="仿宋_GB2312" w:eastAsia="仿宋_GB2312" w:cs="仿宋_GB2312"/>
          <w:kern w:val="0"/>
          <w:sz w:val="24"/>
        </w:rPr>
        <w:t>qkjy@wjw.sz.gov.cn</w:t>
      </w:r>
      <w:r>
        <w:rPr>
          <w:rFonts w:hint="eastAsia" w:ascii="仿宋_GB2312" w:eastAsia="仿宋_GB2312"/>
          <w:sz w:val="24"/>
        </w:rPr>
        <w:t>）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474" w:left="147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C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平民</cp:lastModifiedBy>
  <dcterms:modified xsi:type="dcterms:W3CDTF">2019-05-09T02:02:19Z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