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20" w:rsidRDefault="001B6E1A">
      <w:pPr>
        <w:widowControl/>
        <w:spacing w:line="560" w:lineRule="exact"/>
        <w:jc w:val="left"/>
        <w:rPr>
          <w:rFonts w:ascii="黑体" w:eastAsia="黑体" w:hAnsi="微软雅黑"/>
          <w:color w:val="000000"/>
          <w:spacing w:val="13"/>
          <w:sz w:val="32"/>
          <w:szCs w:val="32"/>
        </w:rPr>
      </w:pPr>
      <w:r>
        <w:rPr>
          <w:rFonts w:ascii="黑体" w:eastAsia="黑体" w:hAnsi="微软雅黑" w:hint="eastAsia"/>
          <w:color w:val="000000"/>
          <w:spacing w:val="13"/>
          <w:sz w:val="32"/>
          <w:szCs w:val="32"/>
        </w:rPr>
        <w:t>附件2</w:t>
      </w:r>
    </w:p>
    <w:p w:rsidR="00A05820" w:rsidRDefault="001B6E1A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</w:rPr>
        <w:t>2019年6月份深圳市卫生健康委监督检测结果</w:t>
      </w:r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931"/>
        <w:gridCol w:w="3019"/>
        <w:gridCol w:w="2164"/>
        <w:gridCol w:w="5869"/>
      </w:tblGrid>
      <w:tr w:rsidR="00A05820">
        <w:trPr>
          <w:trHeight w:val="676"/>
        </w:trPr>
        <w:tc>
          <w:tcPr>
            <w:tcW w:w="726" w:type="dxa"/>
            <w:vAlign w:val="center"/>
          </w:tcPr>
          <w:p w:rsidR="00A05820" w:rsidRDefault="001B6E1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931" w:type="dxa"/>
            <w:vAlign w:val="center"/>
          </w:tcPr>
          <w:p w:rsidR="00A05820" w:rsidRDefault="001B6E1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检查对象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监测内容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监测结果（以下数据仅代表随机抽取样本）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深圳市地铁集团有限公司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广东省深圳市福田区福中一路1016号地铁大厦（地铁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3号线益田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站、石厦站、购物公园站、福田站、少年宫站、莲花村站、华新站、通新岭站、红岭站、老街站、晒布站、翠竹站、田贝站、水贝站、塘坑站）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室内空气状况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空气、微小气候（湿度、温度、风速）监测150项次数，合格150项次数。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深圳市罗湖区桃花岛保健按摩中心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深圳市罗湖区春风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路桂都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大厦8楼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顾客用品用具进行清洗、消毒、保洁情况；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keepNext/>
              <w:keepLines/>
              <w:widowControl/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顾客用品用具监测76项次数，合格72项次数。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深圳市龙岗区平湖圈子艺术客栈有限公司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深圳市龙岗区平湖街道凤凰社区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园街51号4、5、6楼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顾客用品用具进行清洗、消毒、保洁情况；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顾客用品用具监测140项次数，合格139项次数。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深圳市福田区美丽有约美容院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深圳市福田区梅华路绅宝花园B2铺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顾客用品用具进行清洗、消毒、保洁情况；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顾客用品用具监测34项次数，合格34项次数。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深圳市大鹏新区小小理发店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深圳市大鹏新区大鹏街道王母围17号一楼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顾客用品用具进行清洗、消毒、保洁情况；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顾客用品用具监测24项次数，合格23项次数。</w:t>
            </w:r>
          </w:p>
        </w:tc>
      </w:tr>
      <w:tr w:rsidR="00A05820">
        <w:tc>
          <w:tcPr>
            <w:tcW w:w="726" w:type="dxa"/>
            <w:vAlign w:val="center"/>
          </w:tcPr>
          <w:p w:rsidR="00A05820" w:rsidRDefault="00A05820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深圳市知己恋人酒店管理有限公司</w:t>
            </w:r>
          </w:p>
        </w:tc>
        <w:tc>
          <w:tcPr>
            <w:tcW w:w="3019" w:type="dxa"/>
            <w:vAlign w:val="center"/>
          </w:tcPr>
          <w:p w:rsidR="00A05820" w:rsidRDefault="001B6E1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深圳市罗湖区东门北路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芳名苑（汇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大厦）综合楼五层、六层</w:t>
            </w:r>
          </w:p>
        </w:tc>
        <w:tc>
          <w:tcPr>
            <w:tcW w:w="2164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顾客用品用具进行清洗、消毒、保洁情况；</w:t>
            </w:r>
          </w:p>
        </w:tc>
        <w:tc>
          <w:tcPr>
            <w:tcW w:w="5869" w:type="dxa"/>
            <w:vAlign w:val="center"/>
          </w:tcPr>
          <w:p w:rsidR="00A05820" w:rsidRDefault="001B6E1A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顾客用品用具监测70项次数，合格69项次数。</w:t>
            </w:r>
          </w:p>
        </w:tc>
      </w:tr>
    </w:tbl>
    <w:p w:rsidR="00A05820" w:rsidRDefault="00A05820">
      <w:pPr>
        <w:rPr>
          <w:rFonts w:hint="eastAsia"/>
        </w:rPr>
        <w:sectPr w:rsidR="00A05820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A05820" w:rsidRDefault="00A05820" w:rsidP="002E6CFA">
      <w:pPr>
        <w:spacing w:line="560" w:lineRule="exact"/>
        <w:rPr>
          <w:rFonts w:hint="eastAsia"/>
        </w:rPr>
      </w:pPr>
    </w:p>
    <w:sectPr w:rsidR="00A05820" w:rsidSect="00A05820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A1" w:rsidRDefault="00A360A1" w:rsidP="00A05820">
      <w:r>
        <w:separator/>
      </w:r>
    </w:p>
  </w:endnote>
  <w:endnote w:type="continuationSeparator" w:id="0">
    <w:p w:rsidR="00A360A1" w:rsidRDefault="00A360A1" w:rsidP="00A0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20" w:rsidRDefault="00CF3DF8">
    <w:pPr>
      <w:pStyle w:val="a3"/>
    </w:pPr>
    <w:r>
      <w:rPr>
        <w:rFonts w:ascii="宋体" w:hAnsi="宋体"/>
        <w:sz w:val="28"/>
        <w:szCs w:val="28"/>
      </w:rPr>
      <w:fldChar w:fldCharType="begin"/>
    </w:r>
    <w:r w:rsidR="001B6E1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340C0" w:rsidRPr="00C340C0">
      <w:rPr>
        <w:rFonts w:ascii="宋体" w:hAnsi="宋体"/>
        <w:noProof/>
        <w:sz w:val="28"/>
        <w:szCs w:val="28"/>
        <w:lang w:val="zh-CN"/>
      </w:rPr>
      <w:t>-</w:t>
    </w:r>
    <w:r w:rsidR="00C340C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20" w:rsidRDefault="00CF3DF8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 w:rsidR="001B6E1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340C0" w:rsidRPr="00C340C0">
      <w:rPr>
        <w:rFonts w:ascii="宋体" w:hAnsi="宋体"/>
        <w:noProof/>
        <w:sz w:val="28"/>
        <w:szCs w:val="28"/>
        <w:lang w:val="zh-CN"/>
      </w:rPr>
      <w:t>-</w:t>
    </w:r>
    <w:r w:rsidR="00C340C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A1" w:rsidRDefault="00A360A1" w:rsidP="00A05820">
      <w:r>
        <w:separator/>
      </w:r>
    </w:p>
  </w:footnote>
  <w:footnote w:type="continuationSeparator" w:id="0">
    <w:p w:rsidR="00A360A1" w:rsidRDefault="00A360A1" w:rsidP="00A0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A6AE"/>
    <w:multiLevelType w:val="singleLevel"/>
    <w:tmpl w:val="3591A6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63D5C9C"/>
    <w:multiLevelType w:val="multilevel"/>
    <w:tmpl w:val="763D5C9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8"/>
    <w:rsid w:val="00034B43"/>
    <w:rsid w:val="00101A77"/>
    <w:rsid w:val="001B4CB8"/>
    <w:rsid w:val="001B6E1A"/>
    <w:rsid w:val="002E6CFA"/>
    <w:rsid w:val="0039279A"/>
    <w:rsid w:val="006132B7"/>
    <w:rsid w:val="00617D0C"/>
    <w:rsid w:val="006B58A2"/>
    <w:rsid w:val="007B2129"/>
    <w:rsid w:val="008325CC"/>
    <w:rsid w:val="0094786F"/>
    <w:rsid w:val="00973BEA"/>
    <w:rsid w:val="00A05820"/>
    <w:rsid w:val="00A360A1"/>
    <w:rsid w:val="00A85C3D"/>
    <w:rsid w:val="00B527F8"/>
    <w:rsid w:val="00B63585"/>
    <w:rsid w:val="00BE2C31"/>
    <w:rsid w:val="00C340C0"/>
    <w:rsid w:val="00C765E6"/>
    <w:rsid w:val="00CF3DF8"/>
    <w:rsid w:val="00F52698"/>
    <w:rsid w:val="00FB0B6A"/>
    <w:rsid w:val="12307679"/>
    <w:rsid w:val="15323D75"/>
    <w:rsid w:val="338E2D60"/>
    <w:rsid w:val="37BD03C3"/>
    <w:rsid w:val="4ABE23F0"/>
    <w:rsid w:val="4D1C3CF5"/>
    <w:rsid w:val="4D7046A1"/>
    <w:rsid w:val="54050F96"/>
    <w:rsid w:val="553C0852"/>
    <w:rsid w:val="698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3087F-B85B-4B22-88E4-D5F3771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0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0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A0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A058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5820"/>
    <w:rPr>
      <w:sz w:val="18"/>
      <w:szCs w:val="18"/>
    </w:rPr>
  </w:style>
  <w:style w:type="paragraph" w:styleId="a7">
    <w:name w:val="List Paragraph"/>
    <w:basedOn w:val="a"/>
    <w:uiPriority w:val="34"/>
    <w:qFormat/>
    <w:rsid w:val="00A05820"/>
    <w:pPr>
      <w:ind w:firstLineChars="200" w:firstLine="420"/>
    </w:pPr>
    <w:rPr>
      <w:rFonts w:ascii="仿宋" w:eastAsia="仿宋" w:hAnsi="仿宋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祝传丰</dc:creator>
  <cp:lastModifiedBy>罗</cp:lastModifiedBy>
  <cp:revision>3</cp:revision>
  <cp:lastPrinted>2019-07-23T03:33:00Z</cp:lastPrinted>
  <dcterms:created xsi:type="dcterms:W3CDTF">2019-07-26T09:04:00Z</dcterms:created>
  <dcterms:modified xsi:type="dcterms:W3CDTF">2019-07-26T09:04:00Z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