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bookmarkStart w:id="0" w:name="_GoBack"/>
      <w:r w:rsidRPr="0025405A">
        <w:rPr>
          <w:rFonts w:asciiTheme="minorEastAsia" w:hAnsiTheme="minorEastAsia" w:cs="宋体" w:hint="eastAsia"/>
          <w:kern w:val="0"/>
          <w:sz w:val="32"/>
          <w:szCs w:val="32"/>
        </w:rPr>
        <w:t>参会回执表</w:t>
      </w:r>
    </w:p>
    <w:bookmarkEnd w:id="0"/>
    <w:p w:rsid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/>
          <w:noProof/>
          <w:kern w:val="0"/>
          <w:sz w:val="28"/>
          <w:szCs w:val="28"/>
        </w:rPr>
        <w:drawing>
          <wp:inline distT="0" distB="0" distL="0" distR="0">
            <wp:extent cx="5274310" cy="3185736"/>
            <wp:effectExtent l="19050" t="0" r="2540" b="0"/>
            <wp:docPr id="1" name="图片 1" descr="C:\Users\Administrator\Desktop\微信截图_20190726115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截图_201907261151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酒店简介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位于宝安区前进一路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90 </w:t>
      </w:r>
      <w:r w:rsidRPr="0025405A">
        <w:rPr>
          <w:rFonts w:asciiTheme="minorEastAsia" w:hAnsiTheme="minorEastAsia" w:cs="宋体" w:hint="eastAsia"/>
          <w:kern w:val="0"/>
          <w:sz w:val="22"/>
        </w:rPr>
        <w:t>号。交通出行便利，与地铁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5 </w:t>
      </w:r>
      <w:r w:rsidRPr="0025405A">
        <w:rPr>
          <w:rFonts w:asciiTheme="minorEastAsia" w:hAnsiTheme="minorEastAsia" w:cs="宋体" w:hint="eastAsia"/>
          <w:kern w:val="0"/>
          <w:sz w:val="22"/>
        </w:rPr>
        <w:t>号线灵芝站（</w:t>
      </w:r>
      <w:r w:rsidRPr="0025405A">
        <w:rPr>
          <w:rFonts w:asciiTheme="minorEastAsia" w:hAnsiTheme="minorEastAsia" w:cs="TimesNewRomanPSMT"/>
          <w:kern w:val="0"/>
          <w:sz w:val="22"/>
        </w:rPr>
        <w:t>B2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出口）无缝接驳。是由深圳市格兰云天酒店管理有限公司委托管理，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是一家集住宿、餐饮、会议、商务休闲等服务为一体的精品商务酒店。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酒店拥有精致装修的各类客房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342 </w:t>
      </w:r>
      <w:r w:rsidRPr="0025405A">
        <w:rPr>
          <w:rFonts w:asciiTheme="minorEastAsia" w:hAnsiTheme="minorEastAsia" w:cs="宋体" w:hint="eastAsia"/>
          <w:kern w:val="0"/>
          <w:sz w:val="22"/>
        </w:rPr>
        <w:t>间，风格独特的中西特色餐厅、功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能齐全的宴会厅、设施完备的康体中心。畅快的</w:t>
      </w:r>
      <w:r w:rsidRPr="0025405A">
        <w:rPr>
          <w:rFonts w:asciiTheme="minorEastAsia" w:hAnsiTheme="minorEastAsia" w:cs="TimesNewRomanPSMT"/>
          <w:kern w:val="0"/>
          <w:sz w:val="22"/>
        </w:rPr>
        <w:t>wifi</w:t>
      </w:r>
      <w:r w:rsidRPr="0025405A">
        <w:rPr>
          <w:rFonts w:asciiTheme="minorEastAsia" w:hAnsiTheme="minorEastAsia" w:cs="宋体" w:hint="eastAsia"/>
          <w:kern w:val="0"/>
          <w:sz w:val="22"/>
        </w:rPr>
        <w:t>，亲切热情的迎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送，精致无微的服务，日臻完美的设施必将给尊贵的您“家”一般的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体验。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机场、各高铁站到万悦格兰云天酒店路线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TimesNewRomanPSMT"/>
          <w:kern w:val="0"/>
          <w:sz w:val="22"/>
        </w:rPr>
        <w:t>1</w:t>
      </w:r>
      <w:r w:rsidRPr="0025405A">
        <w:rPr>
          <w:rFonts w:asciiTheme="minorEastAsia" w:hAnsiTheme="minorEastAsia" w:cs="宋体" w:hint="eastAsia"/>
          <w:kern w:val="0"/>
          <w:sz w:val="22"/>
        </w:rPr>
        <w:t>）深圳宝安国际机场：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地铁——在地铁机场站乘坐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11 </w:t>
      </w:r>
      <w:r w:rsidRPr="0025405A">
        <w:rPr>
          <w:rFonts w:asciiTheme="minorEastAsia" w:hAnsiTheme="minorEastAsia" w:cs="宋体" w:hint="eastAsia"/>
          <w:kern w:val="0"/>
          <w:sz w:val="22"/>
        </w:rPr>
        <w:t>号线（福田方向），坐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4 </w:t>
      </w:r>
      <w:r w:rsidRPr="0025405A">
        <w:rPr>
          <w:rFonts w:asciiTheme="minorEastAsia" w:hAnsiTheme="minorEastAsia" w:cs="宋体" w:hint="eastAsia"/>
          <w:kern w:val="0"/>
          <w:sz w:val="22"/>
        </w:rPr>
        <w:t>站在前海湾站换乘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5 </w:t>
      </w:r>
      <w:r w:rsidRPr="0025405A">
        <w:rPr>
          <w:rFonts w:asciiTheme="minorEastAsia" w:hAnsiTheme="minorEastAsia" w:cs="宋体" w:hint="eastAsia"/>
          <w:kern w:val="0"/>
          <w:sz w:val="22"/>
        </w:rPr>
        <w:t>号环中线（黄贝岭方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向），坐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4 </w:t>
      </w:r>
      <w:r w:rsidRPr="0025405A">
        <w:rPr>
          <w:rFonts w:asciiTheme="minorEastAsia" w:hAnsiTheme="minorEastAsia" w:cs="宋体" w:hint="eastAsia"/>
          <w:kern w:val="0"/>
          <w:sz w:val="22"/>
        </w:rPr>
        <w:t>站在灵芝站下车，从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B2 </w:t>
      </w:r>
      <w:r w:rsidRPr="0025405A">
        <w:rPr>
          <w:rFonts w:asciiTheme="minorEastAsia" w:hAnsiTheme="minorEastAsia" w:cs="宋体" w:hint="eastAsia"/>
          <w:kern w:val="0"/>
          <w:sz w:val="22"/>
        </w:rPr>
        <w:t>口出右转步行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2 </w:t>
      </w:r>
      <w:r w:rsidRPr="0025405A">
        <w:rPr>
          <w:rFonts w:asciiTheme="minorEastAsia" w:hAnsiTheme="minorEastAsia" w:cs="宋体" w:hint="eastAsia"/>
          <w:kern w:val="0"/>
          <w:sz w:val="22"/>
        </w:rPr>
        <w:t>米至酒店。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TimesNewRomanPSMT"/>
          <w:kern w:val="0"/>
          <w:sz w:val="22"/>
        </w:rPr>
        <w:t>2</w:t>
      </w:r>
      <w:r w:rsidRPr="0025405A">
        <w:rPr>
          <w:rFonts w:asciiTheme="minorEastAsia" w:hAnsiTheme="minorEastAsia" w:cs="宋体" w:hint="eastAsia"/>
          <w:kern w:val="0"/>
          <w:sz w:val="22"/>
        </w:rPr>
        <w:t>）深圳北站（高铁站）：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地铁——从深圳北站乘坐地铁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5 </w:t>
      </w:r>
      <w:r w:rsidRPr="0025405A">
        <w:rPr>
          <w:rFonts w:asciiTheme="minorEastAsia" w:hAnsiTheme="minorEastAsia" w:cs="宋体" w:hint="eastAsia"/>
          <w:kern w:val="0"/>
          <w:sz w:val="22"/>
        </w:rPr>
        <w:t>号环中线（前海湾方向）直达灵芝地铁站下车，从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B2 </w:t>
      </w:r>
      <w:r w:rsidRPr="0025405A">
        <w:rPr>
          <w:rFonts w:asciiTheme="minorEastAsia" w:hAnsiTheme="minorEastAsia" w:cs="宋体" w:hint="eastAsia"/>
          <w:kern w:val="0"/>
          <w:sz w:val="22"/>
        </w:rPr>
        <w:t>口出右转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步行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2 </w:t>
      </w:r>
      <w:r w:rsidRPr="0025405A">
        <w:rPr>
          <w:rFonts w:asciiTheme="minorEastAsia" w:hAnsiTheme="minorEastAsia" w:cs="宋体" w:hint="eastAsia"/>
          <w:kern w:val="0"/>
          <w:sz w:val="22"/>
        </w:rPr>
        <w:t>米至酒店。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TimesNewRomanPSMT"/>
          <w:kern w:val="0"/>
          <w:sz w:val="22"/>
        </w:rPr>
        <w:t>3</w:t>
      </w:r>
      <w:r w:rsidRPr="0025405A">
        <w:rPr>
          <w:rFonts w:asciiTheme="minorEastAsia" w:hAnsiTheme="minorEastAsia" w:cs="宋体" w:hint="eastAsia"/>
          <w:kern w:val="0"/>
          <w:sz w:val="22"/>
        </w:rPr>
        <w:t>）罗湖火车站：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地铁——从罗湖站乘坐地铁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1 </w:t>
      </w:r>
      <w:r w:rsidRPr="0025405A">
        <w:rPr>
          <w:rFonts w:asciiTheme="minorEastAsia" w:hAnsiTheme="minorEastAsia" w:cs="宋体" w:hint="eastAsia"/>
          <w:kern w:val="0"/>
          <w:sz w:val="22"/>
        </w:rPr>
        <w:t>号罗宝线（机场东方向），坐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10 </w:t>
      </w:r>
      <w:r w:rsidRPr="0025405A">
        <w:rPr>
          <w:rFonts w:asciiTheme="minorEastAsia" w:hAnsiTheme="minorEastAsia" w:cs="宋体" w:hint="eastAsia"/>
          <w:kern w:val="0"/>
          <w:sz w:val="22"/>
        </w:rPr>
        <w:t>站在车公庙站换成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11 </w:t>
      </w:r>
      <w:r w:rsidRPr="0025405A">
        <w:rPr>
          <w:rFonts w:asciiTheme="minorEastAsia" w:hAnsiTheme="minorEastAsia" w:cs="宋体" w:hint="eastAsia"/>
          <w:kern w:val="0"/>
          <w:sz w:val="22"/>
        </w:rPr>
        <w:t>号线（碧头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方向），坐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4 </w:t>
      </w:r>
      <w:r w:rsidRPr="0025405A">
        <w:rPr>
          <w:rFonts w:asciiTheme="minorEastAsia" w:hAnsiTheme="minorEastAsia" w:cs="宋体" w:hint="eastAsia"/>
          <w:kern w:val="0"/>
          <w:sz w:val="22"/>
        </w:rPr>
        <w:t>站在前海湾站下车换成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5 </w:t>
      </w:r>
      <w:r w:rsidRPr="0025405A">
        <w:rPr>
          <w:rFonts w:asciiTheme="minorEastAsia" w:hAnsiTheme="minorEastAsia" w:cs="宋体" w:hint="eastAsia"/>
          <w:kern w:val="0"/>
          <w:sz w:val="22"/>
        </w:rPr>
        <w:t>号环中线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4 </w:t>
      </w:r>
      <w:r w:rsidRPr="0025405A">
        <w:rPr>
          <w:rFonts w:asciiTheme="minorEastAsia" w:hAnsiTheme="minorEastAsia" w:cs="宋体" w:hint="eastAsia"/>
          <w:kern w:val="0"/>
          <w:sz w:val="22"/>
        </w:rPr>
        <w:t>站在灵芝地铁站下车，从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B2 </w:t>
      </w:r>
      <w:r w:rsidRPr="0025405A">
        <w:rPr>
          <w:rFonts w:asciiTheme="minorEastAsia" w:hAnsiTheme="minorEastAsia" w:cs="宋体" w:hint="eastAsia"/>
          <w:kern w:val="0"/>
          <w:sz w:val="22"/>
        </w:rPr>
        <w:t>口出右转步行</w:t>
      </w:r>
      <w:r w:rsidRPr="0025405A">
        <w:rPr>
          <w:rFonts w:asciiTheme="minorEastAsia" w:hAnsiTheme="minorEastAsia" w:cs="TimesNewRomanPSMT"/>
          <w:kern w:val="0"/>
          <w:sz w:val="22"/>
        </w:rPr>
        <w:t>2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米至酒店。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宋体" w:hint="eastAsia"/>
          <w:kern w:val="0"/>
          <w:sz w:val="22"/>
        </w:rPr>
        <w:t>开车到万悦格兰云天酒店路线</w:t>
      </w:r>
    </w:p>
    <w:p w:rsidR="0025405A" w:rsidRPr="0025405A" w:rsidRDefault="0025405A" w:rsidP="0025405A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2"/>
        </w:rPr>
      </w:pPr>
      <w:r w:rsidRPr="0025405A">
        <w:rPr>
          <w:rFonts w:asciiTheme="minorEastAsia" w:hAnsiTheme="minorEastAsia" w:cs="TimesNewRomanPSMT"/>
          <w:kern w:val="0"/>
          <w:sz w:val="22"/>
        </w:rPr>
        <w:t>1</w:t>
      </w:r>
      <w:r w:rsidRPr="0025405A">
        <w:rPr>
          <w:rFonts w:asciiTheme="minorEastAsia" w:hAnsiTheme="minorEastAsia" w:cs="宋体" w:hint="eastAsia"/>
          <w:kern w:val="0"/>
          <w:sz w:val="22"/>
        </w:rPr>
        <w:t>）从深圳机场出发：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16 </w:t>
      </w:r>
      <w:r w:rsidRPr="0025405A">
        <w:rPr>
          <w:rFonts w:asciiTheme="minorEastAsia" w:hAnsiTheme="minorEastAsia" w:cs="宋体" w:hint="eastAsia"/>
          <w:kern w:val="0"/>
          <w:sz w:val="22"/>
        </w:rPr>
        <w:t>公里，约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29 </w:t>
      </w:r>
      <w:r w:rsidRPr="0025405A">
        <w:rPr>
          <w:rFonts w:asciiTheme="minorEastAsia" w:hAnsiTheme="minorEastAsia" w:cs="宋体" w:hint="eastAsia"/>
          <w:kern w:val="0"/>
          <w:sz w:val="22"/>
        </w:rPr>
        <w:t>分钟</w:t>
      </w:r>
    </w:p>
    <w:p w:rsidR="00262359" w:rsidRPr="0025405A" w:rsidRDefault="0025405A" w:rsidP="0025405A">
      <w:pPr>
        <w:rPr>
          <w:rFonts w:asciiTheme="minorEastAsia" w:hAnsiTheme="minorEastAsia"/>
        </w:rPr>
      </w:pPr>
      <w:r w:rsidRPr="0025405A">
        <w:rPr>
          <w:rFonts w:asciiTheme="minorEastAsia" w:hAnsiTheme="minorEastAsia" w:cs="TimesNewRomanPSMT"/>
          <w:kern w:val="0"/>
          <w:sz w:val="22"/>
        </w:rPr>
        <w:lastRenderedPageBreak/>
        <w:t>2</w:t>
      </w:r>
      <w:r w:rsidRPr="0025405A">
        <w:rPr>
          <w:rFonts w:asciiTheme="minorEastAsia" w:hAnsiTheme="minorEastAsia" w:cs="宋体" w:hint="eastAsia"/>
          <w:kern w:val="0"/>
          <w:sz w:val="22"/>
        </w:rPr>
        <w:t>）从深圳北站（高铁站）出发：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21 </w:t>
      </w:r>
      <w:r w:rsidRPr="0025405A">
        <w:rPr>
          <w:rFonts w:asciiTheme="minorEastAsia" w:hAnsiTheme="minorEastAsia" w:cs="宋体" w:hint="eastAsia"/>
          <w:kern w:val="0"/>
          <w:sz w:val="22"/>
        </w:rPr>
        <w:t>公里，约</w:t>
      </w:r>
      <w:r w:rsidRPr="0025405A">
        <w:rPr>
          <w:rFonts w:asciiTheme="minorEastAsia" w:hAnsiTheme="minorEastAsia" w:cs="TimesNewRomanPSMT"/>
          <w:kern w:val="0"/>
          <w:sz w:val="22"/>
        </w:rPr>
        <w:t xml:space="preserve">35 </w:t>
      </w:r>
      <w:r w:rsidRPr="0025405A">
        <w:rPr>
          <w:rFonts w:asciiTheme="minorEastAsia" w:hAnsiTheme="minorEastAsia" w:cs="宋体" w:hint="eastAsia"/>
          <w:kern w:val="0"/>
          <w:sz w:val="22"/>
        </w:rPr>
        <w:t>分钟</w:t>
      </w:r>
      <w:r w:rsidRPr="0025405A">
        <w:rPr>
          <w:rFonts w:asciiTheme="minorEastAsia" w:hAnsiTheme="minorEastAsia" w:cs="宋体"/>
          <w:kern w:val="0"/>
          <w:sz w:val="20"/>
          <w:szCs w:val="20"/>
        </w:rPr>
        <w:t>__</w:t>
      </w:r>
    </w:p>
    <w:sectPr w:rsidR="00262359" w:rsidRPr="0025405A" w:rsidSect="00813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70" w:rsidRDefault="00250370" w:rsidP="000E1EB9">
      <w:r>
        <w:separator/>
      </w:r>
    </w:p>
  </w:endnote>
  <w:endnote w:type="continuationSeparator" w:id="0">
    <w:p w:rsidR="00250370" w:rsidRDefault="00250370" w:rsidP="000E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70" w:rsidRDefault="00250370" w:rsidP="000E1EB9">
      <w:r>
        <w:separator/>
      </w:r>
    </w:p>
  </w:footnote>
  <w:footnote w:type="continuationSeparator" w:id="0">
    <w:p w:rsidR="00250370" w:rsidRDefault="00250370" w:rsidP="000E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B9"/>
    <w:rsid w:val="000E1EB9"/>
    <w:rsid w:val="0010205C"/>
    <w:rsid w:val="00250370"/>
    <w:rsid w:val="0025405A"/>
    <w:rsid w:val="00262359"/>
    <w:rsid w:val="002B33CD"/>
    <w:rsid w:val="00360C6C"/>
    <w:rsid w:val="006E6A9D"/>
    <w:rsid w:val="00813C1B"/>
    <w:rsid w:val="0097594B"/>
    <w:rsid w:val="00996CFA"/>
    <w:rsid w:val="009D2B00"/>
    <w:rsid w:val="009F078D"/>
    <w:rsid w:val="00B0290C"/>
    <w:rsid w:val="00CC0F9D"/>
    <w:rsid w:val="00E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C3669-A44C-4F98-B277-BCBB12EF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E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E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40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405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75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P R 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罗</cp:lastModifiedBy>
  <cp:revision>2</cp:revision>
  <dcterms:created xsi:type="dcterms:W3CDTF">2019-08-02T09:06:00Z</dcterms:created>
  <dcterms:modified xsi:type="dcterms:W3CDTF">2019-08-02T09:06:00Z</dcterms:modified>
</cp:coreProperties>
</file>