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C9B" w:rsidRDefault="00FA3630">
      <w:pPr>
        <w:spacing w:line="560" w:lineRule="exact"/>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附件</w:t>
      </w:r>
      <w:r>
        <w:rPr>
          <w:rFonts w:ascii="黑体" w:eastAsia="黑体" w:hAnsi="黑体" w:cs="黑体" w:hint="eastAsia"/>
          <w:color w:val="000000" w:themeColor="text1"/>
          <w:sz w:val="32"/>
          <w:szCs w:val="32"/>
        </w:rPr>
        <w:t>9</w:t>
      </w:r>
    </w:p>
    <w:p w:rsidR="00690C9B" w:rsidRDefault="00690C9B">
      <w:pPr>
        <w:spacing w:line="560" w:lineRule="exact"/>
        <w:jc w:val="left"/>
        <w:rPr>
          <w:rFonts w:ascii="仿宋_GB2312" w:eastAsia="仿宋_GB2312"/>
          <w:color w:val="000000" w:themeColor="text1"/>
          <w:sz w:val="32"/>
          <w:szCs w:val="32"/>
        </w:rPr>
      </w:pPr>
    </w:p>
    <w:p w:rsidR="00690C9B" w:rsidRDefault="00FA3630">
      <w:pPr>
        <w:spacing w:line="560" w:lineRule="exact"/>
        <w:jc w:val="center"/>
        <w:rPr>
          <w:rFonts w:ascii="方正小标宋_GBK" w:eastAsia="方正小标宋_GBK"/>
          <w:bCs/>
          <w:color w:val="000000" w:themeColor="text1"/>
          <w:sz w:val="44"/>
          <w:szCs w:val="44"/>
        </w:rPr>
      </w:pPr>
      <w:r>
        <w:rPr>
          <w:rFonts w:ascii="方正小标宋_GBK" w:eastAsia="方正小标宋_GBK" w:hint="eastAsia"/>
          <w:bCs/>
          <w:color w:val="000000" w:themeColor="text1"/>
          <w:sz w:val="44"/>
          <w:szCs w:val="44"/>
        </w:rPr>
        <w:t>深圳市农贸交易市场预防新型冠状病毒</w:t>
      </w:r>
    </w:p>
    <w:p w:rsidR="00690C9B" w:rsidRDefault="00FA3630">
      <w:pPr>
        <w:spacing w:line="560" w:lineRule="exact"/>
        <w:jc w:val="center"/>
        <w:rPr>
          <w:rFonts w:ascii="方正小标宋_GBK" w:eastAsia="方正小标宋_GBK"/>
          <w:b/>
          <w:color w:val="000000" w:themeColor="text1"/>
          <w:sz w:val="44"/>
          <w:szCs w:val="44"/>
        </w:rPr>
      </w:pPr>
      <w:r>
        <w:rPr>
          <w:rFonts w:ascii="方正小标宋_GBK" w:eastAsia="方正小标宋_GBK" w:hint="eastAsia"/>
          <w:bCs/>
          <w:color w:val="000000" w:themeColor="text1"/>
          <w:sz w:val="44"/>
          <w:szCs w:val="44"/>
        </w:rPr>
        <w:t>感染的肺炎疫情预防控制指引</w:t>
      </w:r>
    </w:p>
    <w:p w:rsidR="00690C9B" w:rsidRDefault="00690C9B">
      <w:pPr>
        <w:spacing w:line="560" w:lineRule="exact"/>
        <w:ind w:firstLineChars="200" w:firstLine="640"/>
        <w:rPr>
          <w:rFonts w:ascii="仿宋_GB2312" w:eastAsia="仿宋_GB2312"/>
          <w:color w:val="000000" w:themeColor="text1"/>
          <w:sz w:val="32"/>
          <w:szCs w:val="32"/>
        </w:rPr>
      </w:pPr>
    </w:p>
    <w:p w:rsidR="00690C9B" w:rsidRDefault="00FA363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为做好新型冠状病毒感染的肺炎疫情防控工作，最大程度减少新型冠状病毒对公众健康造成的危害，防止疫情通过农贸市场、花鸟虫</w:t>
      </w:r>
      <w:proofErr w:type="gramStart"/>
      <w:r>
        <w:rPr>
          <w:rFonts w:ascii="仿宋_GB2312" w:eastAsia="仿宋_GB2312" w:hint="eastAsia"/>
          <w:color w:val="000000" w:themeColor="text1"/>
          <w:sz w:val="32"/>
          <w:szCs w:val="32"/>
        </w:rPr>
        <w:t>鱼交易</w:t>
      </w:r>
      <w:proofErr w:type="gramEnd"/>
      <w:r>
        <w:rPr>
          <w:rFonts w:ascii="仿宋_GB2312" w:eastAsia="仿宋_GB2312" w:hint="eastAsia"/>
          <w:color w:val="000000" w:themeColor="text1"/>
          <w:sz w:val="32"/>
          <w:szCs w:val="32"/>
        </w:rPr>
        <w:t>市场传播，保障广大人民群众身体健康和生命安全，参照禽流感防控模式，“一日</w:t>
      </w:r>
      <w:proofErr w:type="gramStart"/>
      <w:r>
        <w:rPr>
          <w:rFonts w:ascii="仿宋_GB2312" w:eastAsia="仿宋_GB2312" w:hint="eastAsia"/>
          <w:color w:val="000000" w:themeColor="text1"/>
          <w:sz w:val="32"/>
          <w:szCs w:val="32"/>
        </w:rPr>
        <w:t>一</w:t>
      </w:r>
      <w:proofErr w:type="gramEnd"/>
      <w:r>
        <w:rPr>
          <w:rFonts w:ascii="仿宋_GB2312" w:eastAsia="仿宋_GB2312" w:hint="eastAsia"/>
          <w:color w:val="000000" w:themeColor="text1"/>
          <w:sz w:val="32"/>
          <w:szCs w:val="32"/>
        </w:rPr>
        <w:t>清洁消毒、</w:t>
      </w:r>
      <w:proofErr w:type="gramStart"/>
      <w:r>
        <w:rPr>
          <w:rFonts w:ascii="仿宋_GB2312" w:eastAsia="仿宋_GB2312" w:hint="eastAsia"/>
          <w:color w:val="000000" w:themeColor="text1"/>
          <w:sz w:val="32"/>
          <w:szCs w:val="32"/>
        </w:rPr>
        <w:t>一</w:t>
      </w:r>
      <w:proofErr w:type="gramEnd"/>
      <w:r>
        <w:rPr>
          <w:rFonts w:ascii="仿宋_GB2312" w:eastAsia="仿宋_GB2312" w:hint="eastAsia"/>
          <w:color w:val="000000" w:themeColor="text1"/>
          <w:sz w:val="32"/>
          <w:szCs w:val="32"/>
        </w:rPr>
        <w:t>周一大扫除、一月一大清洁”的防控措施，特制定本指引。</w:t>
      </w:r>
    </w:p>
    <w:p w:rsidR="00690C9B" w:rsidRDefault="00FA3630">
      <w:pPr>
        <w:spacing w:line="56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一、清洁消毒</w:t>
      </w:r>
    </w:p>
    <w:p w:rsidR="00690C9B" w:rsidRDefault="00FA3630">
      <w:pPr>
        <w:spacing w:line="560" w:lineRule="exact"/>
        <w:ind w:firstLineChars="200" w:firstLine="640"/>
        <w:rPr>
          <w:rFonts w:ascii="楷体_GB2312" w:eastAsia="楷体_GB2312"/>
          <w:color w:val="000000" w:themeColor="text1"/>
          <w:sz w:val="32"/>
          <w:szCs w:val="32"/>
        </w:rPr>
      </w:pPr>
      <w:r>
        <w:rPr>
          <w:rFonts w:ascii="楷体_GB2312" w:eastAsia="楷体_GB2312" w:hint="eastAsia"/>
          <w:color w:val="000000" w:themeColor="text1"/>
          <w:sz w:val="32"/>
          <w:szCs w:val="32"/>
        </w:rPr>
        <w:t>（一）一日</w:t>
      </w:r>
      <w:proofErr w:type="gramStart"/>
      <w:r>
        <w:rPr>
          <w:rFonts w:ascii="楷体_GB2312" w:eastAsia="楷体_GB2312" w:hint="eastAsia"/>
          <w:color w:val="000000" w:themeColor="text1"/>
          <w:sz w:val="32"/>
          <w:szCs w:val="32"/>
        </w:rPr>
        <w:t>一</w:t>
      </w:r>
      <w:proofErr w:type="gramEnd"/>
      <w:r>
        <w:rPr>
          <w:rFonts w:ascii="楷体_GB2312" w:eastAsia="楷体_GB2312" w:hint="eastAsia"/>
          <w:color w:val="000000" w:themeColor="text1"/>
          <w:sz w:val="32"/>
          <w:szCs w:val="32"/>
        </w:rPr>
        <w:t>清洁。</w:t>
      </w:r>
    </w:p>
    <w:p w:rsidR="00690C9B" w:rsidRDefault="00FA363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以清洁为主，消毒为辅。售卖活体动物（海产品、水产品等）市场经营者在每日收市后，必须做到“三清一消”。</w:t>
      </w:r>
    </w:p>
    <w:p w:rsidR="00690C9B" w:rsidRDefault="00FA363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清除：必须把档口内鱼鳞</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内脏、其它垃圾等污物清除干净；</w:t>
      </w:r>
    </w:p>
    <w:p w:rsidR="00690C9B" w:rsidRDefault="00FA363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清洁：用水将台面、地面、下水沟渠和店面周边地面清扫清洗干净；</w:t>
      </w:r>
    </w:p>
    <w:p w:rsidR="00690C9B" w:rsidRDefault="00FA363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消毒：主要对清洁后的台面、屠宰工具、砧板用具、档口地面进行消毒（具体方法按本指引中“</w:t>
      </w:r>
      <w:proofErr w:type="gramStart"/>
      <w:r>
        <w:rPr>
          <w:rFonts w:ascii="仿宋_GB2312" w:eastAsia="仿宋_GB2312" w:hint="eastAsia"/>
          <w:color w:val="000000" w:themeColor="text1"/>
          <w:sz w:val="32"/>
          <w:szCs w:val="32"/>
        </w:rPr>
        <w:t>一</w:t>
      </w:r>
      <w:proofErr w:type="gramEnd"/>
      <w:r>
        <w:rPr>
          <w:rFonts w:ascii="仿宋_GB2312" w:eastAsia="仿宋_GB2312" w:hint="eastAsia"/>
          <w:color w:val="000000" w:themeColor="text1"/>
          <w:sz w:val="32"/>
          <w:szCs w:val="32"/>
        </w:rPr>
        <w:t>（四）”操作）。</w:t>
      </w:r>
    </w:p>
    <w:p w:rsidR="00690C9B" w:rsidRDefault="00FA363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清洗：用清水把消毒后的器具、台面、砧板等冲洗干净。</w:t>
      </w:r>
    </w:p>
    <w:p w:rsidR="00690C9B" w:rsidRDefault="00FA3630">
      <w:pPr>
        <w:spacing w:line="560" w:lineRule="exact"/>
        <w:ind w:firstLineChars="200" w:firstLine="640"/>
        <w:rPr>
          <w:rFonts w:ascii="楷体_GB2312" w:eastAsia="楷体_GB2312"/>
          <w:color w:val="000000" w:themeColor="text1"/>
          <w:sz w:val="32"/>
          <w:szCs w:val="32"/>
        </w:rPr>
      </w:pPr>
      <w:r>
        <w:rPr>
          <w:rFonts w:ascii="楷体_GB2312" w:eastAsia="楷体_GB2312" w:hint="eastAsia"/>
          <w:color w:val="000000" w:themeColor="text1"/>
          <w:sz w:val="32"/>
          <w:szCs w:val="32"/>
        </w:rPr>
        <w:t>（二）</w:t>
      </w:r>
      <w:proofErr w:type="gramStart"/>
      <w:r>
        <w:rPr>
          <w:rFonts w:ascii="楷体_GB2312" w:eastAsia="楷体_GB2312" w:hint="eastAsia"/>
          <w:color w:val="000000" w:themeColor="text1"/>
          <w:sz w:val="32"/>
          <w:szCs w:val="32"/>
        </w:rPr>
        <w:t>一</w:t>
      </w:r>
      <w:proofErr w:type="gramEnd"/>
      <w:r>
        <w:rPr>
          <w:rFonts w:ascii="楷体_GB2312" w:eastAsia="楷体_GB2312" w:hint="eastAsia"/>
          <w:color w:val="000000" w:themeColor="text1"/>
          <w:sz w:val="32"/>
          <w:szCs w:val="32"/>
        </w:rPr>
        <w:t>周一大扫除，清洁与消毒并重。</w:t>
      </w:r>
    </w:p>
    <w:p w:rsidR="00690C9B" w:rsidRDefault="00FA363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农贸交易市场经营者每周收市后，要进行大扫除和消毒。</w:t>
      </w:r>
    </w:p>
    <w:p w:rsidR="00690C9B" w:rsidRDefault="00FA363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1.</w:t>
      </w:r>
      <w:r>
        <w:rPr>
          <w:rFonts w:ascii="仿宋_GB2312" w:eastAsia="仿宋_GB2312" w:hint="eastAsia"/>
          <w:color w:val="000000" w:themeColor="text1"/>
          <w:sz w:val="32"/>
          <w:szCs w:val="32"/>
        </w:rPr>
        <w:t>在“一日</w:t>
      </w:r>
      <w:proofErr w:type="gramStart"/>
      <w:r>
        <w:rPr>
          <w:rFonts w:ascii="仿宋_GB2312" w:eastAsia="仿宋_GB2312" w:hint="eastAsia"/>
          <w:color w:val="000000" w:themeColor="text1"/>
          <w:sz w:val="32"/>
          <w:szCs w:val="32"/>
        </w:rPr>
        <w:t>一</w:t>
      </w:r>
      <w:proofErr w:type="gramEnd"/>
      <w:r>
        <w:rPr>
          <w:rFonts w:ascii="仿宋_GB2312" w:eastAsia="仿宋_GB2312" w:hint="eastAsia"/>
          <w:color w:val="000000" w:themeColor="text1"/>
          <w:sz w:val="32"/>
          <w:szCs w:val="32"/>
        </w:rPr>
        <w:t>清洁消毒”的基础上，重点对清空后的喂食具、鱼池（箱）、运输工具等进行彻底清扫；</w:t>
      </w:r>
    </w:p>
    <w:p w:rsidR="00690C9B" w:rsidRDefault="00FA363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对下水道、店面周边地面、排泄物进行彻底大扫除，不留死角；</w:t>
      </w:r>
    </w:p>
    <w:p w:rsidR="00690C9B" w:rsidRDefault="00FA363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清洗干净后进行全面喷洒消毒（具体方法按本指引中</w:t>
      </w:r>
      <w:proofErr w:type="gramStart"/>
      <w:r>
        <w:rPr>
          <w:rFonts w:ascii="仿宋_GB2312" w:eastAsia="仿宋_GB2312" w:hint="eastAsia"/>
          <w:color w:val="000000" w:themeColor="text1"/>
          <w:sz w:val="32"/>
          <w:szCs w:val="32"/>
        </w:rPr>
        <w:t>一</w:t>
      </w:r>
      <w:proofErr w:type="gramEnd"/>
      <w:r>
        <w:rPr>
          <w:rFonts w:ascii="仿宋_GB2312" w:eastAsia="仿宋_GB2312" w:hint="eastAsia"/>
          <w:color w:val="000000" w:themeColor="text1"/>
          <w:sz w:val="32"/>
          <w:szCs w:val="32"/>
        </w:rPr>
        <w:t>（四）操作）；</w:t>
      </w:r>
    </w:p>
    <w:p w:rsidR="00690C9B" w:rsidRDefault="00FA363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消毒剂作用</w:t>
      </w:r>
      <w:r>
        <w:rPr>
          <w:rFonts w:ascii="仿宋_GB2312" w:eastAsia="仿宋_GB2312" w:hint="eastAsia"/>
          <w:color w:val="000000" w:themeColor="text1"/>
          <w:sz w:val="32"/>
          <w:szCs w:val="32"/>
        </w:rPr>
        <w:t>30min</w:t>
      </w:r>
      <w:r>
        <w:rPr>
          <w:rFonts w:ascii="仿宋_GB2312" w:eastAsia="仿宋_GB2312" w:hint="eastAsia"/>
          <w:color w:val="000000" w:themeColor="text1"/>
          <w:sz w:val="32"/>
          <w:szCs w:val="32"/>
        </w:rPr>
        <w:t>后用清水冲洗干净。</w:t>
      </w:r>
    </w:p>
    <w:p w:rsidR="00690C9B" w:rsidRDefault="00FA3630">
      <w:pPr>
        <w:spacing w:line="560" w:lineRule="exact"/>
        <w:ind w:firstLineChars="200" w:firstLine="640"/>
        <w:rPr>
          <w:rFonts w:ascii="楷体_GB2312" w:eastAsia="楷体_GB2312"/>
          <w:color w:val="000000" w:themeColor="text1"/>
          <w:sz w:val="32"/>
          <w:szCs w:val="32"/>
        </w:rPr>
      </w:pPr>
      <w:r>
        <w:rPr>
          <w:rFonts w:ascii="楷体_GB2312" w:eastAsia="楷体_GB2312" w:hint="eastAsia"/>
          <w:color w:val="000000" w:themeColor="text1"/>
          <w:sz w:val="32"/>
          <w:szCs w:val="32"/>
        </w:rPr>
        <w:t>（三）一月一大清洁，清洁消毒要彻底。</w:t>
      </w:r>
    </w:p>
    <w:p w:rsidR="00690C9B" w:rsidRDefault="00FA363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市场经营者在每月应进行一次彻底的清洁消毒</w:t>
      </w:r>
    </w:p>
    <w:p w:rsidR="00690C9B" w:rsidRDefault="00FA363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彻底清除垃圾和杂物；</w:t>
      </w:r>
    </w:p>
    <w:p w:rsidR="00690C9B" w:rsidRDefault="00FA363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疏通下水道，并把档口地面、墙面、店面周边环境清洗干净；</w:t>
      </w:r>
    </w:p>
    <w:p w:rsidR="00690C9B" w:rsidRDefault="00FA363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全面大清洗后，进行彻底消毒。</w:t>
      </w:r>
    </w:p>
    <w:p w:rsidR="00690C9B" w:rsidRDefault="00FA3630">
      <w:pPr>
        <w:spacing w:line="560" w:lineRule="exact"/>
        <w:ind w:firstLineChars="200" w:firstLine="640"/>
        <w:rPr>
          <w:rFonts w:ascii="楷体_GB2312" w:eastAsia="楷体_GB2312"/>
          <w:color w:val="000000" w:themeColor="text1"/>
          <w:sz w:val="32"/>
          <w:szCs w:val="32"/>
        </w:rPr>
      </w:pPr>
      <w:r>
        <w:rPr>
          <w:rFonts w:ascii="楷体_GB2312" w:eastAsia="楷体_GB2312" w:hint="eastAsia"/>
          <w:color w:val="000000" w:themeColor="text1"/>
          <w:sz w:val="32"/>
          <w:szCs w:val="32"/>
        </w:rPr>
        <w:t>（四）消毒剂配制、使用及作用时间。</w:t>
      </w:r>
    </w:p>
    <w:p w:rsidR="00690C9B" w:rsidRDefault="00FA363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用</w:t>
      </w:r>
      <w:r>
        <w:rPr>
          <w:rFonts w:ascii="仿宋_GB2312" w:eastAsia="仿宋_GB2312" w:hint="eastAsia"/>
          <w:color w:val="000000" w:themeColor="text1"/>
          <w:sz w:val="32"/>
          <w:szCs w:val="32"/>
        </w:rPr>
        <w:t>10%</w:t>
      </w:r>
      <w:r>
        <w:rPr>
          <w:rFonts w:ascii="仿宋_GB2312" w:eastAsia="仿宋_GB2312" w:hint="eastAsia"/>
          <w:color w:val="000000" w:themeColor="text1"/>
          <w:sz w:val="32"/>
          <w:szCs w:val="32"/>
        </w:rPr>
        <w:t>含氯消毒粉按</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袋（规格</w:t>
      </w:r>
      <w:r>
        <w:rPr>
          <w:rFonts w:ascii="仿宋_GB2312" w:eastAsia="仿宋_GB2312" w:hint="eastAsia"/>
          <w:color w:val="000000" w:themeColor="text1"/>
          <w:sz w:val="32"/>
          <w:szCs w:val="32"/>
        </w:rPr>
        <w:t>20 g/</w:t>
      </w:r>
      <w:r>
        <w:rPr>
          <w:rFonts w:ascii="仿宋_GB2312" w:eastAsia="仿宋_GB2312" w:hint="eastAsia"/>
          <w:color w:val="000000" w:themeColor="text1"/>
          <w:sz w:val="32"/>
          <w:szCs w:val="32"/>
        </w:rPr>
        <w:t>袋）加入</w:t>
      </w:r>
      <w:r>
        <w:rPr>
          <w:rFonts w:ascii="仿宋_GB2312" w:eastAsia="仿宋_GB2312" w:hint="eastAsia"/>
          <w:color w:val="000000" w:themeColor="text1"/>
          <w:sz w:val="32"/>
          <w:szCs w:val="32"/>
        </w:rPr>
        <w:t>5000ml</w:t>
      </w:r>
      <w:r>
        <w:rPr>
          <w:rFonts w:ascii="仿宋_GB2312" w:eastAsia="仿宋_GB2312" w:hint="eastAsia"/>
          <w:color w:val="000000" w:themeColor="text1"/>
          <w:sz w:val="32"/>
          <w:szCs w:val="32"/>
        </w:rPr>
        <w:t>水中，搅拌混匀，用喷壶或喷雾器喷洒，作用半小时。</w:t>
      </w:r>
    </w:p>
    <w:p w:rsidR="00690C9B" w:rsidRDefault="00FA3630">
      <w:pPr>
        <w:spacing w:line="560" w:lineRule="exact"/>
        <w:ind w:firstLineChars="200" w:firstLine="640"/>
        <w:rPr>
          <w:rFonts w:ascii="楷体_GB2312" w:eastAsia="楷体_GB2312"/>
          <w:color w:val="000000" w:themeColor="text1"/>
          <w:sz w:val="32"/>
          <w:szCs w:val="32"/>
        </w:rPr>
      </w:pPr>
      <w:r>
        <w:rPr>
          <w:rFonts w:ascii="楷体_GB2312" w:eastAsia="楷体_GB2312" w:hint="eastAsia"/>
          <w:color w:val="000000" w:themeColor="text1"/>
          <w:sz w:val="32"/>
          <w:szCs w:val="32"/>
        </w:rPr>
        <w:t>（五）个人防护要求。</w:t>
      </w:r>
    </w:p>
    <w:p w:rsidR="00690C9B" w:rsidRDefault="00FA363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在进行清洗消毒时，要穿长筒水鞋、戴口罩、防水长手套，做好个人卫生防护。要注意场所通风（必要时采用机械通风）。清洗消毒结束后，将围裙、工作衣、用具等用按上述要求配制的消毒液浸泡半小时，用清水洗净晾干。</w:t>
      </w:r>
    </w:p>
    <w:p w:rsidR="00690C9B" w:rsidRDefault="00FA3630">
      <w:pPr>
        <w:spacing w:line="56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二、灭鼠除虫</w:t>
      </w:r>
    </w:p>
    <w:p w:rsidR="00690C9B" w:rsidRDefault="00FA363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（一）抓源头管好垃圾。市场管理者承担市场灭鼠除害的主</w:t>
      </w:r>
      <w:r>
        <w:rPr>
          <w:rFonts w:ascii="仿宋_GB2312" w:eastAsia="仿宋_GB2312" w:hint="eastAsia"/>
          <w:color w:val="000000" w:themeColor="text1"/>
          <w:sz w:val="32"/>
          <w:szCs w:val="32"/>
        </w:rPr>
        <w:lastRenderedPageBreak/>
        <w:t>体责任，确保市场鼠、蚊、蝇、蟑螂（病媒生物）控制水平达到国家标准要求。加强农贸市场垃圾管理，要求垃圾运输车和手推式垃圾收集车等密闭存放、运输，提高垃圾收集、运输、处理水平。</w:t>
      </w:r>
    </w:p>
    <w:p w:rsidR="00690C9B" w:rsidRDefault="00FA363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安装防鼠、防蚊和防蝇设施。市场管理者要完善农贸市场病媒生物防制设施；市场地面硬底化，沟渠要疏通，坑洼地面要填平，墙洞地缝要堵抹，下水道和沟渠要密闭，下水道口要安装防鼠设施；加工、销售、存放直接入口食品场所的房间要配备纱窗、纱门、风帘机、纱罩、玻璃柜等防蝇设施；市场内及周边要按相关</w:t>
      </w:r>
      <w:r>
        <w:rPr>
          <w:rFonts w:ascii="仿宋_GB2312" w:eastAsia="仿宋_GB2312" w:hint="eastAsia"/>
          <w:color w:val="000000" w:themeColor="text1"/>
          <w:sz w:val="32"/>
          <w:szCs w:val="32"/>
        </w:rPr>
        <w:t>要求安置毒鼠屋。</w:t>
      </w:r>
    </w:p>
    <w:p w:rsidR="00690C9B" w:rsidRDefault="00FA363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（三）控制病媒生物密度。每半月投放毒鼠饵料</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次，减少鼠密度；每周巡查一次清除各类小容器积水，检查市场内花卉店铺积水，减少蚊虫孳生。每天清理垃圾，减少蝇类密度。</w:t>
      </w:r>
    </w:p>
    <w:p w:rsidR="00690C9B" w:rsidRDefault="00FA3630">
      <w:pPr>
        <w:spacing w:line="56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三、措施落实</w:t>
      </w:r>
    </w:p>
    <w:p w:rsidR="00690C9B" w:rsidRDefault="00FA363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（一）日常的清洁消毒工作由农贸交易市场经营者实施，对大型农贸交易市场的消毒工作可委托专业消</w:t>
      </w:r>
      <w:proofErr w:type="gramStart"/>
      <w:r>
        <w:rPr>
          <w:rFonts w:ascii="仿宋_GB2312" w:eastAsia="仿宋_GB2312" w:hint="eastAsia"/>
          <w:color w:val="000000" w:themeColor="text1"/>
          <w:sz w:val="32"/>
          <w:szCs w:val="32"/>
        </w:rPr>
        <w:t>杀公司</w:t>
      </w:r>
      <w:proofErr w:type="gramEnd"/>
      <w:r>
        <w:rPr>
          <w:rFonts w:ascii="仿宋_GB2312" w:eastAsia="仿宋_GB2312" w:hint="eastAsia"/>
          <w:color w:val="000000" w:themeColor="text1"/>
          <w:sz w:val="32"/>
          <w:szCs w:val="32"/>
        </w:rPr>
        <w:t>进行。市场监管部门要加强监管，做到实施清洁消毒有计划、有记录。</w:t>
      </w:r>
      <w:proofErr w:type="gramStart"/>
      <w:r>
        <w:rPr>
          <w:rFonts w:ascii="仿宋_GB2312" w:eastAsia="仿宋_GB2312" w:hint="eastAsia"/>
          <w:color w:val="000000" w:themeColor="text1"/>
          <w:sz w:val="32"/>
          <w:szCs w:val="32"/>
        </w:rPr>
        <w:t>疾控部门</w:t>
      </w:r>
      <w:proofErr w:type="gramEnd"/>
      <w:r>
        <w:rPr>
          <w:rFonts w:ascii="仿宋_GB2312" w:eastAsia="仿宋_GB2312" w:hint="eastAsia"/>
          <w:color w:val="000000" w:themeColor="text1"/>
          <w:sz w:val="32"/>
          <w:szCs w:val="32"/>
        </w:rPr>
        <w:t>要做好消毒与个人防护的技术指导工作。</w:t>
      </w:r>
    </w:p>
    <w:p w:rsidR="00690C9B" w:rsidRDefault="00FA363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（二）病媒生物密度控制可采用购买专业有害生物防制公司服务与市场管理者协同相结合的方法，重点是清理卫生死角，消除鼠蝇蚊</w:t>
      </w:r>
      <w:proofErr w:type="gramStart"/>
      <w:r>
        <w:rPr>
          <w:rFonts w:ascii="仿宋_GB2312" w:eastAsia="仿宋_GB2312" w:hint="eastAsia"/>
          <w:color w:val="000000" w:themeColor="text1"/>
          <w:sz w:val="32"/>
          <w:szCs w:val="32"/>
        </w:rPr>
        <w:t>蟑</w:t>
      </w:r>
      <w:proofErr w:type="gramEnd"/>
      <w:r>
        <w:rPr>
          <w:rFonts w:ascii="仿宋_GB2312" w:eastAsia="仿宋_GB2312" w:hint="eastAsia"/>
          <w:color w:val="000000" w:themeColor="text1"/>
          <w:sz w:val="32"/>
          <w:szCs w:val="32"/>
        </w:rPr>
        <w:t>等病媒生物孳生场所。</w:t>
      </w:r>
    </w:p>
    <w:p w:rsidR="00690C9B" w:rsidRDefault="00690C9B">
      <w:pPr>
        <w:spacing w:line="560" w:lineRule="exact"/>
        <w:rPr>
          <w:rFonts w:ascii="仿宋_GB2312" w:eastAsia="仿宋_GB2312"/>
          <w:color w:val="000000" w:themeColor="text1"/>
          <w:sz w:val="32"/>
          <w:szCs w:val="32"/>
        </w:rPr>
      </w:pPr>
    </w:p>
    <w:p w:rsidR="00690C9B" w:rsidRDefault="00690C9B">
      <w:pPr>
        <w:spacing w:line="560" w:lineRule="exact"/>
        <w:rPr>
          <w:color w:val="000000" w:themeColor="text1"/>
        </w:rPr>
      </w:pPr>
    </w:p>
    <w:sectPr w:rsidR="00690C9B" w:rsidSect="00690C9B">
      <w:footerReference w:type="default" r:id="rId8"/>
      <w:pgSz w:w="11906" w:h="16838"/>
      <w:pgMar w:top="2098" w:right="1474" w:bottom="1474" w:left="1531" w:header="851" w:footer="1304"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630" w:rsidRDefault="00FA3630" w:rsidP="00690C9B">
      <w:r>
        <w:separator/>
      </w:r>
    </w:p>
  </w:endnote>
  <w:endnote w:type="continuationSeparator" w:id="0">
    <w:p w:rsidR="00FA3630" w:rsidRDefault="00FA3630" w:rsidP="00690C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C9B" w:rsidRDefault="00690C9B">
    <w:pP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630" w:rsidRDefault="00FA3630" w:rsidP="00690C9B">
      <w:r>
        <w:separator/>
      </w:r>
    </w:p>
  </w:footnote>
  <w:footnote w:type="continuationSeparator" w:id="0">
    <w:p w:rsidR="00FA3630" w:rsidRDefault="00FA3630" w:rsidP="00690C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956851"/>
    <w:multiLevelType w:val="singleLevel"/>
    <w:tmpl w:val="F8956851"/>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84A2B"/>
    <w:rsid w:val="00231632"/>
    <w:rsid w:val="00484A2B"/>
    <w:rsid w:val="00690C9B"/>
    <w:rsid w:val="00740A7E"/>
    <w:rsid w:val="0091566C"/>
    <w:rsid w:val="00916E86"/>
    <w:rsid w:val="00942D57"/>
    <w:rsid w:val="009A3C49"/>
    <w:rsid w:val="00A674E2"/>
    <w:rsid w:val="00C252D2"/>
    <w:rsid w:val="00C6327E"/>
    <w:rsid w:val="00EE6F9C"/>
    <w:rsid w:val="00F03FC0"/>
    <w:rsid w:val="00FA3630"/>
    <w:rsid w:val="0F44467F"/>
    <w:rsid w:val="26693BD9"/>
    <w:rsid w:val="2701346B"/>
    <w:rsid w:val="2BBB59C7"/>
    <w:rsid w:val="393E264D"/>
    <w:rsid w:val="4140107C"/>
    <w:rsid w:val="4E4871DD"/>
    <w:rsid w:val="4EF53E64"/>
    <w:rsid w:val="55C447DF"/>
    <w:rsid w:val="5E1957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C9B"/>
    <w:pPr>
      <w:widowControl w:val="0"/>
      <w:jc w:val="both"/>
    </w:pPr>
    <w:rPr>
      <w:kern w:val="2"/>
      <w:sz w:val="21"/>
      <w:szCs w:val="24"/>
    </w:rPr>
  </w:style>
  <w:style w:type="paragraph" w:styleId="2">
    <w:name w:val="heading 2"/>
    <w:basedOn w:val="a"/>
    <w:next w:val="a"/>
    <w:link w:val="2Char"/>
    <w:qFormat/>
    <w:rsid w:val="00690C9B"/>
    <w:pPr>
      <w:keepNext/>
      <w:keepLines/>
      <w:spacing w:before="260" w:after="260" w:line="413" w:lineRule="auto"/>
      <w:outlineLvl w:val="1"/>
    </w:pPr>
    <w:rPr>
      <w:rFonts w:ascii="Arial" w:eastAsia="黑体" w:hAnsi="Arial"/>
      <w:b/>
      <w:kern w:val="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qFormat/>
    <w:rsid w:val="00690C9B"/>
    <w:pPr>
      <w:spacing w:line="320" w:lineRule="exact"/>
      <w:jc w:val="center"/>
    </w:pPr>
    <w:rPr>
      <w:rFonts w:asciiTheme="minorHAnsi" w:eastAsia="Times New Roman" w:hAnsiTheme="minorHAnsi" w:cstheme="minorBidi"/>
      <w:sz w:val="32"/>
    </w:rPr>
  </w:style>
  <w:style w:type="paragraph" w:styleId="a4">
    <w:name w:val="footer"/>
    <w:basedOn w:val="a"/>
    <w:link w:val="Char"/>
    <w:unhideWhenUsed/>
    <w:qFormat/>
    <w:rsid w:val="00690C9B"/>
    <w:pPr>
      <w:tabs>
        <w:tab w:val="center" w:pos="4153"/>
        <w:tab w:val="right" w:pos="8306"/>
      </w:tabs>
      <w:snapToGrid w:val="0"/>
      <w:jc w:val="left"/>
    </w:pPr>
    <w:rPr>
      <w:sz w:val="18"/>
      <w:szCs w:val="18"/>
    </w:rPr>
  </w:style>
  <w:style w:type="paragraph" w:styleId="a5">
    <w:name w:val="header"/>
    <w:basedOn w:val="a"/>
    <w:link w:val="Char0"/>
    <w:unhideWhenUsed/>
    <w:qFormat/>
    <w:rsid w:val="00690C9B"/>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690C9B"/>
    <w:pPr>
      <w:widowControl/>
      <w:spacing w:before="144" w:after="144"/>
      <w:jc w:val="left"/>
    </w:pPr>
    <w:rPr>
      <w:rFonts w:ascii="宋体" w:hAnsi="宋体" w:hint="eastAsia"/>
      <w:kern w:val="0"/>
      <w:sz w:val="24"/>
    </w:rPr>
  </w:style>
  <w:style w:type="character" w:styleId="a7">
    <w:name w:val="page number"/>
    <w:basedOn w:val="a0"/>
    <w:qFormat/>
    <w:rsid w:val="00690C9B"/>
  </w:style>
  <w:style w:type="character" w:customStyle="1" w:styleId="Char0">
    <w:name w:val="页眉 Char"/>
    <w:basedOn w:val="a0"/>
    <w:link w:val="a5"/>
    <w:uiPriority w:val="99"/>
    <w:semiHidden/>
    <w:qFormat/>
    <w:rsid w:val="00690C9B"/>
    <w:rPr>
      <w:sz w:val="18"/>
      <w:szCs w:val="18"/>
    </w:rPr>
  </w:style>
  <w:style w:type="character" w:customStyle="1" w:styleId="Char">
    <w:name w:val="页脚 Char"/>
    <w:basedOn w:val="a0"/>
    <w:link w:val="a4"/>
    <w:uiPriority w:val="99"/>
    <w:semiHidden/>
    <w:qFormat/>
    <w:rsid w:val="00690C9B"/>
    <w:rPr>
      <w:sz w:val="18"/>
      <w:szCs w:val="18"/>
    </w:rPr>
  </w:style>
  <w:style w:type="character" w:customStyle="1" w:styleId="2Char">
    <w:name w:val="标题 2 Char"/>
    <w:basedOn w:val="a0"/>
    <w:link w:val="2"/>
    <w:qFormat/>
    <w:rsid w:val="00690C9B"/>
    <w:rPr>
      <w:rFonts w:ascii="Arial" w:eastAsia="黑体" w:hAnsi="Arial" w:cs="Times New Roman"/>
      <w:b/>
      <w:kern w:val="0"/>
      <w:sz w:val="32"/>
      <w:szCs w:val="24"/>
    </w:rPr>
  </w:style>
  <w:style w:type="character" w:customStyle="1" w:styleId="Char2">
    <w:name w:val="正文文本 Char"/>
    <w:basedOn w:val="a0"/>
    <w:link w:val="a3"/>
    <w:qFormat/>
    <w:rsid w:val="00690C9B"/>
    <w:rPr>
      <w:rFonts w:eastAsia="Times New Roman"/>
      <w:sz w:val="32"/>
      <w:szCs w:val="24"/>
    </w:rPr>
  </w:style>
  <w:style w:type="character" w:customStyle="1" w:styleId="Char1">
    <w:name w:val="正文文本 Char1"/>
    <w:basedOn w:val="a0"/>
    <w:link w:val="a3"/>
    <w:uiPriority w:val="99"/>
    <w:semiHidden/>
    <w:qFormat/>
    <w:rsid w:val="00690C9B"/>
    <w:rPr>
      <w:rFonts w:ascii="Times New Roman" w:eastAsia="宋体" w:hAnsi="Times New Roman" w:cs="Times New Roman"/>
      <w:szCs w:val="24"/>
    </w:rPr>
  </w:style>
  <w:style w:type="paragraph" w:customStyle="1" w:styleId="Style3">
    <w:name w:val="_Style 3"/>
    <w:basedOn w:val="a"/>
    <w:uiPriority w:val="34"/>
    <w:unhideWhenUsed/>
    <w:qFormat/>
    <w:rsid w:val="00690C9B"/>
    <w:pPr>
      <w:ind w:firstLineChars="200" w:firstLine="420"/>
    </w:pPr>
  </w:style>
  <w:style w:type="paragraph" w:customStyle="1" w:styleId="Style2">
    <w:name w:val="_Style 2"/>
    <w:basedOn w:val="a"/>
    <w:uiPriority w:val="34"/>
    <w:unhideWhenUsed/>
    <w:qFormat/>
    <w:rsid w:val="00690C9B"/>
    <w:pPr>
      <w:ind w:firstLineChars="200" w:firstLine="420"/>
    </w:pPr>
  </w:style>
  <w:style w:type="paragraph" w:styleId="a8">
    <w:name w:val="Balloon Text"/>
    <w:basedOn w:val="a"/>
    <w:link w:val="Char3"/>
    <w:uiPriority w:val="99"/>
    <w:semiHidden/>
    <w:unhideWhenUsed/>
    <w:rsid w:val="00C252D2"/>
    <w:rPr>
      <w:sz w:val="18"/>
      <w:szCs w:val="18"/>
    </w:rPr>
  </w:style>
  <w:style w:type="character" w:customStyle="1" w:styleId="Char3">
    <w:name w:val="批注框文本 Char"/>
    <w:basedOn w:val="a0"/>
    <w:link w:val="a8"/>
    <w:uiPriority w:val="99"/>
    <w:semiHidden/>
    <w:rsid w:val="00C252D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205</Words>
  <Characters>1173</Characters>
  <Application>Microsoft Office Word</Application>
  <DocSecurity>0</DocSecurity>
  <Lines>9</Lines>
  <Paragraphs>2</Paragraphs>
  <ScaleCrop>false</ScaleCrop>
  <Company>Microsoft</Company>
  <LinksUpToDate>false</LinksUpToDate>
  <CharactersWithSpaces>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仇冰</dc:creator>
  <cp:lastModifiedBy>admin</cp:lastModifiedBy>
  <cp:revision>2</cp:revision>
  <dcterms:created xsi:type="dcterms:W3CDTF">2020-02-02T09:17:00Z</dcterms:created>
  <dcterms:modified xsi:type="dcterms:W3CDTF">2020-02-02T09:17:00Z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