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D589" w14:textId="77777777" w:rsidR="00892FF9" w:rsidRDefault="007031E2" w:rsidP="007031E2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kern w:val="0"/>
          <w:sz w:val="30"/>
          <w:szCs w:val="30"/>
        </w:rPr>
        <w:t>护士长精细化管理能力提高培训班日程表</w:t>
      </w:r>
    </w:p>
    <w:tbl>
      <w:tblPr>
        <w:tblStyle w:val="a9"/>
        <w:tblW w:w="11021" w:type="dxa"/>
        <w:tblInd w:w="-1164" w:type="dxa"/>
        <w:tblLayout w:type="fixed"/>
        <w:tblLook w:val="04A0" w:firstRow="1" w:lastRow="0" w:firstColumn="1" w:lastColumn="0" w:noHBand="0" w:noVBand="1"/>
      </w:tblPr>
      <w:tblGrid>
        <w:gridCol w:w="1076"/>
        <w:gridCol w:w="1635"/>
        <w:gridCol w:w="2713"/>
        <w:gridCol w:w="3316"/>
        <w:gridCol w:w="1231"/>
        <w:gridCol w:w="1050"/>
      </w:tblGrid>
      <w:tr w:rsidR="00892FF9" w14:paraId="3AE3185D" w14:textId="77777777">
        <w:trPr>
          <w:trHeight w:val="475"/>
        </w:trPr>
        <w:tc>
          <w:tcPr>
            <w:tcW w:w="1076" w:type="dxa"/>
            <w:vAlign w:val="center"/>
          </w:tcPr>
          <w:p w14:paraId="1581AAC9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1635" w:type="dxa"/>
            <w:vAlign w:val="center"/>
          </w:tcPr>
          <w:p w14:paraId="2A819579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713" w:type="dxa"/>
            <w:vAlign w:val="center"/>
          </w:tcPr>
          <w:p w14:paraId="484FFC21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内容</w:t>
            </w:r>
          </w:p>
        </w:tc>
        <w:tc>
          <w:tcPr>
            <w:tcW w:w="3316" w:type="dxa"/>
            <w:vAlign w:val="center"/>
          </w:tcPr>
          <w:p w14:paraId="3F88482B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主讲人</w:t>
            </w:r>
          </w:p>
        </w:tc>
        <w:tc>
          <w:tcPr>
            <w:tcW w:w="1231" w:type="dxa"/>
            <w:vAlign w:val="center"/>
          </w:tcPr>
          <w:p w14:paraId="6A456CB7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主持人</w:t>
            </w:r>
          </w:p>
        </w:tc>
        <w:tc>
          <w:tcPr>
            <w:tcW w:w="1050" w:type="dxa"/>
            <w:vAlign w:val="center"/>
          </w:tcPr>
          <w:p w14:paraId="0468932F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地点</w:t>
            </w:r>
          </w:p>
        </w:tc>
      </w:tr>
      <w:tr w:rsidR="00892FF9" w14:paraId="5205CEDA" w14:textId="77777777">
        <w:trPr>
          <w:trHeight w:val="913"/>
        </w:trPr>
        <w:tc>
          <w:tcPr>
            <w:tcW w:w="1076" w:type="dxa"/>
            <w:vMerge w:val="restart"/>
            <w:vAlign w:val="center"/>
          </w:tcPr>
          <w:p w14:paraId="352A7AA8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月</w:t>
            </w:r>
          </w:p>
          <w:p w14:paraId="39B054D3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日</w:t>
            </w:r>
          </w:p>
          <w:p w14:paraId="3CB2FBAB" w14:textId="77777777" w:rsidR="00892FF9" w:rsidRDefault="007031E2">
            <w:pPr>
              <w:spacing w:line="360" w:lineRule="auto"/>
              <w:ind w:right="99"/>
              <w:outlineLvl w:val="0"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周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五</w:t>
            </w:r>
          </w:p>
        </w:tc>
        <w:tc>
          <w:tcPr>
            <w:tcW w:w="1635" w:type="dxa"/>
            <w:vAlign w:val="center"/>
          </w:tcPr>
          <w:p w14:paraId="396DA0DE" w14:textId="77777777" w:rsidR="00892FF9" w:rsidRDefault="007031E2">
            <w:pPr>
              <w:widowControl/>
              <w:jc w:val="center"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13" w:type="dxa"/>
            <w:vAlign w:val="center"/>
          </w:tcPr>
          <w:p w14:paraId="3DC14502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护士长如何做好节能增效</w:t>
            </w:r>
          </w:p>
        </w:tc>
        <w:tc>
          <w:tcPr>
            <w:tcW w:w="3316" w:type="dxa"/>
            <w:vAlign w:val="center"/>
          </w:tcPr>
          <w:p w14:paraId="3A8127D5" w14:textId="77777777" w:rsidR="00892FF9" w:rsidRDefault="007031E2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张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莉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佛山市第一人民医院护理部主任</w:t>
            </w:r>
          </w:p>
        </w:tc>
        <w:tc>
          <w:tcPr>
            <w:tcW w:w="1231" w:type="dxa"/>
            <w:vMerge w:val="restart"/>
            <w:vAlign w:val="center"/>
          </w:tcPr>
          <w:p w14:paraId="07E1E283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蔡文智</w:t>
            </w:r>
          </w:p>
        </w:tc>
        <w:tc>
          <w:tcPr>
            <w:tcW w:w="1050" w:type="dxa"/>
            <w:vMerge w:val="restart"/>
            <w:vAlign w:val="center"/>
          </w:tcPr>
          <w:p w14:paraId="7FBB5DAE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南方医科大学深圳医院行政楼阶梯教室</w:t>
            </w:r>
          </w:p>
        </w:tc>
      </w:tr>
      <w:tr w:rsidR="00892FF9" w14:paraId="77AE5886" w14:textId="77777777">
        <w:trPr>
          <w:trHeight w:val="510"/>
        </w:trPr>
        <w:tc>
          <w:tcPr>
            <w:tcW w:w="1076" w:type="dxa"/>
            <w:vMerge/>
            <w:vAlign w:val="center"/>
          </w:tcPr>
          <w:p w14:paraId="43DD57BD" w14:textId="77777777" w:rsidR="00892FF9" w:rsidRDefault="00892FF9">
            <w:pPr>
              <w:spacing w:line="360" w:lineRule="auto"/>
              <w:ind w:right="99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D7BBFA2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6029" w:type="dxa"/>
            <w:gridSpan w:val="2"/>
            <w:vAlign w:val="center"/>
          </w:tcPr>
          <w:p w14:paraId="2F7378C1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231" w:type="dxa"/>
            <w:vMerge/>
            <w:vAlign w:val="center"/>
          </w:tcPr>
          <w:p w14:paraId="7BEC41DA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1A73BD0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14DE6C6D" w14:textId="77777777">
        <w:trPr>
          <w:trHeight w:val="836"/>
        </w:trPr>
        <w:tc>
          <w:tcPr>
            <w:tcW w:w="1076" w:type="dxa"/>
            <w:vMerge/>
            <w:vAlign w:val="center"/>
          </w:tcPr>
          <w:p w14:paraId="76871532" w14:textId="77777777" w:rsidR="00892FF9" w:rsidRDefault="00892FF9">
            <w:pPr>
              <w:spacing w:line="360" w:lineRule="auto"/>
              <w:ind w:right="99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7451D92" w14:textId="77777777" w:rsidR="00892FF9" w:rsidRDefault="007031E2">
            <w:pPr>
              <w:widowControl/>
              <w:jc w:val="center"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13" w:type="dxa"/>
            <w:vAlign w:val="center"/>
          </w:tcPr>
          <w:p w14:paraId="718C2DFF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应用精细化管理推进护理信息化建设</w:t>
            </w:r>
          </w:p>
        </w:tc>
        <w:tc>
          <w:tcPr>
            <w:tcW w:w="3316" w:type="dxa"/>
            <w:vAlign w:val="center"/>
          </w:tcPr>
          <w:p w14:paraId="29CD862D" w14:textId="77777777" w:rsidR="00892FF9" w:rsidRDefault="007031E2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石兰萍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香港大学深圳医院护理部主任</w:t>
            </w:r>
          </w:p>
        </w:tc>
        <w:tc>
          <w:tcPr>
            <w:tcW w:w="1231" w:type="dxa"/>
            <w:vMerge/>
            <w:vAlign w:val="center"/>
          </w:tcPr>
          <w:p w14:paraId="4CA12D9C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5E5F9B87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03C3F050" w14:textId="77777777">
        <w:trPr>
          <w:trHeight w:val="578"/>
        </w:trPr>
        <w:tc>
          <w:tcPr>
            <w:tcW w:w="1076" w:type="dxa"/>
            <w:vMerge/>
            <w:vAlign w:val="center"/>
          </w:tcPr>
          <w:p w14:paraId="33F25808" w14:textId="77777777" w:rsidR="00892FF9" w:rsidRDefault="00892FF9">
            <w:pPr>
              <w:spacing w:line="360" w:lineRule="auto"/>
              <w:ind w:right="99"/>
              <w:jc w:val="center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7327FADA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:00</w:t>
            </w:r>
          </w:p>
        </w:tc>
        <w:tc>
          <w:tcPr>
            <w:tcW w:w="7260" w:type="dxa"/>
            <w:gridSpan w:val="3"/>
            <w:vAlign w:val="center"/>
          </w:tcPr>
          <w:p w14:paraId="5FCF7621" w14:textId="77777777" w:rsidR="00892FF9" w:rsidRDefault="007031E2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午餐及休息</w:t>
            </w:r>
          </w:p>
        </w:tc>
        <w:tc>
          <w:tcPr>
            <w:tcW w:w="1050" w:type="dxa"/>
            <w:vMerge/>
            <w:vAlign w:val="center"/>
          </w:tcPr>
          <w:p w14:paraId="34F3B06C" w14:textId="77777777" w:rsidR="00892FF9" w:rsidRDefault="00892FF9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693950D4" w14:textId="77777777">
        <w:trPr>
          <w:trHeight w:val="976"/>
        </w:trPr>
        <w:tc>
          <w:tcPr>
            <w:tcW w:w="1076" w:type="dxa"/>
            <w:vMerge/>
            <w:vAlign w:val="center"/>
          </w:tcPr>
          <w:p w14:paraId="0EE6CEB5" w14:textId="77777777" w:rsidR="00892FF9" w:rsidRDefault="00892FF9">
            <w:pPr>
              <w:spacing w:line="360" w:lineRule="auto"/>
              <w:ind w:right="99"/>
              <w:jc w:val="center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4794BE96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13" w:type="dxa"/>
            <w:vAlign w:val="center"/>
          </w:tcPr>
          <w:p w14:paraId="30604940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“精益思维”在医院流程改进中的应用</w:t>
            </w:r>
          </w:p>
        </w:tc>
        <w:tc>
          <w:tcPr>
            <w:tcW w:w="3316" w:type="dxa"/>
            <w:vAlign w:val="center"/>
          </w:tcPr>
          <w:p w14:paraId="78E6DE09" w14:textId="77777777" w:rsidR="00892FF9" w:rsidRDefault="007031E2">
            <w:pPr>
              <w:widowControl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廖四照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南方医科大学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深圳医院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院长</w:t>
            </w:r>
          </w:p>
        </w:tc>
        <w:tc>
          <w:tcPr>
            <w:tcW w:w="1231" w:type="dxa"/>
            <w:vMerge w:val="restart"/>
            <w:vAlign w:val="center"/>
          </w:tcPr>
          <w:p w14:paraId="4BE0EB8A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蔡文智</w:t>
            </w:r>
          </w:p>
        </w:tc>
        <w:tc>
          <w:tcPr>
            <w:tcW w:w="1050" w:type="dxa"/>
            <w:vMerge/>
            <w:vAlign w:val="center"/>
          </w:tcPr>
          <w:p w14:paraId="0EB8F91C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70B38539" w14:textId="77777777">
        <w:trPr>
          <w:trHeight w:val="603"/>
        </w:trPr>
        <w:tc>
          <w:tcPr>
            <w:tcW w:w="1076" w:type="dxa"/>
            <w:vMerge/>
            <w:vAlign w:val="center"/>
          </w:tcPr>
          <w:p w14:paraId="56DED4EB" w14:textId="77777777" w:rsidR="00892FF9" w:rsidRDefault="00892FF9">
            <w:pPr>
              <w:spacing w:line="360" w:lineRule="auto"/>
              <w:ind w:right="99"/>
              <w:jc w:val="center"/>
              <w:outlineLvl w:val="0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D9B1789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6029" w:type="dxa"/>
            <w:gridSpan w:val="2"/>
            <w:vAlign w:val="center"/>
          </w:tcPr>
          <w:p w14:paraId="01E2A649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231" w:type="dxa"/>
            <w:vMerge/>
            <w:vAlign w:val="center"/>
          </w:tcPr>
          <w:p w14:paraId="6F11E4E1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1C868BF2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3E517E62" w14:textId="77777777">
        <w:trPr>
          <w:trHeight w:val="910"/>
        </w:trPr>
        <w:tc>
          <w:tcPr>
            <w:tcW w:w="1076" w:type="dxa"/>
            <w:vMerge/>
          </w:tcPr>
          <w:p w14:paraId="320AD265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64363BBD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16: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2713" w:type="dxa"/>
            <w:vAlign w:val="center"/>
          </w:tcPr>
          <w:p w14:paraId="0F9EB3B4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6S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管理帮助建立护士安全职业环境</w:t>
            </w:r>
          </w:p>
        </w:tc>
        <w:tc>
          <w:tcPr>
            <w:tcW w:w="3316" w:type="dxa"/>
            <w:vAlign w:val="center"/>
          </w:tcPr>
          <w:p w14:paraId="5660C566" w14:textId="77777777" w:rsidR="00892FF9" w:rsidRDefault="007031E2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谭晓青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南方医科大学深圳医院护理部部长</w:t>
            </w:r>
          </w:p>
        </w:tc>
        <w:tc>
          <w:tcPr>
            <w:tcW w:w="1231" w:type="dxa"/>
            <w:vMerge/>
          </w:tcPr>
          <w:p w14:paraId="5981BF0F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50" w:type="dxa"/>
            <w:vMerge/>
          </w:tcPr>
          <w:p w14:paraId="618B7698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548516B8" w14:textId="77777777">
        <w:trPr>
          <w:trHeight w:val="921"/>
        </w:trPr>
        <w:tc>
          <w:tcPr>
            <w:tcW w:w="1076" w:type="dxa"/>
            <w:vMerge w:val="restart"/>
            <w:vAlign w:val="center"/>
          </w:tcPr>
          <w:p w14:paraId="576A5549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月</w:t>
            </w:r>
          </w:p>
          <w:p w14:paraId="2556A9A3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21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日</w:t>
            </w:r>
          </w:p>
          <w:p w14:paraId="08B69D12" w14:textId="77777777" w:rsidR="00892FF9" w:rsidRDefault="007031E2">
            <w:pPr>
              <w:spacing w:line="360" w:lineRule="auto"/>
              <w:ind w:right="-181"/>
              <w:outlineLvl w:val="0"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周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六</w:t>
            </w:r>
          </w:p>
        </w:tc>
        <w:tc>
          <w:tcPr>
            <w:tcW w:w="1635" w:type="dxa"/>
            <w:vAlign w:val="center"/>
          </w:tcPr>
          <w:p w14:paraId="60B4809F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08: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13" w:type="dxa"/>
            <w:vAlign w:val="center"/>
          </w:tcPr>
          <w:p w14:paraId="07B73FBD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精细化护理管理体系的构架与实践</w:t>
            </w:r>
          </w:p>
        </w:tc>
        <w:tc>
          <w:tcPr>
            <w:tcW w:w="3316" w:type="dxa"/>
            <w:vAlign w:val="center"/>
          </w:tcPr>
          <w:p w14:paraId="1C14DF53" w14:textId="77777777" w:rsidR="00892FF9" w:rsidRDefault="007031E2">
            <w:pPr>
              <w:widowControl/>
              <w:rPr>
                <w:rFonts w:ascii="宋体" w:eastAsia="仿宋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蔡文智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南方医科大学深圳医院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副院长</w:t>
            </w:r>
          </w:p>
        </w:tc>
        <w:tc>
          <w:tcPr>
            <w:tcW w:w="1231" w:type="dxa"/>
            <w:vMerge w:val="restart"/>
            <w:vAlign w:val="center"/>
          </w:tcPr>
          <w:p w14:paraId="67C82654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谭晓青</w:t>
            </w:r>
          </w:p>
        </w:tc>
        <w:tc>
          <w:tcPr>
            <w:tcW w:w="1050" w:type="dxa"/>
            <w:vMerge w:val="restart"/>
            <w:vAlign w:val="center"/>
          </w:tcPr>
          <w:p w14:paraId="047340AE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南方医科大学深圳医院行政楼阶梯教室</w:t>
            </w:r>
          </w:p>
        </w:tc>
      </w:tr>
      <w:tr w:rsidR="00892FF9" w14:paraId="1F0B305C" w14:textId="77777777">
        <w:trPr>
          <w:trHeight w:val="655"/>
        </w:trPr>
        <w:tc>
          <w:tcPr>
            <w:tcW w:w="1076" w:type="dxa"/>
            <w:vMerge/>
            <w:vAlign w:val="center"/>
          </w:tcPr>
          <w:p w14:paraId="10C583F0" w14:textId="77777777" w:rsidR="00892FF9" w:rsidRDefault="00892FF9">
            <w:pPr>
              <w:spacing w:line="360" w:lineRule="auto"/>
              <w:ind w:right="-181"/>
              <w:outlineLvl w:val="0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046341AB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6029" w:type="dxa"/>
            <w:gridSpan w:val="2"/>
            <w:vAlign w:val="center"/>
          </w:tcPr>
          <w:p w14:paraId="6EDAE86D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231" w:type="dxa"/>
            <w:vMerge/>
            <w:vAlign w:val="center"/>
          </w:tcPr>
          <w:p w14:paraId="5F139D59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E885400" w14:textId="77777777" w:rsidR="00892FF9" w:rsidRDefault="00892FF9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892FF9" w14:paraId="482934B8" w14:textId="77777777">
        <w:trPr>
          <w:trHeight w:val="848"/>
        </w:trPr>
        <w:tc>
          <w:tcPr>
            <w:tcW w:w="1076" w:type="dxa"/>
            <w:vMerge/>
          </w:tcPr>
          <w:p w14:paraId="0B4B0148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577CE20C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13" w:type="dxa"/>
            <w:vAlign w:val="center"/>
          </w:tcPr>
          <w:p w14:paraId="6CF8DDB8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塑造精细化管理的医院护理文化</w:t>
            </w:r>
          </w:p>
        </w:tc>
        <w:tc>
          <w:tcPr>
            <w:tcW w:w="3316" w:type="dxa"/>
            <w:vAlign w:val="center"/>
          </w:tcPr>
          <w:p w14:paraId="225EC33F" w14:textId="77777777" w:rsidR="00892FF9" w:rsidRDefault="007031E2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刘雪琴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广东省护理教育中心主任</w:t>
            </w:r>
          </w:p>
        </w:tc>
        <w:tc>
          <w:tcPr>
            <w:tcW w:w="1231" w:type="dxa"/>
            <w:vMerge/>
            <w:vAlign w:val="center"/>
          </w:tcPr>
          <w:p w14:paraId="287514D7" w14:textId="77777777" w:rsidR="00892FF9" w:rsidRDefault="00892FF9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2EAD447D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77B292C7" w14:textId="77777777">
        <w:trPr>
          <w:trHeight w:val="512"/>
        </w:trPr>
        <w:tc>
          <w:tcPr>
            <w:tcW w:w="1076" w:type="dxa"/>
            <w:vMerge/>
          </w:tcPr>
          <w:p w14:paraId="6FD8515B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58B5FA15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:00</w:t>
            </w:r>
          </w:p>
        </w:tc>
        <w:tc>
          <w:tcPr>
            <w:tcW w:w="7260" w:type="dxa"/>
            <w:gridSpan w:val="3"/>
            <w:vAlign w:val="center"/>
          </w:tcPr>
          <w:p w14:paraId="5847D25E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午餐及休息</w:t>
            </w:r>
          </w:p>
        </w:tc>
        <w:tc>
          <w:tcPr>
            <w:tcW w:w="1050" w:type="dxa"/>
            <w:vMerge/>
            <w:vAlign w:val="center"/>
          </w:tcPr>
          <w:p w14:paraId="565E38B6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6E0471F9" w14:textId="77777777">
        <w:trPr>
          <w:trHeight w:val="1016"/>
        </w:trPr>
        <w:tc>
          <w:tcPr>
            <w:tcW w:w="1076" w:type="dxa"/>
            <w:vMerge/>
          </w:tcPr>
          <w:p w14:paraId="18B5D561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12C7B219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:00</w:t>
            </w:r>
          </w:p>
        </w:tc>
        <w:tc>
          <w:tcPr>
            <w:tcW w:w="2713" w:type="dxa"/>
            <w:vAlign w:val="center"/>
          </w:tcPr>
          <w:p w14:paraId="120823FB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精细化管理在护士岗位管理中应用</w:t>
            </w:r>
          </w:p>
        </w:tc>
        <w:tc>
          <w:tcPr>
            <w:tcW w:w="3316" w:type="dxa"/>
            <w:vAlign w:val="center"/>
          </w:tcPr>
          <w:p w14:paraId="5D58FED1" w14:textId="77777777" w:rsidR="00892FF9" w:rsidRDefault="007031E2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丁小容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北京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大学深圳医院护理部部长</w:t>
            </w:r>
          </w:p>
        </w:tc>
        <w:tc>
          <w:tcPr>
            <w:tcW w:w="1231" w:type="dxa"/>
            <w:vMerge w:val="restart"/>
            <w:vAlign w:val="center"/>
          </w:tcPr>
          <w:p w14:paraId="3A347F54" w14:textId="77777777" w:rsidR="00892FF9" w:rsidRDefault="007031E2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谭晓青</w:t>
            </w:r>
          </w:p>
        </w:tc>
        <w:tc>
          <w:tcPr>
            <w:tcW w:w="1050" w:type="dxa"/>
            <w:vMerge/>
          </w:tcPr>
          <w:p w14:paraId="0B058678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52770177" w14:textId="77777777">
        <w:trPr>
          <w:trHeight w:val="651"/>
        </w:trPr>
        <w:tc>
          <w:tcPr>
            <w:tcW w:w="1076" w:type="dxa"/>
            <w:vMerge/>
          </w:tcPr>
          <w:p w14:paraId="3B954921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69235193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6029" w:type="dxa"/>
            <w:gridSpan w:val="2"/>
            <w:vAlign w:val="center"/>
          </w:tcPr>
          <w:p w14:paraId="0AFD6566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231" w:type="dxa"/>
            <w:vMerge/>
            <w:vAlign w:val="center"/>
          </w:tcPr>
          <w:p w14:paraId="3627AA3C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</w:tcPr>
          <w:p w14:paraId="2ABA91C5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92FF9" w14:paraId="6797AB29" w14:textId="77777777">
        <w:trPr>
          <w:trHeight w:val="1070"/>
        </w:trPr>
        <w:tc>
          <w:tcPr>
            <w:tcW w:w="1076" w:type="dxa"/>
            <w:vMerge/>
          </w:tcPr>
          <w:p w14:paraId="3A801656" w14:textId="77777777" w:rsidR="00892FF9" w:rsidRDefault="00892FF9">
            <w:pPr>
              <w:spacing w:line="360" w:lineRule="auto"/>
              <w:ind w:right="480"/>
              <w:outlineLvl w:val="0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5EE5AE7E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2713" w:type="dxa"/>
            <w:vAlign w:val="center"/>
          </w:tcPr>
          <w:p w14:paraId="2C63FC07" w14:textId="77777777" w:rsidR="00892FF9" w:rsidRDefault="007031E2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精细化管理理论及工作坊</w:t>
            </w:r>
          </w:p>
        </w:tc>
        <w:tc>
          <w:tcPr>
            <w:tcW w:w="3316" w:type="dxa"/>
            <w:vAlign w:val="center"/>
          </w:tcPr>
          <w:p w14:paraId="12C873BC" w14:textId="77777777" w:rsidR="00892FF9" w:rsidRDefault="007031E2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罗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伟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精益医疗总监</w:t>
            </w:r>
          </w:p>
        </w:tc>
        <w:tc>
          <w:tcPr>
            <w:tcW w:w="1231" w:type="dxa"/>
            <w:vMerge/>
            <w:vAlign w:val="center"/>
          </w:tcPr>
          <w:p w14:paraId="2F0CA8F2" w14:textId="77777777" w:rsidR="00892FF9" w:rsidRDefault="00892FF9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vMerge/>
          </w:tcPr>
          <w:p w14:paraId="13BA27DB" w14:textId="77777777" w:rsidR="00892FF9" w:rsidRDefault="00892FF9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14:paraId="408E4359" w14:textId="77777777" w:rsidR="00892FF9" w:rsidRDefault="00892FF9">
      <w:pPr>
        <w:spacing w:line="360" w:lineRule="auto"/>
        <w:ind w:right="480"/>
        <w:outlineLvl w:val="0"/>
        <w:rPr>
          <w:rFonts w:ascii="宋体" w:hAnsi="宋体" w:cs="宋体"/>
          <w:sz w:val="24"/>
        </w:rPr>
      </w:pPr>
    </w:p>
    <w:sectPr w:rsidR="00892FF9">
      <w:pgSz w:w="11906" w:h="16838"/>
      <w:pgMar w:top="1040" w:right="1486" w:bottom="87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D06300"/>
    <w:multiLevelType w:val="singleLevel"/>
    <w:tmpl w:val="CCD0630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7CF8BB9"/>
    <w:multiLevelType w:val="singleLevel"/>
    <w:tmpl w:val="E7CF8BB9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15"/>
    <w:rsid w:val="000610AC"/>
    <w:rsid w:val="00062715"/>
    <w:rsid w:val="000756F1"/>
    <w:rsid w:val="00081F43"/>
    <w:rsid w:val="00096759"/>
    <w:rsid w:val="00116F07"/>
    <w:rsid w:val="00167515"/>
    <w:rsid w:val="001E7B92"/>
    <w:rsid w:val="002F11D7"/>
    <w:rsid w:val="003B6AE7"/>
    <w:rsid w:val="003D79F9"/>
    <w:rsid w:val="004976B9"/>
    <w:rsid w:val="004C6BCC"/>
    <w:rsid w:val="005A20B3"/>
    <w:rsid w:val="00646B2B"/>
    <w:rsid w:val="006D084D"/>
    <w:rsid w:val="007031E2"/>
    <w:rsid w:val="00764FF1"/>
    <w:rsid w:val="0079527E"/>
    <w:rsid w:val="007C2F50"/>
    <w:rsid w:val="007D4E4F"/>
    <w:rsid w:val="00856193"/>
    <w:rsid w:val="00866A78"/>
    <w:rsid w:val="00892FF9"/>
    <w:rsid w:val="00901923"/>
    <w:rsid w:val="00942449"/>
    <w:rsid w:val="009C1DCC"/>
    <w:rsid w:val="009E0EB6"/>
    <w:rsid w:val="00AF47D1"/>
    <w:rsid w:val="00B80A95"/>
    <w:rsid w:val="00B81803"/>
    <w:rsid w:val="00B9634D"/>
    <w:rsid w:val="00C453C5"/>
    <w:rsid w:val="00D227D3"/>
    <w:rsid w:val="00D5274D"/>
    <w:rsid w:val="00D712E3"/>
    <w:rsid w:val="00D85403"/>
    <w:rsid w:val="00E00758"/>
    <w:rsid w:val="00E53896"/>
    <w:rsid w:val="00E862B9"/>
    <w:rsid w:val="00ED14EA"/>
    <w:rsid w:val="00F137F7"/>
    <w:rsid w:val="00F414DA"/>
    <w:rsid w:val="00F71FF7"/>
    <w:rsid w:val="00FA3FE9"/>
    <w:rsid w:val="01D12E1A"/>
    <w:rsid w:val="02E00248"/>
    <w:rsid w:val="06AD241A"/>
    <w:rsid w:val="077B4486"/>
    <w:rsid w:val="087570AC"/>
    <w:rsid w:val="09FE7B1A"/>
    <w:rsid w:val="0ED43D61"/>
    <w:rsid w:val="108E5524"/>
    <w:rsid w:val="126036D6"/>
    <w:rsid w:val="132159B8"/>
    <w:rsid w:val="157133E4"/>
    <w:rsid w:val="15FF6525"/>
    <w:rsid w:val="17F846D3"/>
    <w:rsid w:val="1856620C"/>
    <w:rsid w:val="18957A9F"/>
    <w:rsid w:val="1AE24321"/>
    <w:rsid w:val="1BE84A7B"/>
    <w:rsid w:val="1C9D17D9"/>
    <w:rsid w:val="1CC90ECC"/>
    <w:rsid w:val="1D865C48"/>
    <w:rsid w:val="1E91713E"/>
    <w:rsid w:val="1ECA42BD"/>
    <w:rsid w:val="20BB0F62"/>
    <w:rsid w:val="21AA20C6"/>
    <w:rsid w:val="24481023"/>
    <w:rsid w:val="248C49F6"/>
    <w:rsid w:val="25F40A50"/>
    <w:rsid w:val="2AD60E67"/>
    <w:rsid w:val="2D376734"/>
    <w:rsid w:val="2D9D3B09"/>
    <w:rsid w:val="2FFF7959"/>
    <w:rsid w:val="302F1F3B"/>
    <w:rsid w:val="320062BC"/>
    <w:rsid w:val="32834AE2"/>
    <w:rsid w:val="337F2713"/>
    <w:rsid w:val="3392347B"/>
    <w:rsid w:val="33E30342"/>
    <w:rsid w:val="35537356"/>
    <w:rsid w:val="373A08A6"/>
    <w:rsid w:val="38A201BB"/>
    <w:rsid w:val="39DB7B97"/>
    <w:rsid w:val="3B297DF9"/>
    <w:rsid w:val="3CF37491"/>
    <w:rsid w:val="3D125C91"/>
    <w:rsid w:val="3EF06A01"/>
    <w:rsid w:val="448D7C4D"/>
    <w:rsid w:val="453A654A"/>
    <w:rsid w:val="45B2408D"/>
    <w:rsid w:val="492C3299"/>
    <w:rsid w:val="4B064502"/>
    <w:rsid w:val="4C357EC6"/>
    <w:rsid w:val="4C6E3FBA"/>
    <w:rsid w:val="4D090514"/>
    <w:rsid w:val="4D6B11C9"/>
    <w:rsid w:val="533D7D4E"/>
    <w:rsid w:val="541636E6"/>
    <w:rsid w:val="54452FD1"/>
    <w:rsid w:val="568470A6"/>
    <w:rsid w:val="59E11B2B"/>
    <w:rsid w:val="5B454F9B"/>
    <w:rsid w:val="5BB962D2"/>
    <w:rsid w:val="5C59165C"/>
    <w:rsid w:val="5CC437CD"/>
    <w:rsid w:val="5D066431"/>
    <w:rsid w:val="610F2F7B"/>
    <w:rsid w:val="61923EEB"/>
    <w:rsid w:val="62B25F05"/>
    <w:rsid w:val="62BE45F6"/>
    <w:rsid w:val="64002D46"/>
    <w:rsid w:val="64506025"/>
    <w:rsid w:val="6E9F0D24"/>
    <w:rsid w:val="6F90111D"/>
    <w:rsid w:val="75367D10"/>
    <w:rsid w:val="764C35B1"/>
    <w:rsid w:val="76A352D3"/>
    <w:rsid w:val="7AC31577"/>
    <w:rsid w:val="7B1A06AF"/>
    <w:rsid w:val="7B4665EB"/>
    <w:rsid w:val="7BFE1333"/>
    <w:rsid w:val="7D9B013D"/>
    <w:rsid w:val="7F5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5569A"/>
  <w15:docId w15:val="{9FD2725D-543E-4658-B33A-843B8F4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21">
    <w:name w:val="font21"/>
    <w:uiPriority w:val="99"/>
    <w:qFormat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2017-05-23T02:15:00Z</cp:lastPrinted>
  <dcterms:created xsi:type="dcterms:W3CDTF">2020-11-17T07:56:00Z</dcterms:created>
  <dcterms:modified xsi:type="dcterms:W3CDTF">2020-11-17T07:56:00Z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