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1793" w14:textId="60FE0A95" w:rsidR="00B606C1" w:rsidRPr="00FF3297" w:rsidRDefault="00FF3297" w:rsidP="00FF3297">
      <w:pPr>
        <w:rPr>
          <w:sz w:val="28"/>
          <w:szCs w:val="28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14:paraId="2AC82FCE" w14:textId="77777777" w:rsidR="00B606C1" w:rsidRDefault="00FF3297">
      <w:pPr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市级</w:t>
      </w:r>
      <w:proofErr w:type="gramStart"/>
      <w:r>
        <w:rPr>
          <w:rFonts w:ascii="仿宋_GB2312" w:eastAsia="仿宋_GB2312" w:hAnsi="宋体" w:cs="Times New Roman" w:hint="eastAsia"/>
          <w:sz w:val="28"/>
          <w:szCs w:val="28"/>
        </w:rPr>
        <w:t>继教项目</w:t>
      </w:r>
      <w:proofErr w:type="gramEnd"/>
      <w:r>
        <w:rPr>
          <w:rFonts w:ascii="仿宋_GB2312" w:eastAsia="仿宋_GB2312" w:hAnsi="宋体" w:cs="Times New Roman" w:hint="eastAsia"/>
          <w:sz w:val="28"/>
          <w:szCs w:val="28"/>
        </w:rPr>
        <w:t>《</w:t>
      </w:r>
      <w:hyperlink r:id="rId5" w:tgtFrame="https://wjwky.szchi.net:9002/ywqcgl/_blank" w:history="1">
        <w:r>
          <w:rPr>
            <w:rFonts w:ascii="仿宋_GB2312" w:eastAsia="仿宋_GB2312" w:hAnsi="宋体" w:cs="Times New Roman"/>
            <w:sz w:val="28"/>
            <w:szCs w:val="28"/>
          </w:rPr>
          <w:t>早产高危儿早期床旁干预新技术及临床应用新进展学习班</w:t>
        </w:r>
      </w:hyperlink>
      <w:r>
        <w:rPr>
          <w:rFonts w:ascii="仿宋_GB2312" w:eastAsia="仿宋_GB2312" w:hAnsi="宋体" w:cs="Times New Roman" w:hint="eastAsia"/>
          <w:sz w:val="28"/>
          <w:szCs w:val="28"/>
        </w:rPr>
        <w:t>》日程表</w:t>
      </w:r>
    </w:p>
    <w:p w14:paraId="5CDEBDA9" w14:textId="77777777" w:rsidR="00B606C1" w:rsidRDefault="00B606C1">
      <w:pPr>
        <w:rPr>
          <w:color w:val="000000" w:themeColor="text1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258"/>
        <w:gridCol w:w="4151"/>
        <w:gridCol w:w="1234"/>
        <w:gridCol w:w="1879"/>
      </w:tblGrid>
      <w:tr w:rsidR="00B606C1" w14:paraId="6F14B0A8" w14:textId="77777777" w:rsidTr="00FF3297">
        <w:trPr>
          <w:trHeight w:val="567"/>
        </w:trPr>
        <w:tc>
          <w:tcPr>
            <w:tcW w:w="1258" w:type="dxa"/>
            <w:vAlign w:val="center"/>
          </w:tcPr>
          <w:p w14:paraId="681EF5B4" w14:textId="77777777" w:rsidR="00B606C1" w:rsidRDefault="00FF3297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151" w:type="dxa"/>
            <w:vAlign w:val="center"/>
          </w:tcPr>
          <w:p w14:paraId="06C4D728" w14:textId="77777777" w:rsidR="00B606C1" w:rsidRDefault="00FF3297">
            <w:pPr>
              <w:jc w:val="center"/>
            </w:pPr>
            <w:r>
              <w:rPr>
                <w:rFonts w:hint="eastAsia"/>
                <w:sz w:val="24"/>
              </w:rPr>
              <w:t>授课内容</w:t>
            </w:r>
          </w:p>
        </w:tc>
        <w:tc>
          <w:tcPr>
            <w:tcW w:w="1234" w:type="dxa"/>
            <w:vAlign w:val="center"/>
          </w:tcPr>
          <w:p w14:paraId="487EC810" w14:textId="77777777" w:rsidR="00B606C1" w:rsidRDefault="00FF3297">
            <w:pPr>
              <w:jc w:val="left"/>
            </w:pPr>
            <w:r>
              <w:rPr>
                <w:rFonts w:hint="eastAsia"/>
                <w:sz w:val="24"/>
              </w:rPr>
              <w:t>授课老师</w:t>
            </w:r>
          </w:p>
        </w:tc>
        <w:tc>
          <w:tcPr>
            <w:tcW w:w="1879" w:type="dxa"/>
            <w:vAlign w:val="center"/>
          </w:tcPr>
          <w:p w14:paraId="42CDDFEF" w14:textId="77777777" w:rsidR="00B606C1" w:rsidRDefault="00FF329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单位</w:t>
            </w:r>
          </w:p>
        </w:tc>
      </w:tr>
      <w:tr w:rsidR="00B606C1" w14:paraId="6D2E67CA" w14:textId="77777777" w:rsidTr="00FF3297">
        <w:trPr>
          <w:trHeight w:val="567"/>
        </w:trPr>
        <w:tc>
          <w:tcPr>
            <w:tcW w:w="1258" w:type="dxa"/>
            <w:vAlign w:val="center"/>
          </w:tcPr>
          <w:p w14:paraId="07CA1F43" w14:textId="77777777" w:rsidR="00B606C1" w:rsidRDefault="00FF329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14:00-14:45</w:t>
            </w:r>
          </w:p>
        </w:tc>
        <w:tc>
          <w:tcPr>
            <w:tcW w:w="4151" w:type="dxa"/>
            <w:vAlign w:val="center"/>
          </w:tcPr>
          <w:p w14:paraId="701DF520" w14:textId="77777777" w:rsidR="00B606C1" w:rsidRDefault="00FF329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脑瘫高危儿的姿势管理</w:t>
            </w:r>
          </w:p>
        </w:tc>
        <w:tc>
          <w:tcPr>
            <w:tcW w:w="1234" w:type="dxa"/>
            <w:vAlign w:val="center"/>
          </w:tcPr>
          <w:p w14:paraId="4851B7C6" w14:textId="77777777" w:rsidR="00B606C1" w:rsidRDefault="00FF329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曹建国</w:t>
            </w:r>
          </w:p>
        </w:tc>
        <w:tc>
          <w:tcPr>
            <w:tcW w:w="1879" w:type="dxa"/>
            <w:vAlign w:val="center"/>
          </w:tcPr>
          <w:p w14:paraId="0203F72F" w14:textId="77777777" w:rsidR="00B606C1" w:rsidRDefault="00FF32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深圳市儿童医院</w:t>
            </w:r>
          </w:p>
        </w:tc>
      </w:tr>
      <w:tr w:rsidR="00B606C1" w14:paraId="6B5445F6" w14:textId="77777777" w:rsidTr="00FF3297">
        <w:trPr>
          <w:trHeight w:val="567"/>
        </w:trPr>
        <w:tc>
          <w:tcPr>
            <w:tcW w:w="1258" w:type="dxa"/>
            <w:vAlign w:val="center"/>
          </w:tcPr>
          <w:p w14:paraId="2850A68D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14:45-15:30</w:t>
            </w:r>
          </w:p>
        </w:tc>
        <w:tc>
          <w:tcPr>
            <w:tcW w:w="4151" w:type="dxa"/>
            <w:vAlign w:val="center"/>
          </w:tcPr>
          <w:p w14:paraId="3912247F" w14:textId="77777777" w:rsidR="00B606C1" w:rsidRDefault="00FF3297">
            <w:pPr>
              <w:jc w:val="left"/>
            </w:pPr>
            <w:r>
              <w:rPr>
                <w:rFonts w:hint="eastAsia"/>
              </w:rPr>
              <w:t>脑瘫高危儿康复治疗进展</w:t>
            </w:r>
          </w:p>
        </w:tc>
        <w:tc>
          <w:tcPr>
            <w:tcW w:w="1234" w:type="dxa"/>
            <w:vAlign w:val="center"/>
          </w:tcPr>
          <w:p w14:paraId="080EFB99" w14:textId="77777777" w:rsidR="00B606C1" w:rsidRDefault="00FF3297">
            <w:pPr>
              <w:jc w:val="center"/>
            </w:pPr>
            <w:r>
              <w:rPr>
                <w:rFonts w:hint="eastAsia"/>
              </w:rPr>
              <w:t>邱久军</w:t>
            </w:r>
          </w:p>
        </w:tc>
        <w:tc>
          <w:tcPr>
            <w:tcW w:w="1879" w:type="dxa"/>
            <w:vAlign w:val="center"/>
          </w:tcPr>
          <w:p w14:paraId="41D6DFCB" w14:textId="77777777" w:rsidR="00B606C1" w:rsidRDefault="00FF329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深圳市妇幼保健院</w:t>
            </w:r>
          </w:p>
        </w:tc>
      </w:tr>
      <w:tr w:rsidR="00B606C1" w14:paraId="28F67A5A" w14:textId="77777777" w:rsidTr="00FF3297">
        <w:trPr>
          <w:trHeight w:val="567"/>
        </w:trPr>
        <w:tc>
          <w:tcPr>
            <w:tcW w:w="1258" w:type="dxa"/>
            <w:vAlign w:val="center"/>
          </w:tcPr>
          <w:p w14:paraId="1B0CD8B1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15:30-16:15</w:t>
            </w:r>
          </w:p>
        </w:tc>
        <w:tc>
          <w:tcPr>
            <w:tcW w:w="4151" w:type="dxa"/>
            <w:vAlign w:val="center"/>
          </w:tcPr>
          <w:p w14:paraId="56E1CE8C" w14:textId="77777777" w:rsidR="00B606C1" w:rsidRDefault="00FF3297">
            <w:pPr>
              <w:jc w:val="left"/>
            </w:pPr>
            <w:r>
              <w:rPr>
                <w:rFonts w:hint="eastAsia"/>
                <w:color w:val="000000" w:themeColor="text1"/>
              </w:rPr>
              <w:t>早产高危儿神经系统损害特点与救治现状</w:t>
            </w:r>
          </w:p>
        </w:tc>
        <w:tc>
          <w:tcPr>
            <w:tcW w:w="1234" w:type="dxa"/>
            <w:vAlign w:val="center"/>
          </w:tcPr>
          <w:p w14:paraId="2FBDBF4E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诚</w:t>
            </w:r>
          </w:p>
        </w:tc>
        <w:tc>
          <w:tcPr>
            <w:tcW w:w="1879" w:type="dxa"/>
            <w:vAlign w:val="center"/>
          </w:tcPr>
          <w:p w14:paraId="1D60E323" w14:textId="77777777" w:rsidR="00B606C1" w:rsidRDefault="00FF329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深圳市龙岗区妇幼保健院</w:t>
            </w:r>
          </w:p>
        </w:tc>
      </w:tr>
      <w:tr w:rsidR="00B606C1" w14:paraId="72833871" w14:textId="77777777" w:rsidTr="00FF3297">
        <w:trPr>
          <w:trHeight w:val="567"/>
        </w:trPr>
        <w:tc>
          <w:tcPr>
            <w:tcW w:w="1258" w:type="dxa"/>
            <w:vAlign w:val="center"/>
          </w:tcPr>
          <w:p w14:paraId="12C090DC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16:15-17:00</w:t>
            </w:r>
          </w:p>
        </w:tc>
        <w:tc>
          <w:tcPr>
            <w:tcW w:w="4151" w:type="dxa"/>
            <w:vAlign w:val="center"/>
          </w:tcPr>
          <w:p w14:paraId="00820A50" w14:textId="77777777" w:rsidR="00B606C1" w:rsidRDefault="00FF3297">
            <w:pPr>
              <w:jc w:val="left"/>
            </w:pPr>
            <w:r>
              <w:rPr>
                <w:rFonts w:hint="eastAsia"/>
                <w:color w:val="000000" w:themeColor="text1"/>
              </w:rPr>
              <w:t>早产高危儿吸吮和吞咽训练技术</w:t>
            </w:r>
          </w:p>
        </w:tc>
        <w:tc>
          <w:tcPr>
            <w:tcW w:w="1234" w:type="dxa"/>
            <w:vAlign w:val="center"/>
          </w:tcPr>
          <w:p w14:paraId="17D24FFE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王景刚</w:t>
            </w:r>
          </w:p>
        </w:tc>
        <w:tc>
          <w:tcPr>
            <w:tcW w:w="1879" w:type="dxa"/>
            <w:vAlign w:val="center"/>
          </w:tcPr>
          <w:p w14:paraId="7A538E33" w14:textId="77777777" w:rsidR="00B606C1" w:rsidRDefault="00FF329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深圳市儿童医院</w:t>
            </w:r>
          </w:p>
        </w:tc>
      </w:tr>
      <w:tr w:rsidR="00B606C1" w14:paraId="1329027B" w14:textId="77777777" w:rsidTr="00FF3297">
        <w:trPr>
          <w:trHeight w:val="567"/>
        </w:trPr>
        <w:tc>
          <w:tcPr>
            <w:tcW w:w="1258" w:type="dxa"/>
            <w:vAlign w:val="center"/>
          </w:tcPr>
          <w:p w14:paraId="2F193DAA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17:00-17:45</w:t>
            </w:r>
          </w:p>
        </w:tc>
        <w:tc>
          <w:tcPr>
            <w:tcW w:w="4151" w:type="dxa"/>
            <w:vAlign w:val="center"/>
          </w:tcPr>
          <w:p w14:paraId="765F6AE9" w14:textId="77777777" w:rsidR="00B606C1" w:rsidRDefault="00FF3297">
            <w:pPr>
              <w:jc w:val="left"/>
            </w:pPr>
            <w:r>
              <w:rPr>
                <w:rFonts w:hint="eastAsia"/>
                <w:color w:val="000000" w:themeColor="text1"/>
              </w:rPr>
              <w:t>扭转早产儿神经运动发育的不良结局——超早期干预</w:t>
            </w:r>
          </w:p>
        </w:tc>
        <w:tc>
          <w:tcPr>
            <w:tcW w:w="1234" w:type="dxa"/>
            <w:vAlign w:val="center"/>
          </w:tcPr>
          <w:p w14:paraId="459569C6" w14:textId="77777777" w:rsidR="00B606C1" w:rsidRDefault="00FF3297">
            <w:pPr>
              <w:jc w:val="center"/>
            </w:pPr>
            <w:r>
              <w:rPr>
                <w:rFonts w:hint="eastAsia"/>
                <w:color w:val="000000" w:themeColor="text1"/>
              </w:rPr>
              <w:t>吕智海</w:t>
            </w:r>
          </w:p>
        </w:tc>
        <w:tc>
          <w:tcPr>
            <w:tcW w:w="1879" w:type="dxa"/>
            <w:vAlign w:val="center"/>
          </w:tcPr>
          <w:p w14:paraId="1007B7F6" w14:textId="77777777" w:rsidR="00B606C1" w:rsidRDefault="00FF329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深圳市龙岗区妇幼保健院</w:t>
            </w:r>
          </w:p>
        </w:tc>
      </w:tr>
    </w:tbl>
    <w:p w14:paraId="2750DF4F" w14:textId="77777777" w:rsidR="00B606C1" w:rsidRDefault="00B606C1">
      <w:pPr>
        <w:jc w:val="center"/>
        <w:rPr>
          <w:sz w:val="28"/>
          <w:szCs w:val="28"/>
        </w:rPr>
      </w:pPr>
    </w:p>
    <w:p w14:paraId="64939D22" w14:textId="77777777" w:rsidR="00B606C1" w:rsidRDefault="00B606C1">
      <w:pPr>
        <w:rPr>
          <w:sz w:val="28"/>
          <w:szCs w:val="28"/>
        </w:rPr>
      </w:pPr>
    </w:p>
    <w:sectPr w:rsidR="00B60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C1"/>
    <w:rsid w:val="00B606C1"/>
    <w:rsid w:val="00FF3297"/>
    <w:rsid w:val="25082A66"/>
    <w:rsid w:val="3AA60C17"/>
    <w:rsid w:val="3C30271B"/>
    <w:rsid w:val="40693B65"/>
    <w:rsid w:val="45D828BA"/>
    <w:rsid w:val="62C37EFF"/>
    <w:rsid w:val="67FF0D69"/>
    <w:rsid w:val="6FAA468B"/>
    <w:rsid w:val="77B05B4F"/>
    <w:rsid w:val="77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ADD09"/>
  <w15:docId w15:val="{0E32B06E-28EE-4334-80D4-788F7C18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jwky.szchi.net:9002/ywqcgl/admin?fid=inside&amp;projReqType=0&amp;funname=tech_info&amp;pk=14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儿保科403</dc:creator>
  <cp:lastModifiedBy>Windows User</cp:lastModifiedBy>
  <cp:revision>2</cp:revision>
  <dcterms:created xsi:type="dcterms:W3CDTF">2021-07-15T09:29:00Z</dcterms:created>
  <dcterms:modified xsi:type="dcterms:W3CDTF">2021-07-15T09:29:00Z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11BEEA47294B4287A3E98CC4EDD0AD2F</vt:lpwstr>
  </property>
</Properties>
</file>