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F53E" w14:textId="77777777" w:rsidR="00F057B2" w:rsidRDefault="00047DAC">
      <w:pPr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附件</w:t>
      </w:r>
    </w:p>
    <w:p w14:paraId="01C36213" w14:textId="1DCABF9D" w:rsidR="00F057B2" w:rsidRDefault="00047DAC" w:rsidP="001E3EB4">
      <w:pPr>
        <w:jc w:val="center"/>
        <w:rPr>
          <w:rFonts w:ascii="仿宋_GB2312" w:eastAsia="仿宋_GB2312" w:hAnsi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  <w:lang w:eastAsia="zh-CN" w:bidi="ar-SA"/>
        </w:rPr>
        <w:t>广东省深圳市医学继续教育项目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  <w:lang w:eastAsia="zh-CN" w:bidi="ar-SA"/>
        </w:rPr>
        <w:t>《骨科术后加速康复治疗新进展研讨班》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  <w:lang w:eastAsia="zh-CN" w:bidi="ar-SA"/>
        </w:rPr>
        <w:t>的日程安排表</w:t>
      </w:r>
    </w:p>
    <w:p w14:paraId="3F962674" w14:textId="77777777" w:rsidR="00F057B2" w:rsidRDefault="00F057B2">
      <w:pPr>
        <w:ind w:firstLine="6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  <w:lang w:eastAsia="zh-CN" w:bidi="ar-SA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6"/>
        <w:gridCol w:w="4935"/>
        <w:gridCol w:w="1320"/>
        <w:gridCol w:w="2115"/>
      </w:tblGrid>
      <w:tr w:rsidR="00F057B2" w:rsidRPr="001E3EB4" w14:paraId="61AB93DA" w14:textId="77777777" w:rsidTr="001E3EB4">
        <w:trPr>
          <w:trHeight w:hRule="exact" w:val="526"/>
          <w:jc w:val="center"/>
        </w:trPr>
        <w:tc>
          <w:tcPr>
            <w:tcW w:w="2186" w:type="dxa"/>
            <w:shd w:val="clear" w:color="auto" w:fill="FFFFFF"/>
            <w:vAlign w:val="bottom"/>
          </w:tcPr>
          <w:p w14:paraId="7E4E08C8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时间</w:t>
            </w:r>
          </w:p>
        </w:tc>
        <w:tc>
          <w:tcPr>
            <w:tcW w:w="4935" w:type="dxa"/>
            <w:shd w:val="clear" w:color="auto" w:fill="FFFFFF"/>
            <w:vAlign w:val="bottom"/>
          </w:tcPr>
          <w:p w14:paraId="12B3CCEE" w14:textId="77777777" w:rsidR="00F057B2" w:rsidRPr="001E3EB4" w:rsidRDefault="00047DAC">
            <w:pPr>
              <w:ind w:firstLineChars="565" w:firstLine="1186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课程内容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16C98C12" w14:textId="77777777" w:rsidR="00F057B2" w:rsidRPr="001E3EB4" w:rsidRDefault="00047DAC">
            <w:pPr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授课老师</w:t>
            </w:r>
          </w:p>
        </w:tc>
        <w:tc>
          <w:tcPr>
            <w:tcW w:w="2115" w:type="dxa"/>
            <w:shd w:val="clear" w:color="auto" w:fill="FFFFFF"/>
            <w:vAlign w:val="bottom"/>
          </w:tcPr>
          <w:p w14:paraId="4D0F5E90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主持人</w:t>
            </w:r>
          </w:p>
        </w:tc>
      </w:tr>
      <w:tr w:rsidR="00F057B2" w:rsidRPr="001E3EB4" w14:paraId="44EC02EF" w14:textId="77777777" w:rsidTr="001E3EB4">
        <w:trPr>
          <w:trHeight w:hRule="exact" w:val="555"/>
          <w:jc w:val="center"/>
        </w:trPr>
        <w:tc>
          <w:tcPr>
            <w:tcW w:w="10556" w:type="dxa"/>
            <w:gridSpan w:val="4"/>
            <w:shd w:val="clear" w:color="auto" w:fill="FFFFFF"/>
            <w:vAlign w:val="bottom"/>
          </w:tcPr>
          <w:p w14:paraId="0E53EE5C" w14:textId="77777777" w:rsidR="00F057B2" w:rsidRPr="001E3EB4" w:rsidRDefault="00047DAC">
            <w:pPr>
              <w:ind w:firstLineChars="1464" w:firstLine="3074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2021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年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09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月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25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日</w:t>
            </w:r>
          </w:p>
        </w:tc>
      </w:tr>
      <w:tr w:rsidR="00F057B2" w:rsidRPr="001E3EB4" w14:paraId="75FCA9E9" w14:textId="77777777" w:rsidTr="001E3EB4">
        <w:trPr>
          <w:trHeight w:hRule="exact" w:val="490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2D39578D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08: 00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>-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08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 xml:space="preserve">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30</w:t>
            </w:r>
          </w:p>
        </w:tc>
        <w:tc>
          <w:tcPr>
            <w:tcW w:w="4935" w:type="dxa"/>
            <w:shd w:val="clear" w:color="auto" w:fill="FFFFFF"/>
            <w:vAlign w:val="center"/>
          </w:tcPr>
          <w:p w14:paraId="0BE09611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学员签到与领导讲话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41E9B57C" w14:textId="77777777" w:rsidR="00F057B2" w:rsidRPr="001E3EB4" w:rsidRDefault="00F057B2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115" w:type="dxa"/>
            <w:shd w:val="clear" w:color="auto" w:fill="FFFFFF"/>
            <w:vAlign w:val="bottom"/>
          </w:tcPr>
          <w:p w14:paraId="3DE42F70" w14:textId="77777777" w:rsidR="00F057B2" w:rsidRPr="001E3EB4" w:rsidRDefault="00F057B2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F057B2" w:rsidRPr="001E3EB4" w14:paraId="6C7E420F" w14:textId="77777777" w:rsidTr="001E3EB4">
        <w:trPr>
          <w:trHeight w:hRule="exact" w:val="780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790F41C2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08: 30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>-1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 xml:space="preserve">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10</w:t>
            </w:r>
          </w:p>
        </w:tc>
        <w:tc>
          <w:tcPr>
            <w:tcW w:w="4935" w:type="dxa"/>
            <w:shd w:val="clear" w:color="auto" w:fill="FFFFFF"/>
            <w:vAlign w:val="center"/>
          </w:tcPr>
          <w:p w14:paraId="595AA1E4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快速康复技术在骨科</w:t>
            </w:r>
            <w:proofErr w:type="gramStart"/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围术期中</w:t>
            </w:r>
            <w:proofErr w:type="gramEnd"/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的</w:t>
            </w:r>
          </w:p>
          <w:p w14:paraId="05018FC2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应用进展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7F4B67B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潘巍一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2095E94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proofErr w:type="gramStart"/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张捷洪</w:t>
            </w:r>
            <w:proofErr w:type="gramEnd"/>
          </w:p>
        </w:tc>
      </w:tr>
      <w:tr w:rsidR="00F057B2" w:rsidRPr="001E3EB4" w14:paraId="24FA796A" w14:textId="77777777" w:rsidTr="001E3EB4">
        <w:trPr>
          <w:trHeight w:hRule="exact" w:val="784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42B921AD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 xml:space="preserve">10: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20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 xml:space="preserve">-12: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00</w:t>
            </w:r>
          </w:p>
        </w:tc>
        <w:tc>
          <w:tcPr>
            <w:tcW w:w="4935" w:type="dxa"/>
            <w:shd w:val="clear" w:color="auto" w:fill="FFFFFF"/>
            <w:vAlign w:val="bottom"/>
          </w:tcPr>
          <w:p w14:paraId="534DB6CC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国内外骨科术后康复工作模式的</w:t>
            </w: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 xml:space="preserve"> </w:t>
            </w:r>
          </w:p>
          <w:p w14:paraId="676A9EDA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研究进展</w:t>
            </w: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 xml:space="preserve"> </w:t>
            </w:r>
          </w:p>
          <w:p w14:paraId="005CFCDF" w14:textId="77777777" w:rsidR="00F057B2" w:rsidRPr="001E3EB4" w:rsidRDefault="00F057B2">
            <w:pPr>
              <w:ind w:firstLine="640"/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0A5DAB2A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陈文生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67C2DEB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proofErr w:type="gramStart"/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张捷洪</w:t>
            </w:r>
            <w:proofErr w:type="gramEnd"/>
          </w:p>
        </w:tc>
      </w:tr>
      <w:tr w:rsidR="00F057B2" w:rsidRPr="001E3EB4" w14:paraId="0B77FF80" w14:textId="77777777" w:rsidTr="001E3EB4">
        <w:trPr>
          <w:trHeight w:hRule="exact" w:val="806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38109506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14: 3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 xml:space="preserve">0-15: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30</w:t>
            </w:r>
          </w:p>
        </w:tc>
        <w:tc>
          <w:tcPr>
            <w:tcW w:w="4935" w:type="dxa"/>
            <w:shd w:val="clear" w:color="auto" w:fill="FFFFFF"/>
            <w:vAlign w:val="center"/>
          </w:tcPr>
          <w:p w14:paraId="6F31E5E3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运动疗法在踝关</w:t>
            </w:r>
          </w:p>
          <w:p w14:paraId="684D2614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节损伤康复治疗中的应用</w:t>
            </w:r>
          </w:p>
          <w:p w14:paraId="72BACDC4" w14:textId="77777777" w:rsidR="00F057B2" w:rsidRPr="001E3EB4" w:rsidRDefault="00F057B2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0374C5C1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proofErr w:type="gramStart"/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李浅峰</w:t>
            </w:r>
            <w:proofErr w:type="gramEnd"/>
          </w:p>
        </w:tc>
        <w:tc>
          <w:tcPr>
            <w:tcW w:w="2115" w:type="dxa"/>
            <w:shd w:val="clear" w:color="auto" w:fill="FFFFFF"/>
            <w:vAlign w:val="center"/>
          </w:tcPr>
          <w:p w14:paraId="31D31FCE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proofErr w:type="gramStart"/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张捷洪</w:t>
            </w:r>
            <w:proofErr w:type="gramEnd"/>
          </w:p>
        </w:tc>
      </w:tr>
      <w:tr w:rsidR="00F057B2" w:rsidRPr="001E3EB4" w14:paraId="2D9E7C76" w14:textId="77777777" w:rsidTr="001E3EB4">
        <w:trPr>
          <w:trHeight w:hRule="exact" w:val="844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159186ED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1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5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 xml:space="preserve">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45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>-1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6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 xml:space="preserve">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45</w:t>
            </w:r>
          </w:p>
        </w:tc>
        <w:tc>
          <w:tcPr>
            <w:tcW w:w="4935" w:type="dxa"/>
            <w:shd w:val="clear" w:color="auto" w:fill="FFFFFF"/>
            <w:vAlign w:val="bottom"/>
          </w:tcPr>
          <w:p w14:paraId="0AF1F922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加速康复外科理念在骨</w:t>
            </w:r>
          </w:p>
          <w:p w14:paraId="7FEF4851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科患者</w:t>
            </w:r>
            <w:proofErr w:type="gramEnd"/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术后镇痛的研究进</w:t>
            </w:r>
            <w:r w:rsidRPr="001E3EB4">
              <w:rPr>
                <w:rFonts w:asciiTheme="minorEastAsia" w:eastAsiaTheme="minorEastAsia" w:hAnsiTheme="minorEastAsia" w:cs="SimSun-0"/>
                <w:sz w:val="21"/>
                <w:szCs w:val="21"/>
                <w:lang w:eastAsia="zh-CN" w:bidi="ar"/>
              </w:rPr>
              <w:t>展</w:t>
            </w:r>
          </w:p>
          <w:p w14:paraId="19B649C2" w14:textId="77777777" w:rsidR="00F057B2" w:rsidRPr="001E3EB4" w:rsidRDefault="00F057B2">
            <w:pPr>
              <w:ind w:firstLine="640"/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0138548C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proofErr w:type="gramStart"/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司徒杏仙</w:t>
            </w:r>
            <w:proofErr w:type="gramEnd"/>
          </w:p>
        </w:tc>
        <w:tc>
          <w:tcPr>
            <w:tcW w:w="2115" w:type="dxa"/>
            <w:shd w:val="clear" w:color="auto" w:fill="FFFFFF"/>
            <w:vAlign w:val="center"/>
          </w:tcPr>
          <w:p w14:paraId="691033C2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proofErr w:type="gramStart"/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张捷洪</w:t>
            </w:r>
            <w:proofErr w:type="gramEnd"/>
          </w:p>
        </w:tc>
      </w:tr>
      <w:tr w:rsidR="00F057B2" w:rsidRPr="001E3EB4" w14:paraId="50152758" w14:textId="77777777" w:rsidTr="001E3EB4">
        <w:trPr>
          <w:trHeight w:hRule="exact" w:val="573"/>
          <w:jc w:val="center"/>
        </w:trPr>
        <w:tc>
          <w:tcPr>
            <w:tcW w:w="10556" w:type="dxa"/>
            <w:gridSpan w:val="4"/>
            <w:shd w:val="clear" w:color="auto" w:fill="FFFFFF"/>
            <w:vAlign w:val="center"/>
          </w:tcPr>
          <w:p w14:paraId="341977C9" w14:textId="77777777" w:rsidR="00F057B2" w:rsidRPr="001E3EB4" w:rsidRDefault="00047DAC">
            <w:pPr>
              <w:ind w:firstLineChars="1464" w:firstLine="3074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2021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年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09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月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26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日</w:t>
            </w:r>
          </w:p>
        </w:tc>
      </w:tr>
      <w:tr w:rsidR="00F057B2" w:rsidRPr="001E3EB4" w14:paraId="1D10E8D4" w14:textId="77777777" w:rsidTr="001E3EB4">
        <w:trPr>
          <w:trHeight w:hRule="exact" w:val="1069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56934631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08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 xml:space="preserve">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45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>-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09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 xml:space="preserve">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45</w:t>
            </w:r>
          </w:p>
        </w:tc>
        <w:tc>
          <w:tcPr>
            <w:tcW w:w="4935" w:type="dxa"/>
            <w:shd w:val="clear" w:color="auto" w:fill="FFFFFF"/>
            <w:vAlign w:val="bottom"/>
          </w:tcPr>
          <w:p w14:paraId="6AF89CDD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加速康复外科的发展与</w:t>
            </w:r>
          </w:p>
          <w:p w14:paraId="5EA6CD09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在骨科的应用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014AAC3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曾小利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3E7C22B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潘巍一</w:t>
            </w:r>
          </w:p>
        </w:tc>
      </w:tr>
      <w:tr w:rsidR="00F057B2" w:rsidRPr="001E3EB4" w14:paraId="46487E54" w14:textId="77777777" w:rsidTr="001E3EB4">
        <w:trPr>
          <w:trHeight w:hRule="exact" w:val="879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2CC0D493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 xml:space="preserve">10: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00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>-1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1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bidi="ar-SA"/>
              </w:rPr>
              <w:t xml:space="preserve">: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00</w:t>
            </w:r>
          </w:p>
        </w:tc>
        <w:tc>
          <w:tcPr>
            <w:tcW w:w="4935" w:type="dxa"/>
            <w:shd w:val="clear" w:color="auto" w:fill="FFFFFF"/>
            <w:vAlign w:val="center"/>
          </w:tcPr>
          <w:p w14:paraId="7CA7D0C8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  <w:t>我国骨科康复的研究热点及发展趋势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D019080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肖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 xml:space="preserve">  </w:t>
            </w: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鹏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011647A" w14:textId="77777777" w:rsidR="00F057B2" w:rsidRPr="001E3EB4" w:rsidRDefault="00047DAC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潘巍一</w:t>
            </w:r>
          </w:p>
        </w:tc>
      </w:tr>
      <w:tr w:rsidR="00F057B2" w:rsidRPr="001E3EB4" w14:paraId="31A2D1A3" w14:textId="77777777" w:rsidTr="001E3EB4">
        <w:trPr>
          <w:trHeight w:hRule="exact" w:val="879"/>
          <w:jc w:val="center"/>
        </w:trPr>
        <w:tc>
          <w:tcPr>
            <w:tcW w:w="2186" w:type="dxa"/>
            <w:shd w:val="clear" w:color="auto" w:fill="FFFFFF"/>
            <w:vAlign w:val="center"/>
          </w:tcPr>
          <w:p w14:paraId="66232678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11:00-11:30</w:t>
            </w:r>
          </w:p>
        </w:tc>
        <w:tc>
          <w:tcPr>
            <w:tcW w:w="4935" w:type="dxa"/>
            <w:shd w:val="clear" w:color="auto" w:fill="FFFFFF"/>
            <w:vAlign w:val="center"/>
          </w:tcPr>
          <w:p w14:paraId="6D87AE25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讨论答疑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930B882" w14:textId="77777777" w:rsidR="00F057B2" w:rsidRPr="001E3EB4" w:rsidRDefault="00047DAC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  <w:r w:rsidRPr="001E3EB4">
              <w:rPr>
                <w:rFonts w:asciiTheme="minorEastAsia" w:eastAsiaTheme="minorEastAsia" w:hAnsiTheme="minorEastAsia" w:cs="仿宋_GB2312" w:hint="eastAsia"/>
                <w:kern w:val="2"/>
                <w:sz w:val="21"/>
                <w:szCs w:val="21"/>
                <w:lang w:eastAsia="zh-CN" w:bidi="ar-SA"/>
              </w:rPr>
              <w:t>潘巍一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D22F878" w14:textId="77777777" w:rsidR="00F057B2" w:rsidRPr="001E3EB4" w:rsidRDefault="00F057B2">
            <w:pPr>
              <w:ind w:firstLine="640"/>
              <w:jc w:val="both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  <w:lang w:eastAsia="zh-CN" w:bidi="ar-SA"/>
              </w:rPr>
            </w:pPr>
          </w:p>
        </w:tc>
      </w:tr>
    </w:tbl>
    <w:p w14:paraId="4E511CFA" w14:textId="77777777" w:rsidR="00F057B2" w:rsidRDefault="00F057B2">
      <w:pPr>
        <w:jc w:val="both"/>
        <w:rPr>
          <w:sz w:val="2"/>
          <w:szCs w:val="2"/>
        </w:rPr>
      </w:pPr>
    </w:p>
    <w:sectPr w:rsidR="00F057B2">
      <w:footerReference w:type="default" r:id="rId8"/>
      <w:pgSz w:w="11900" w:h="16840"/>
      <w:pgMar w:top="1440" w:right="1803" w:bottom="1440" w:left="1803" w:header="3157" w:footer="3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6745" w14:textId="77777777" w:rsidR="00047DAC" w:rsidRDefault="00047DAC"/>
  </w:endnote>
  <w:endnote w:type="continuationSeparator" w:id="0">
    <w:p w14:paraId="3B769FB6" w14:textId="77777777" w:rsidR="00047DAC" w:rsidRDefault="00047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SimSun-0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3DDE" w14:textId="77777777" w:rsidR="00F057B2" w:rsidRDefault="00047DAC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3FE492" wp14:editId="6E3082E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C6FC" w14:textId="77777777" w:rsidR="00F057B2" w:rsidRDefault="00047DA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FE492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083C6FC" w14:textId="77777777" w:rsidR="00F057B2" w:rsidRDefault="00047DA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1A341A" wp14:editId="464DAA2D">
              <wp:simplePos x="0" y="0"/>
              <wp:positionH relativeFrom="page">
                <wp:posOffset>1151890</wp:posOffset>
              </wp:positionH>
              <wp:positionV relativeFrom="page">
                <wp:posOffset>9130030</wp:posOffset>
              </wp:positionV>
              <wp:extent cx="54775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751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12" o:spid="_x0000_s1026" o:spt="32" type="#_x0000_t32" style="position:absolute;left:0pt;margin-left:90.7pt;margin-top:718.9pt;height:0pt;width:431.3pt;mso-position-horizontal-relative:page;mso-position-vertical-relative:page;z-index:-251656192;mso-width-relative:page;mso-height-relative:page;" filled="f" stroked="t" coordsize="21600,21600" o:gfxdata="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c/RGK1wAAAA4BAAAPAAAA&#10;AAAAAAEAIAAAACIAAABkcnMvZG93bnJldi54bWxQSwECFAAUAAAACACHTuJAVsLJzKQBAABcAwAA&#10;DgAAAAAAAAABACAAAAAmAQAAZHJzL2Uyb0RvYy54bWxQSwUGAAAAAAYABgBZAQAAPAUAAAAA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11C8" w14:textId="77777777" w:rsidR="00047DAC" w:rsidRDefault="00047DAC"/>
  </w:footnote>
  <w:footnote w:type="continuationSeparator" w:id="0">
    <w:p w14:paraId="59422BE2" w14:textId="77777777" w:rsidR="00047DAC" w:rsidRDefault="00047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14BB67"/>
    <w:multiLevelType w:val="singleLevel"/>
    <w:tmpl w:val="9914B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049559"/>
    <w:multiLevelType w:val="singleLevel"/>
    <w:tmpl w:val="E404955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20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B2"/>
    <w:rsid w:val="00047DAC"/>
    <w:rsid w:val="001E3EB4"/>
    <w:rsid w:val="00F057B2"/>
    <w:rsid w:val="11C827FB"/>
    <w:rsid w:val="129457F2"/>
    <w:rsid w:val="1313164C"/>
    <w:rsid w:val="158F6796"/>
    <w:rsid w:val="16132700"/>
    <w:rsid w:val="1E221781"/>
    <w:rsid w:val="21F458AD"/>
    <w:rsid w:val="23512D7F"/>
    <w:rsid w:val="24FF3287"/>
    <w:rsid w:val="27D15A73"/>
    <w:rsid w:val="2BFE6B6F"/>
    <w:rsid w:val="2C6F02CD"/>
    <w:rsid w:val="2D702A31"/>
    <w:rsid w:val="300F2944"/>
    <w:rsid w:val="31B46AE2"/>
    <w:rsid w:val="31EC2B9E"/>
    <w:rsid w:val="476F6D68"/>
    <w:rsid w:val="48250447"/>
    <w:rsid w:val="4889660B"/>
    <w:rsid w:val="4F3222E0"/>
    <w:rsid w:val="4F4C7610"/>
    <w:rsid w:val="50AB4F68"/>
    <w:rsid w:val="57DD5511"/>
    <w:rsid w:val="5ADD6D8C"/>
    <w:rsid w:val="5AF23DA7"/>
    <w:rsid w:val="5BA245D6"/>
    <w:rsid w:val="5FAF4FCD"/>
    <w:rsid w:val="62E3091B"/>
    <w:rsid w:val="69CD0C0A"/>
    <w:rsid w:val="6BFA29F9"/>
    <w:rsid w:val="75CB01AD"/>
    <w:rsid w:val="7CE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92AF46"/>
  <w15:docId w15:val="{63638A81-1B4F-4E97-8F3B-A36E600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EB1F14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220" w:after="400"/>
      <w:jc w:val="center"/>
      <w:outlineLvl w:val="0"/>
    </w:pPr>
    <w:rPr>
      <w:rFonts w:ascii="宋体" w:eastAsia="宋体" w:hAnsi="宋体" w:cs="宋体"/>
      <w:color w:val="EB1F14"/>
      <w:sz w:val="62"/>
      <w:szCs w:val="6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40" w:line="612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3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634" w:lineRule="exact"/>
      <w:ind w:left="1200"/>
    </w:pPr>
    <w:rPr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</cp:lastModifiedBy>
  <cp:revision>2</cp:revision>
  <cp:lastPrinted>2021-08-20T08:51:00Z</cp:lastPrinted>
  <dcterms:created xsi:type="dcterms:W3CDTF">2021-09-17T09:34:00Z</dcterms:created>
  <dcterms:modified xsi:type="dcterms:W3CDTF">2021-09-17T09:34:00Z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2D4B592FDE824E81B8364C3269316384</vt:lpwstr>
  </property>
</Properties>
</file>