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auto"/>
        </w:rPr>
        <w:t>附件1</w:t>
      </w:r>
    </w:p>
    <w:p>
      <w:pPr>
        <w:pStyle w:val="2"/>
        <w:keepNext w:val="0"/>
        <w:keepLines w:val="0"/>
        <w:adjustRightInd w:val="0"/>
        <w:snapToGrid w:val="0"/>
        <w:spacing w:before="0" w:after="0" w:line="516" w:lineRule="exact"/>
        <w:ind w:firstLine="880" w:firstLineChars="200"/>
        <w:jc w:val="center"/>
        <w:rPr>
          <w:rFonts w:hint="default" w:ascii="方正小标宋_GBK" w:hAnsi="方正小标宋_GBK" w:eastAsia="方正小标宋_GBK" w:cs="方正小标宋_GBK"/>
          <w:b w:val="0"/>
          <w:bCs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highlight w:val="none"/>
          <w:shd w:val="clear" w:color="auto" w:fill="auto"/>
        </w:rPr>
        <w:t>骨与关节退行性疾病学习班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highlight w:val="none"/>
          <w:shd w:val="clear" w:color="auto" w:fill="auto"/>
        </w:rPr>
        <w:t>课程表</w:t>
      </w:r>
      <w:r>
        <w:rPr>
          <w:rFonts w:hint="eastAsia" w:ascii="方正小标宋_GBK" w:hAnsi="方正小标宋_GBK" w:eastAsia="方正小标宋_GBK" w:cs="方正小标宋_GBK"/>
          <w:b w:val="0"/>
          <w:bCs/>
          <w:highlight w:val="none"/>
          <w:shd w:val="clear" w:color="auto" w:fill="auto"/>
          <w:lang w:val="en-US" w:eastAsia="zh-CN"/>
        </w:rPr>
        <w:t>(第三期）</w:t>
      </w:r>
    </w:p>
    <w:p>
      <w:pPr>
        <w:rPr>
          <w:b w:val="0"/>
          <w:bCs/>
          <w:highlight w:val="none"/>
          <w:shd w:val="clear" w:color="auto" w:fill="auto"/>
        </w:rPr>
      </w:pPr>
    </w:p>
    <w:tbl>
      <w:tblPr>
        <w:tblStyle w:val="4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122"/>
        <w:gridCol w:w="4177"/>
        <w:gridCol w:w="2077"/>
        <w:gridCol w:w="1881"/>
        <w:gridCol w:w="1731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highlight w:val="none"/>
                <w:shd w:val="clear" w:color="auto" w:fill="auto"/>
                <w:lang w:val="en-US" w:eastAsia="zh-CN"/>
              </w:rPr>
              <w:t>授课时间</w:t>
            </w:r>
          </w:p>
        </w:tc>
        <w:tc>
          <w:tcPr>
            <w:tcW w:w="41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课程名称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2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highlight w:val="none"/>
                <w:shd w:val="clear" w:color="auto" w:fill="auto"/>
                <w:lang w:val="en-US" w:eastAsia="zh-CN"/>
              </w:rPr>
              <w:t>主讲人及单位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授课方式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授课人群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课时（学时）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1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  <w:lang w:val="en-US" w:eastAsia="zh-CN"/>
              </w:rPr>
              <w:t>8：40-10：10</w:t>
            </w:r>
          </w:p>
        </w:tc>
        <w:tc>
          <w:tcPr>
            <w:tcW w:w="4177" w:type="dxa"/>
            <w:vAlign w:val="center"/>
          </w:tcPr>
          <w:p>
            <w:pPr>
              <w:jc w:val="center"/>
              <w:rPr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</w:rPr>
              <w:t>骨关节炎非手术治疗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</w:rPr>
              <w:t>李广恒</w:t>
            </w:r>
          </w:p>
          <w:p>
            <w:pPr>
              <w:jc w:val="center"/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深圳市人民医院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讲授、案例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  <w:lang w:val="en-US" w:eastAsia="zh-CN"/>
              </w:rPr>
              <w:t>社康</w:t>
            </w: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医护人员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2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  <w:lang w:val="en-US" w:eastAsia="zh-CN"/>
              </w:rPr>
              <w:t>10：20-11：50</w:t>
            </w:r>
          </w:p>
        </w:tc>
        <w:tc>
          <w:tcPr>
            <w:tcW w:w="4177" w:type="dxa"/>
            <w:vAlign w:val="center"/>
          </w:tcPr>
          <w:p>
            <w:pPr>
              <w:jc w:val="center"/>
              <w:rPr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</w:rPr>
              <w:t>膝关节骨性关节炎康复治疗的现状及展望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</w:rPr>
              <w:t>蔡月明</w:t>
            </w:r>
          </w:p>
          <w:p>
            <w:pPr>
              <w:jc w:val="center"/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  <w:lang w:val="en-US" w:eastAsia="zh-CN"/>
              </w:rPr>
              <w:t>北京</w:t>
            </w: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大学深圳医院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讲授、案例</w:t>
            </w: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3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  <w:lang w:val="en-US" w:eastAsia="zh-CN"/>
              </w:rPr>
              <w:t>14：00-15：30</w:t>
            </w:r>
          </w:p>
        </w:tc>
        <w:tc>
          <w:tcPr>
            <w:tcW w:w="4177" w:type="dxa"/>
            <w:vAlign w:val="center"/>
          </w:tcPr>
          <w:p>
            <w:pPr>
              <w:jc w:val="center"/>
              <w:rPr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</w:rPr>
              <w:t>老年骨质疏松症的治疗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</w:rPr>
              <w:t>谢乐静</w:t>
            </w:r>
          </w:p>
          <w:p>
            <w:pPr>
              <w:jc w:val="center"/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  <w:lang w:val="en-US" w:eastAsia="zh-CN"/>
              </w:rPr>
              <w:t>罗湖区人民</w:t>
            </w: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医院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讲授、案例</w:t>
            </w: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b w:val="0"/>
                <w:bCs/>
                <w:sz w:val="22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2"/>
                <w:szCs w:val="28"/>
                <w:highlight w:val="none"/>
                <w:shd w:val="clear" w:color="auto" w:fill="auto"/>
              </w:rPr>
              <w:t>2</w:t>
            </w:r>
          </w:p>
        </w:tc>
      </w:tr>
    </w:tbl>
    <w:p>
      <w:pPr>
        <w:ind w:firstLine="1120" w:firstLineChars="400"/>
        <w:rPr>
          <w:rFonts w:ascii="仿宋_GB2312" w:hAnsi="仿宋_GB2312" w:eastAsia="仿宋_GB2312" w:cs="仿宋_GB2312"/>
          <w:b w:val="0"/>
          <w:bCs/>
          <w:sz w:val="28"/>
          <w:szCs w:val="28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shd w:val="clear" w:color="auto" w:fill="auto"/>
        </w:rPr>
        <w:t>备注：课程内容以实际授课为准。</w:t>
      </w:r>
    </w:p>
    <w:p>
      <w:pPr>
        <w:spacing w:line="510" w:lineRule="exact"/>
        <w:rPr>
          <w:rFonts w:ascii="黑体" w:hAnsi="黑体" w:eastAsia="黑体" w:cs="黑体"/>
          <w:sz w:val="32"/>
          <w:szCs w:val="32"/>
          <w:highlight w:val="none"/>
          <w:shd w:val="clear" w:color="auto" w:fill="auto"/>
        </w:rPr>
      </w:pPr>
    </w:p>
    <w:p>
      <w:pPr>
        <w:spacing w:line="510" w:lineRule="exact"/>
        <w:rPr>
          <w:rFonts w:ascii="黑体" w:hAnsi="黑体" w:eastAsia="黑体" w:cs="黑体"/>
          <w:sz w:val="32"/>
          <w:szCs w:val="32"/>
          <w:highlight w:val="none"/>
          <w:shd w:val="clear" w:color="auto" w:fill="auto"/>
        </w:rPr>
      </w:pPr>
    </w:p>
    <w:p>
      <w:pPr>
        <w:spacing w:line="510" w:lineRule="exac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</w:rPr>
      </w:pPr>
    </w:p>
    <w:p>
      <w:pPr>
        <w:spacing w:line="510" w:lineRule="exac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10" w:lineRule="exact"/>
        <w:rPr>
          <w:rFonts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</w:rPr>
        <w:t>附件2</w:t>
      </w:r>
    </w:p>
    <w:p>
      <w:pPr>
        <w:pStyle w:val="2"/>
        <w:keepNext w:val="0"/>
        <w:keepLines w:val="0"/>
        <w:widowControl/>
        <w:adjustRightInd w:val="0"/>
        <w:snapToGrid w:val="0"/>
        <w:spacing w:before="0" w:after="0" w:line="516" w:lineRule="exact"/>
        <w:ind w:firstLine="440" w:firstLineChars="100"/>
        <w:jc w:val="center"/>
        <w:rPr>
          <w:rFonts w:ascii="方正小标宋_GBK" w:hAnsi="方正小标宋_GBK" w:eastAsia="方正小标宋_GBK" w:cs="方正小标宋_GBK"/>
          <w:b w:val="0"/>
          <w:bCs w:val="0"/>
          <w:highlight w:val="none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highlight w:val="none"/>
          <w:shd w:val="clear" w:color="auto" w:fill="auto"/>
          <w:lang w:bidi="ar"/>
        </w:rPr>
        <w:t>骨与关节</w:t>
      </w:r>
      <w:r>
        <w:rPr>
          <w:rFonts w:hint="eastAsia" w:ascii="方正小标宋_GBK" w:hAnsi="方正小标宋_GBK" w:eastAsia="方正小标宋_GBK" w:cs="方正小标宋_GBK"/>
          <w:b w:val="0"/>
          <w:bCs w:val="0"/>
          <w:highlight w:val="none"/>
          <w:shd w:val="clear" w:color="auto" w:fill="auto"/>
        </w:rPr>
        <w:t>退行性疾病学习班</w:t>
      </w:r>
    </w:p>
    <w:p>
      <w:pPr>
        <w:pStyle w:val="2"/>
        <w:keepNext w:val="0"/>
        <w:keepLines w:val="0"/>
        <w:widowControl/>
        <w:adjustRightInd w:val="0"/>
        <w:snapToGrid w:val="0"/>
        <w:spacing w:before="0" w:after="0" w:line="516" w:lineRule="exact"/>
        <w:ind w:firstLine="440" w:firstLineChars="100"/>
        <w:jc w:val="center"/>
        <w:rPr>
          <w:rFonts w:ascii="方正小标宋_GBK" w:hAnsi="方正小标宋_GBK" w:eastAsia="方正小标宋_GBK" w:cs="方正小标宋_GBK"/>
          <w:b w:val="0"/>
          <w:bCs w:val="0"/>
          <w:highlight w:val="none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highlight w:val="none"/>
          <w:shd w:val="clear" w:color="auto" w:fill="auto"/>
        </w:rPr>
        <w:t>微信报名二维码</w:t>
      </w:r>
    </w:p>
    <w:p>
      <w:pPr>
        <w:spacing w:line="510" w:lineRule="exact"/>
        <w:ind w:firstLine="280" w:firstLineChars="100"/>
        <w:jc w:val="center"/>
        <w:rPr>
          <w:b w:val="0"/>
          <w:bCs w:val="0"/>
          <w:sz w:val="28"/>
          <w:highlight w:val="none"/>
          <w:shd w:val="clear" w:color="auto" w:fill="auto"/>
        </w:rPr>
      </w:pPr>
    </w:p>
    <w:p>
      <w:pPr>
        <w:spacing w:line="510" w:lineRule="exact"/>
        <w:ind w:firstLine="320" w:firstLineChars="100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auto"/>
        </w:rPr>
        <w:t>请使用微信扫一扫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 w:val="0"/>
          <w:bCs w:val="0"/>
          <w:spacing w:val="-3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pacing w:val="-3"/>
          <w:sz w:val="30"/>
          <w:szCs w:val="30"/>
          <w:highlight w:val="none"/>
          <w:shd w:val="clear" w:color="auto" w:fill="auto"/>
          <w:lang w:eastAsia="zh-CN"/>
        </w:rPr>
        <w:drawing>
          <wp:inline distT="0" distB="0" distL="114300" distR="114300">
            <wp:extent cx="4086860" cy="4086860"/>
            <wp:effectExtent l="0" t="0" r="8890" b="889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hint="default" w:asciiTheme="minorEastAsia" w:hAnsiTheme="minorEastAsia" w:eastAsiaTheme="minorEastAsia"/>
          <w:b/>
          <w:bCs/>
          <w:spacing w:val="-3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/>
          <w:b/>
          <w:bCs/>
          <w:spacing w:val="-3"/>
          <w:sz w:val="30"/>
          <w:szCs w:val="30"/>
          <w:highlight w:val="none"/>
          <w:shd w:val="clear" w:color="auto" w:fill="auto"/>
          <w:lang w:val="en-US" w:eastAsia="zh-CN"/>
        </w:rPr>
        <w:t xml:space="preserve"> </w:t>
      </w:r>
    </w:p>
    <w:p>
      <w:pPr>
        <w:spacing w:line="220" w:lineRule="atLeast"/>
        <w:rPr>
          <w:rFonts w:asciiTheme="minorEastAsia" w:hAnsiTheme="minorEastAsia"/>
          <w:b/>
          <w:bCs/>
          <w:spacing w:val="-3"/>
          <w:sz w:val="30"/>
          <w:szCs w:val="30"/>
          <w:highlight w:val="none"/>
          <w:shd w:val="clear" w:color="auto" w:fill="auto"/>
        </w:rPr>
      </w:pPr>
    </w:p>
    <w:p>
      <w:pPr>
        <w:spacing w:line="220" w:lineRule="atLeast"/>
        <w:rPr>
          <w:rFonts w:asciiTheme="minorEastAsia" w:hAnsiTheme="minorEastAsia"/>
          <w:b/>
          <w:bCs/>
          <w:spacing w:val="-3"/>
          <w:sz w:val="30"/>
          <w:szCs w:val="30"/>
          <w:highlight w:val="none"/>
          <w:shd w:val="clear" w:color="auto" w:fill="auto"/>
        </w:rPr>
      </w:pPr>
    </w:p>
    <w:p>
      <w:pPr>
        <w:spacing w:line="220" w:lineRule="atLeast"/>
        <w:rPr>
          <w:rFonts w:asciiTheme="minorEastAsia" w:hAnsiTheme="minorEastAsia"/>
          <w:b/>
          <w:bCs/>
          <w:spacing w:val="-3"/>
          <w:sz w:val="30"/>
          <w:szCs w:val="30"/>
          <w:highlight w:val="none"/>
          <w:shd w:val="clear" w:color="auto" w:fill="auto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05BF7"/>
    <w:rsid w:val="7440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2021-10-18T01:43:00Z</dcterms:created>
  <dc:creator>Administrator</dc:creator>
  <cp:lastModifiedBy>Flawless</cp:lastModifiedBy>
  <dcterms:modified xsi:type="dcterms:W3CDTF">2021-10-18T08:15:41Z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091EB1EF060F44A8A91C93A4D58EBC00</vt:lpwstr>
  </property>
</Properties>
</file>