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附件一：</w:t>
      </w:r>
    </w:p>
    <w:p>
      <w:pPr>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52"/>
          <w:lang w:val="en-US" w:eastAsia="zh-CN"/>
        </w:rPr>
      </w:pPr>
      <w:r>
        <w:rPr>
          <w:rFonts w:hint="eastAsia" w:ascii="方正小标宋_GBK" w:hAnsi="方正小标宋_GBK" w:eastAsia="方正小标宋_GBK" w:cs="方正小标宋_GBK"/>
          <w:b w:val="0"/>
          <w:bCs w:val="0"/>
          <w:color w:val="auto"/>
          <w:sz w:val="44"/>
          <w:szCs w:val="52"/>
          <w:lang w:val="en-US" w:eastAsia="zh-CN"/>
        </w:rPr>
        <w:t>本次工作坊研究内容——</w:t>
      </w:r>
    </w:p>
    <w:p>
      <w:pPr>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52"/>
          <w:lang w:val="en-US" w:eastAsia="zh-CN"/>
        </w:rPr>
      </w:pPr>
      <w:r>
        <w:rPr>
          <w:rFonts w:hint="eastAsia" w:ascii="方正小标宋_GBK" w:hAnsi="方正小标宋_GBK" w:eastAsia="方正小标宋_GBK" w:cs="方正小标宋_GBK"/>
          <w:b w:val="0"/>
          <w:bCs w:val="0"/>
          <w:color w:val="auto"/>
          <w:sz w:val="44"/>
          <w:szCs w:val="52"/>
          <w:lang w:val="en-US" w:eastAsia="zh-CN"/>
        </w:rPr>
        <w:t>公立医院人力薪酬制度改革背景下医务人员获得感提升策略研究简述</w:t>
      </w:r>
    </w:p>
    <w:p>
      <w:pPr>
        <w:pStyle w:val="2"/>
        <w:pageBreakBefore w:val="0"/>
        <w:kinsoku/>
        <w:wordWrap/>
        <w:overflowPunct/>
        <w:topLinePunct w:val="0"/>
        <w:autoSpaceDE/>
        <w:autoSpaceDN/>
        <w:bidi w:val="0"/>
        <w:adjustRightInd/>
        <w:snapToGrid/>
        <w:spacing w:line="560" w:lineRule="exact"/>
        <w:ind w:firstLine="420" w:firstLineChars="200"/>
        <w:textAlignment w:val="auto"/>
        <w:rPr>
          <w:rFonts w:hint="eastAsia"/>
          <w:lang w:val="en-US" w:eastAsia="zh-CN"/>
        </w:rPr>
      </w:pPr>
    </w:p>
    <w:p>
      <w:pPr>
        <w:pStyle w:val="3"/>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lang w:val="en-US" w:eastAsia="zh-CN"/>
        </w:rPr>
      </w:pPr>
      <w:r>
        <w:rPr>
          <w:rFonts w:hint="eastAsia"/>
          <w:color w:val="auto"/>
          <w:sz w:val="32"/>
          <w:szCs w:val="32"/>
          <w:lang w:val="en-US" w:eastAsia="zh-CN"/>
        </w:rPr>
        <w:t>研究主题</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Calibri" w:hAnsi="Calibri" w:eastAsia="仿宋_GB2312" w:cs="宋体"/>
          <w:color w:val="auto"/>
          <w:sz w:val="32"/>
          <w:szCs w:val="32"/>
        </w:rPr>
      </w:pPr>
      <w:r>
        <w:rPr>
          <w:rFonts w:hint="eastAsia" w:ascii="Calibri" w:hAnsi="Calibri" w:eastAsia="仿宋_GB2312" w:cs="宋体"/>
          <w:color w:val="auto"/>
          <w:sz w:val="32"/>
          <w:szCs w:val="32"/>
          <w:lang w:val="en-US" w:eastAsia="zh-CN"/>
        </w:rPr>
        <w:t>公立医院人力薪酬制度改革背景下医务人员获得感提升策略研究</w:t>
      </w:r>
      <w:r>
        <w:rPr>
          <w:rFonts w:hint="eastAsia" w:ascii="Calibri" w:hAnsi="Calibri" w:eastAsia="仿宋_GB2312" w:cs="宋体"/>
          <w:color w:val="auto"/>
          <w:sz w:val="32"/>
          <w:szCs w:val="32"/>
        </w:rPr>
        <w:t>。</w:t>
      </w:r>
    </w:p>
    <w:p>
      <w:pPr>
        <w:pStyle w:val="3"/>
        <w:pageBreakBefore w:val="0"/>
        <w:kinsoku/>
        <w:wordWrap/>
        <w:overflowPunct/>
        <w:topLinePunct w:val="0"/>
        <w:autoSpaceDE/>
        <w:autoSpaceDN/>
        <w:bidi w:val="0"/>
        <w:adjustRightInd/>
        <w:snapToGrid/>
        <w:spacing w:line="560" w:lineRule="exact"/>
        <w:ind w:firstLine="640" w:firstLineChars="200"/>
        <w:textAlignment w:val="auto"/>
        <w:rPr>
          <w:rFonts w:hint="default"/>
          <w:color w:val="auto"/>
          <w:sz w:val="32"/>
          <w:szCs w:val="32"/>
          <w:lang w:val="en-US" w:eastAsia="zh-CN"/>
        </w:rPr>
      </w:pPr>
      <w:r>
        <w:rPr>
          <w:rFonts w:hint="eastAsia"/>
          <w:color w:val="auto"/>
          <w:sz w:val="32"/>
          <w:szCs w:val="32"/>
          <w:lang w:val="en-US" w:eastAsia="zh-CN"/>
        </w:rPr>
        <w:t>研究背景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rPr>
        <w:t>随着</w:t>
      </w:r>
      <w:r>
        <w:rPr>
          <w:rFonts w:hint="default" w:ascii="Times New Roman" w:hAnsi="Times New Roman" w:eastAsia="仿宋_GB2312" w:cs="Times New Roman"/>
          <w:color w:val="auto"/>
          <w:sz w:val="32"/>
          <w:szCs w:val="32"/>
          <w:lang w:val="en-US" w:eastAsia="zh-CN"/>
        </w:rPr>
        <w:t>深圳市</w:t>
      </w:r>
      <w:r>
        <w:rPr>
          <w:rFonts w:hint="default" w:ascii="Times New Roman" w:hAnsi="Times New Roman" w:eastAsia="仿宋_GB2312" w:cs="Times New Roman"/>
          <w:color w:val="auto"/>
          <w:sz w:val="32"/>
          <w:szCs w:val="32"/>
        </w:rPr>
        <w:t>公立医院综合改革不断深入，各项政策</w:t>
      </w:r>
      <w:r>
        <w:rPr>
          <w:rFonts w:hint="default" w:ascii="Times New Roman" w:hAnsi="Times New Roman" w:eastAsia="仿宋_GB2312" w:cs="Times New Roman"/>
          <w:color w:val="auto"/>
          <w:sz w:val="32"/>
          <w:szCs w:val="32"/>
          <w:lang w:val="en-US" w:eastAsia="zh-CN"/>
        </w:rPr>
        <w:t>措施逐步</w:t>
      </w:r>
      <w:r>
        <w:rPr>
          <w:rFonts w:hint="default" w:ascii="Times New Roman" w:hAnsi="Times New Roman" w:eastAsia="仿宋_GB2312" w:cs="Times New Roman"/>
          <w:color w:val="auto"/>
          <w:sz w:val="32"/>
          <w:szCs w:val="32"/>
        </w:rPr>
        <w:t>落细落小落地落实。</w:t>
      </w:r>
      <w:r>
        <w:rPr>
          <w:rFonts w:hint="default" w:ascii="Times New Roman" w:hAnsi="Times New Roman" w:eastAsia="仿宋_GB2312" w:cs="Times New Roman"/>
          <w:color w:val="auto"/>
          <w:sz w:val="32"/>
          <w:szCs w:val="32"/>
          <w:lang w:val="en-US" w:eastAsia="zh-CN"/>
        </w:rPr>
        <w:t>公立医院人事薪酬制度改革实施以来，深圳市公立医院</w:t>
      </w:r>
      <w:r>
        <w:rPr>
          <w:rFonts w:hint="default" w:ascii="Times New Roman" w:hAnsi="Times New Roman" w:eastAsia="仿宋_GB2312" w:cs="Times New Roman"/>
          <w:color w:val="auto"/>
          <w:sz w:val="32"/>
          <w:szCs w:val="32"/>
        </w:rPr>
        <w:t>医务人员的收入水平已经得到显著提高，</w:t>
      </w:r>
      <w:r>
        <w:rPr>
          <w:rFonts w:hint="default" w:ascii="Times New Roman" w:hAnsi="Times New Roman" w:eastAsia="仿宋_GB2312" w:cs="Times New Roman"/>
          <w:color w:val="auto"/>
          <w:sz w:val="32"/>
          <w:szCs w:val="32"/>
          <w:lang w:val="en-US" w:eastAsia="zh-CN"/>
        </w:rPr>
        <w:t>但与国内其他一线城市</w:t>
      </w:r>
      <w:r>
        <w:rPr>
          <w:rFonts w:hint="default" w:ascii="Times New Roman" w:hAnsi="Times New Roman" w:eastAsia="仿宋_GB2312" w:cs="Times New Roman"/>
          <w:color w:val="auto"/>
          <w:sz w:val="32"/>
          <w:szCs w:val="32"/>
        </w:rPr>
        <w:t>医务人员</w:t>
      </w:r>
      <w:r>
        <w:rPr>
          <w:rFonts w:hint="default" w:ascii="Times New Roman" w:hAnsi="Times New Roman" w:eastAsia="仿宋_GB2312" w:cs="Times New Roman"/>
          <w:color w:val="auto"/>
          <w:sz w:val="32"/>
          <w:szCs w:val="32"/>
          <w:lang w:val="en-US" w:eastAsia="zh-CN"/>
        </w:rPr>
        <w:t>收入水平相比仍有较大提升空间</w:t>
      </w:r>
      <w:r>
        <w:rPr>
          <w:rFonts w:hint="eastAsia" w:ascii="Times New Roman" w:hAnsi="Times New Roman" w:eastAsia="仿宋_GB2312" w:cs="Times New Roman"/>
          <w:color w:val="auto"/>
          <w:sz w:val="32"/>
          <w:szCs w:val="32"/>
          <w:lang w:val="en-US" w:eastAsia="zh-CN"/>
        </w:rPr>
        <w:t>，于此同时</w:t>
      </w:r>
      <w:r>
        <w:rPr>
          <w:rFonts w:hint="default" w:ascii="Times New Roman" w:hAnsi="Times New Roman" w:eastAsia="仿宋_GB2312" w:cs="Times New Roman"/>
          <w:color w:val="auto"/>
          <w:sz w:val="32"/>
          <w:szCs w:val="32"/>
          <w:lang w:val="en-US" w:eastAsia="zh-CN"/>
        </w:rPr>
        <w:t>深圳市医务人员</w:t>
      </w:r>
      <w:r>
        <w:rPr>
          <w:rFonts w:hint="default" w:ascii="Times New Roman" w:hAnsi="Times New Roman" w:eastAsia="仿宋_GB2312" w:cs="Times New Roman"/>
          <w:color w:val="auto"/>
          <w:sz w:val="32"/>
          <w:szCs w:val="32"/>
        </w:rPr>
        <w:t>总体满意度</w:t>
      </w:r>
      <w:r>
        <w:rPr>
          <w:rFonts w:hint="eastAsia" w:ascii="Times New Roman" w:hAnsi="Times New Roman" w:eastAsia="仿宋_GB2312" w:cs="Times New Roman"/>
          <w:color w:val="auto"/>
          <w:sz w:val="32"/>
          <w:szCs w:val="32"/>
          <w:lang w:val="en-US" w:eastAsia="zh-CN"/>
        </w:rPr>
        <w:t>仍然</w:t>
      </w:r>
      <w:r>
        <w:rPr>
          <w:rFonts w:hint="default" w:ascii="Times New Roman" w:hAnsi="Times New Roman" w:eastAsia="仿宋_GB2312" w:cs="Times New Roman"/>
          <w:color w:val="auto"/>
          <w:sz w:val="32"/>
          <w:szCs w:val="32"/>
        </w:rPr>
        <w:t>较低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医务人员作为医药卫生体制改革过程中的关键部分，不仅是医改的实践者，也应当是医改的受益者</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医务人员的实际感受和实际行动是医改成败的</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金标准</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之一</w:t>
      </w:r>
      <w:r>
        <w:rPr>
          <w:rFonts w:hint="default" w:ascii="Times New Roman" w:hAnsi="Times New Roman" w:eastAsia="仿宋_GB2312" w:cs="Times New Roman"/>
          <w:b w:val="0"/>
          <w:bCs w:val="0"/>
          <w:color w:val="auto"/>
          <w:sz w:val="32"/>
          <w:szCs w:val="32"/>
          <w:lang w:eastAsia="zh-CN"/>
        </w:rPr>
        <w:t>，只有医务人员在改革中有切实获得，才能更好地提高</w:t>
      </w:r>
      <w:r>
        <w:rPr>
          <w:rFonts w:hint="default" w:ascii="Times New Roman" w:hAnsi="Times New Roman" w:eastAsia="仿宋_GB2312" w:cs="Times New Roman"/>
          <w:b w:val="0"/>
          <w:bCs w:val="0"/>
          <w:color w:val="auto"/>
          <w:sz w:val="32"/>
          <w:szCs w:val="32"/>
          <w:lang w:val="en-US" w:eastAsia="zh-CN"/>
        </w:rPr>
        <w:t>地调动医务人员积极性</w:t>
      </w:r>
      <w:r>
        <w:rPr>
          <w:rFonts w:hint="eastAsia" w:ascii="Times New Roman" w:hAnsi="Times New Roman" w:eastAsia="仿宋_GB2312" w:cs="Times New Roman"/>
          <w:b w:val="0"/>
          <w:bCs w:val="0"/>
          <w:color w:val="auto"/>
          <w:sz w:val="32"/>
          <w:szCs w:val="32"/>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“让人民群众有更多获得感”是中共中央在新的历史时期对全面深化改革提出的目标愿景和思想理念，</w:t>
      </w:r>
      <w:r>
        <w:rPr>
          <w:rFonts w:hint="default" w:ascii="Times New Roman" w:hAnsi="Times New Roman" w:eastAsia="仿宋_GB2312" w:cs="Times New Roman"/>
          <w:color w:val="auto"/>
          <w:sz w:val="32"/>
          <w:szCs w:val="32"/>
        </w:rPr>
        <w:t>获得感这一创新性概念为衡量公立医院改革方案成效提供了新工具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其</w:t>
      </w:r>
      <w:r>
        <w:rPr>
          <w:rFonts w:hint="default" w:ascii="Times New Roman" w:hAnsi="Times New Roman" w:eastAsia="仿宋_GB2312" w:cs="Times New Roman"/>
          <w:color w:val="auto"/>
          <w:sz w:val="32"/>
          <w:szCs w:val="32"/>
        </w:rPr>
        <w:t>相比</w:t>
      </w:r>
      <w:r>
        <w:rPr>
          <w:rFonts w:hint="default" w:ascii="Times New Roman" w:hAnsi="Times New Roman" w:eastAsia="仿宋_GB2312" w:cs="Times New Roman"/>
          <w:color w:val="auto"/>
          <w:sz w:val="32"/>
          <w:szCs w:val="32"/>
          <w:lang w:val="en-US" w:eastAsia="zh-CN"/>
        </w:rPr>
        <w:t>满意度</w:t>
      </w:r>
      <w:r>
        <w:rPr>
          <w:rFonts w:hint="default" w:ascii="Times New Roman" w:hAnsi="Times New Roman" w:eastAsia="仿宋_GB2312" w:cs="Times New Roman"/>
          <w:color w:val="auto"/>
          <w:sz w:val="32"/>
          <w:szCs w:val="32"/>
        </w:rPr>
        <w:t>更能反映医</w:t>
      </w:r>
      <w:bookmarkStart w:id="0" w:name="_GoBack"/>
      <w:bookmarkEnd w:id="0"/>
      <w:r>
        <w:rPr>
          <w:rFonts w:hint="default" w:ascii="Times New Roman" w:hAnsi="Times New Roman" w:eastAsia="仿宋_GB2312" w:cs="Times New Roman"/>
          <w:color w:val="auto"/>
          <w:sz w:val="32"/>
          <w:szCs w:val="32"/>
        </w:rPr>
        <w:t>务人员</w:t>
      </w:r>
      <w:r>
        <w:rPr>
          <w:rFonts w:hint="default" w:ascii="Times New Roman" w:hAnsi="Times New Roman" w:eastAsia="仿宋_GB2312" w:cs="Times New Roman"/>
          <w:color w:val="auto"/>
          <w:sz w:val="32"/>
          <w:szCs w:val="32"/>
          <w:lang w:val="en-US" w:eastAsia="zh-CN"/>
        </w:rPr>
        <w:t>在公立医院人事薪酬制度改革中的</w:t>
      </w:r>
      <w:r>
        <w:rPr>
          <w:rFonts w:hint="default" w:ascii="Times New Roman" w:hAnsi="Times New Roman" w:eastAsia="仿宋_GB2312" w:cs="Times New Roman"/>
          <w:color w:val="auto"/>
          <w:sz w:val="32"/>
          <w:szCs w:val="32"/>
        </w:rPr>
        <w:t>实际感受。</w:t>
      </w:r>
      <w:r>
        <w:rPr>
          <w:rFonts w:hint="eastAsia" w:ascii="Times New Roman" w:hAnsi="Times New Roman" w:eastAsia="仿宋_GB2312" w:cs="Times New Roman"/>
          <w:color w:val="auto"/>
          <w:sz w:val="32"/>
          <w:szCs w:val="32"/>
          <w:lang w:val="en-US" w:eastAsia="zh-CN"/>
        </w:rPr>
        <w:t>因此，</w:t>
      </w:r>
      <w:r>
        <w:rPr>
          <w:rFonts w:hint="default" w:ascii="Times New Roman" w:hAnsi="Times New Roman" w:eastAsia="仿宋_GB2312" w:cs="Times New Roman"/>
          <w:b w:val="0"/>
          <w:bCs w:val="0"/>
          <w:color w:val="auto"/>
          <w:sz w:val="32"/>
          <w:szCs w:val="32"/>
          <w:lang w:val="en-US" w:eastAsia="zh-CN"/>
        </w:rPr>
        <w:t>研究推进公立医院人事薪酬制度改革的政策发展方向和完善举措，探究提升医务人员职业获得感的策略</w:t>
      </w:r>
      <w:r>
        <w:rPr>
          <w:rFonts w:hint="default" w:ascii="Times New Roman" w:hAnsi="Times New Roman" w:eastAsia="仿宋_GB2312" w:cs="Times New Roman"/>
          <w:b w:val="0"/>
          <w:bCs w:val="0"/>
          <w:color w:val="auto"/>
          <w:sz w:val="32"/>
          <w:szCs w:val="32"/>
          <w:lang w:val="en-US" w:eastAsia="zh-CN"/>
        </w:rPr>
        <w:t>是全面深化医药卫生体制改革的核心目标和推进国家治理体系和治理能力现代化的必然要求，</w:t>
      </w:r>
      <w:r>
        <w:rPr>
          <w:rFonts w:hint="default" w:ascii="Times New Roman" w:hAnsi="Times New Roman" w:eastAsia="仿宋_GB2312" w:cs="Times New Roman"/>
          <w:color w:val="auto"/>
          <w:sz w:val="32"/>
          <w:szCs w:val="32"/>
          <w:lang w:val="en-US" w:eastAsia="zh-CN"/>
        </w:rPr>
        <w:t>对确立公立医院激励导向和增强公立医院公益性，调动医务人员的积极性、主动性、创造性，推动公立医院高质量发展，都具有重要意义</w:t>
      </w:r>
      <w:r>
        <w:rPr>
          <w:rFonts w:hint="eastAsia" w:ascii="Times New Roman" w:hAnsi="Times New Roman" w:eastAsia="仿宋_GB2312" w:cs="Times New Roman"/>
          <w:b w:val="0"/>
          <w:bCs w:val="0"/>
          <w:color w:val="auto"/>
          <w:sz w:val="32"/>
          <w:szCs w:val="32"/>
          <w:lang w:val="en-US" w:eastAsia="zh-CN"/>
        </w:rPr>
        <w:t>。</w:t>
      </w:r>
    </w:p>
    <w:p>
      <w:pPr>
        <w:pStyle w:val="3"/>
        <w:pageBreakBefore w:val="0"/>
        <w:kinsoku/>
        <w:wordWrap/>
        <w:overflowPunct/>
        <w:topLinePunct w:val="0"/>
        <w:autoSpaceDE/>
        <w:autoSpaceDN/>
        <w:bidi w:val="0"/>
        <w:adjustRightInd/>
        <w:snapToGrid/>
        <w:spacing w:line="560" w:lineRule="exact"/>
        <w:ind w:firstLine="640" w:firstLineChars="200"/>
        <w:textAlignment w:val="auto"/>
        <w:rPr>
          <w:rFonts w:hint="default"/>
          <w:color w:val="auto"/>
        </w:rPr>
      </w:pPr>
      <w:r>
        <w:rPr>
          <w:rFonts w:hint="eastAsia"/>
          <w:color w:val="auto"/>
          <w:lang w:val="en-US" w:eastAsia="zh-CN"/>
        </w:rPr>
        <w:t>研究内容</w:t>
      </w:r>
    </w:p>
    <w:p>
      <w:pPr>
        <w:pStyle w:val="3"/>
        <w:keepNext/>
        <w:keepLines/>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进一步</w:t>
      </w:r>
      <w:r>
        <w:rPr>
          <w:rFonts w:hint="default" w:ascii="Times New Roman" w:hAnsi="Times New Roman" w:eastAsia="仿宋_GB2312" w:cs="Times New Roman"/>
          <w:color w:val="auto"/>
          <w:sz w:val="32"/>
          <w:szCs w:val="32"/>
        </w:rPr>
        <w:t>聚焦公立医院</w:t>
      </w:r>
      <w:r>
        <w:rPr>
          <w:rFonts w:hint="eastAsia" w:ascii="Times New Roman" w:hAnsi="Times New Roman" w:eastAsia="仿宋_GB2312" w:cs="Times New Roman"/>
          <w:color w:val="auto"/>
          <w:sz w:val="32"/>
          <w:szCs w:val="32"/>
          <w:lang w:val="en-US" w:eastAsia="zh-CN"/>
        </w:rPr>
        <w:t>人事</w:t>
      </w:r>
      <w:r>
        <w:rPr>
          <w:rFonts w:hint="default" w:ascii="Times New Roman" w:hAnsi="Times New Roman" w:eastAsia="仿宋_GB2312" w:cs="Times New Roman"/>
          <w:color w:val="auto"/>
          <w:sz w:val="32"/>
          <w:szCs w:val="32"/>
        </w:rPr>
        <w:t>薪酬制度改革背景下医务人员获得感这一具有时代意义的中国概念</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选取</w:t>
      </w:r>
      <w:r>
        <w:rPr>
          <w:rFonts w:hint="default" w:ascii="Times New Roman" w:hAnsi="Times New Roman" w:eastAsia="仿宋_GB2312" w:cs="Times New Roman"/>
          <w:color w:val="auto"/>
          <w:sz w:val="32"/>
          <w:szCs w:val="32"/>
        </w:rPr>
        <w:t>在深圳市公立医院直接面对患者的临床一线医务人员作为研究对象，</w:t>
      </w:r>
      <w:r>
        <w:rPr>
          <w:rFonts w:hint="default" w:ascii="Times New Roman" w:hAnsi="Times New Roman" w:eastAsia="仿宋_GB2312" w:cs="Times New Roman"/>
          <w:color w:val="auto"/>
          <w:sz w:val="32"/>
          <w:szCs w:val="32"/>
          <w:lang w:val="en-US" w:eastAsia="zh-CN"/>
        </w:rPr>
        <w:t>重点关注中等年资医务人员，对全市公立医院划分市级传统公立医院、市级新建公立医院及区级公立医院三组进行分层对比研究，利用</w:t>
      </w:r>
      <w:r>
        <w:rPr>
          <w:rFonts w:hint="default" w:ascii="Times New Roman" w:hAnsi="Times New Roman" w:eastAsia="仿宋_GB2312" w:cs="Times New Roman"/>
          <w:color w:val="auto"/>
          <w:sz w:val="32"/>
          <w:szCs w:val="32"/>
        </w:rPr>
        <w:t>政策分析、文献研究、</w:t>
      </w:r>
      <w:r>
        <w:rPr>
          <w:rFonts w:hint="eastAsia" w:ascii="Times New Roman" w:hAnsi="Times New Roman" w:eastAsia="仿宋_GB2312" w:cs="Times New Roman"/>
          <w:color w:val="auto"/>
          <w:sz w:val="32"/>
          <w:szCs w:val="32"/>
          <w:lang w:val="en-US" w:eastAsia="zh-CN"/>
        </w:rPr>
        <w:t>定性</w:t>
      </w:r>
      <w:r>
        <w:rPr>
          <w:rFonts w:hint="default" w:ascii="Times New Roman" w:hAnsi="Times New Roman" w:eastAsia="仿宋_GB2312" w:cs="Times New Roman"/>
          <w:color w:val="auto"/>
          <w:sz w:val="32"/>
          <w:szCs w:val="32"/>
        </w:rPr>
        <w:t>定量研究相结合的方法，</w:t>
      </w:r>
      <w:r>
        <w:rPr>
          <w:rFonts w:hint="default" w:ascii="Times New Roman" w:hAnsi="Times New Roman" w:eastAsia="仿宋_GB2312" w:cs="Times New Roman"/>
          <w:color w:val="auto"/>
          <w:sz w:val="32"/>
          <w:szCs w:val="32"/>
          <w:lang w:val="en-US" w:eastAsia="zh-CN"/>
        </w:rPr>
        <w:t>提炼</w:t>
      </w:r>
      <w:r>
        <w:rPr>
          <w:rFonts w:hint="default" w:ascii="Times New Roman" w:hAnsi="Times New Roman" w:eastAsia="仿宋_GB2312" w:cs="Times New Roman"/>
          <w:color w:val="auto"/>
          <w:sz w:val="32"/>
          <w:szCs w:val="32"/>
        </w:rPr>
        <w:t>符合医疗行业特点的、有</w:t>
      </w:r>
      <w:r>
        <w:rPr>
          <w:rFonts w:hint="default" w:ascii="Times New Roman" w:hAnsi="Times New Roman" w:eastAsia="仿宋_GB2312" w:cs="Times New Roman"/>
          <w:color w:val="auto"/>
          <w:sz w:val="32"/>
          <w:szCs w:val="32"/>
          <w:lang w:val="en-US" w:eastAsia="zh-CN"/>
        </w:rPr>
        <w:t>推动公立医院综合改革</w:t>
      </w:r>
      <w:r>
        <w:rPr>
          <w:rFonts w:hint="default" w:ascii="Times New Roman" w:hAnsi="Times New Roman" w:eastAsia="仿宋_GB2312" w:cs="Times New Roman"/>
          <w:color w:val="auto"/>
          <w:sz w:val="32"/>
          <w:szCs w:val="32"/>
        </w:rPr>
        <w:t>实践意义的</w:t>
      </w:r>
      <w:r>
        <w:rPr>
          <w:rFonts w:hint="default" w:ascii="Times New Roman" w:hAnsi="Times New Roman" w:eastAsia="仿宋_GB2312" w:cs="Times New Roman"/>
          <w:color w:val="auto"/>
          <w:sz w:val="32"/>
          <w:szCs w:val="32"/>
          <w:lang w:val="en-US" w:eastAsia="zh-CN"/>
        </w:rPr>
        <w:t>政策建议</w:t>
      </w:r>
      <w:r>
        <w:rPr>
          <w:rFonts w:hint="default" w:ascii="Times New Roman" w:hAnsi="Times New Roman" w:eastAsia="仿宋_GB2312" w:cs="Times New Roman"/>
          <w:color w:val="auto"/>
          <w:sz w:val="32"/>
          <w:szCs w:val="32"/>
        </w:rPr>
        <w:t>。</w:t>
      </w:r>
    </w:p>
    <w:p>
      <w:pPr>
        <w:pStyle w:val="3"/>
        <w:pageBreakBefore w:val="0"/>
        <w:kinsoku/>
        <w:wordWrap/>
        <w:overflowPunct/>
        <w:topLinePunct w:val="0"/>
        <w:autoSpaceDE/>
        <w:autoSpaceDN/>
        <w:bidi w:val="0"/>
        <w:adjustRightInd/>
        <w:snapToGrid/>
        <w:spacing w:line="560" w:lineRule="exact"/>
        <w:ind w:firstLine="640" w:firstLineChars="200"/>
        <w:textAlignment w:val="auto"/>
        <w:rPr>
          <w:rFonts w:hint="default"/>
          <w:color w:val="auto"/>
          <w:sz w:val="32"/>
          <w:szCs w:val="32"/>
          <w:lang w:val="en-US" w:eastAsia="zh-CN"/>
        </w:rPr>
      </w:pPr>
      <w:r>
        <w:rPr>
          <w:rFonts w:hint="eastAsia"/>
          <w:color w:val="auto"/>
          <w:sz w:val="32"/>
          <w:szCs w:val="32"/>
          <w:lang w:val="en-US" w:eastAsia="zh-CN"/>
        </w:rPr>
        <w:t>研究目标与意义</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color w:val="auto"/>
          <w:sz w:val="32"/>
          <w:szCs w:val="32"/>
          <w:lang w:val="en-US" w:eastAsia="zh-CN"/>
        </w:rPr>
      </w:pPr>
      <w:r>
        <w:rPr>
          <w:rFonts w:hint="eastAsia" w:ascii="Calibri" w:hAnsi="Calibri" w:eastAsia="仿宋_GB2312" w:cs="宋体"/>
          <w:color w:val="auto"/>
          <w:sz w:val="32"/>
          <w:szCs w:val="32"/>
          <w:lang w:val="en-US" w:eastAsia="zh-CN"/>
        </w:rPr>
        <w:t>准确评估公立医院人力薪酬制度改革背景下深圳市中等及以下年资医务人员获得感现状，</w:t>
      </w:r>
      <w:r>
        <w:rPr>
          <w:rFonts w:ascii="Times New Roman" w:hAnsi="Times New Roman" w:eastAsia="仿宋_GB2312" w:cs="Times New Roman"/>
          <w:color w:val="auto"/>
          <w:sz w:val="32"/>
          <w:szCs w:val="32"/>
        </w:rPr>
        <w:t>关注</w:t>
      </w:r>
      <w:r>
        <w:rPr>
          <w:rFonts w:hint="default" w:ascii="Times New Roman" w:hAnsi="Times New Roman" w:eastAsia="仿宋_GB2312" w:cs="Times New Roman"/>
          <w:color w:val="auto"/>
          <w:sz w:val="32"/>
          <w:szCs w:val="32"/>
          <w:lang w:eastAsia="zh-CN"/>
        </w:rPr>
        <w:t>医务人员对</w:t>
      </w:r>
      <w:r>
        <w:rPr>
          <w:rFonts w:hint="default" w:ascii="Times New Roman" w:hAnsi="Times New Roman" w:eastAsia="仿宋_GB2312" w:cs="Times New Roman"/>
          <w:color w:val="auto"/>
          <w:sz w:val="32"/>
          <w:szCs w:val="32"/>
          <w:highlight w:val="none"/>
          <w:lang w:eastAsia="zh-CN"/>
        </w:rPr>
        <w:t>于</w:t>
      </w:r>
      <w:r>
        <w:rPr>
          <w:rFonts w:hint="default" w:ascii="Times New Roman" w:hAnsi="Times New Roman" w:eastAsia="仿宋_GB2312" w:cs="Times New Roman"/>
          <w:color w:val="auto"/>
          <w:sz w:val="32"/>
          <w:szCs w:val="32"/>
          <w:highlight w:val="none"/>
          <w:lang w:val="en-US" w:eastAsia="zh-CN"/>
        </w:rPr>
        <w:t>自身需求</w:t>
      </w:r>
      <w:r>
        <w:rPr>
          <w:rFonts w:hint="default" w:ascii="Times New Roman" w:hAnsi="Times New Roman" w:eastAsia="仿宋_GB2312" w:cs="Times New Roman"/>
          <w:color w:val="auto"/>
          <w:sz w:val="32"/>
          <w:szCs w:val="32"/>
          <w:highlight w:val="none"/>
          <w:lang w:eastAsia="zh-CN"/>
        </w:rPr>
        <w:t>实</w:t>
      </w:r>
      <w:r>
        <w:rPr>
          <w:rFonts w:hint="default" w:ascii="Times New Roman" w:hAnsi="Times New Roman" w:eastAsia="仿宋_GB2312" w:cs="Times New Roman"/>
          <w:color w:val="auto"/>
          <w:sz w:val="32"/>
          <w:szCs w:val="32"/>
          <w:lang w:eastAsia="zh-CN"/>
        </w:rPr>
        <w:t>现的比较和考量的感受，更加实在的评价改革成效。</w:t>
      </w:r>
      <w:r>
        <w:rPr>
          <w:rFonts w:hint="eastAsia" w:ascii="Times New Roman" w:hAnsi="Times New Roman" w:eastAsia="仿宋_GB2312" w:cs="Times New Roman"/>
          <w:color w:val="auto"/>
          <w:sz w:val="32"/>
          <w:szCs w:val="32"/>
          <w:lang w:val="en-US" w:eastAsia="zh-CN"/>
        </w:rPr>
        <w:t>并</w:t>
      </w:r>
      <w:r>
        <w:rPr>
          <w:rFonts w:hint="eastAsia" w:ascii="Calibri" w:hAnsi="Calibri" w:eastAsia="仿宋_GB2312" w:cs="宋体"/>
          <w:color w:val="auto"/>
          <w:sz w:val="32"/>
          <w:szCs w:val="32"/>
          <w:lang w:val="en-US" w:eastAsia="zh-CN"/>
        </w:rPr>
        <w:t>深入挖掘医务人员获得感提升策略，形成</w:t>
      </w:r>
      <w:r>
        <w:rPr>
          <w:rFonts w:hint="default" w:ascii="Times New Roman" w:hAnsi="Times New Roman" w:eastAsia="仿宋_GB2312" w:cs="Times New Roman"/>
          <w:color w:val="auto"/>
          <w:sz w:val="32"/>
          <w:szCs w:val="32"/>
        </w:rPr>
        <w:t>针对性、适用性</w:t>
      </w:r>
      <w:r>
        <w:rPr>
          <w:rFonts w:hint="eastAsia" w:ascii="Times New Roman" w:hAnsi="Times New Roman" w:eastAsia="仿宋_GB2312" w:cs="Times New Roman"/>
          <w:color w:val="auto"/>
          <w:sz w:val="32"/>
          <w:szCs w:val="32"/>
          <w:lang w:val="en-US" w:eastAsia="zh-CN"/>
        </w:rPr>
        <w:t>的</w:t>
      </w:r>
      <w:r>
        <w:rPr>
          <w:rFonts w:hint="default" w:ascii="Calibri" w:hAnsi="Calibri" w:eastAsia="仿宋_GB2312" w:cs="宋体"/>
          <w:color w:val="auto"/>
          <w:sz w:val="32"/>
          <w:szCs w:val="32"/>
          <w:lang w:val="en-US" w:eastAsia="zh-CN"/>
        </w:rPr>
        <w:t>政策</w:t>
      </w:r>
      <w:r>
        <w:rPr>
          <w:rFonts w:hint="eastAsia" w:ascii="Calibri" w:hAnsi="Calibri" w:eastAsia="仿宋_GB2312" w:cs="宋体"/>
          <w:color w:val="auto"/>
          <w:sz w:val="32"/>
          <w:szCs w:val="32"/>
          <w:lang w:val="en-US" w:eastAsia="zh-CN"/>
        </w:rPr>
        <w:t>建议报告。</w:t>
      </w:r>
      <w:r>
        <w:rPr>
          <w:rFonts w:hint="default" w:ascii="Times New Roman" w:hAnsi="Times New Roman" w:eastAsia="仿宋_GB2312" w:cs="Times New Roman"/>
          <w:color w:val="auto"/>
          <w:sz w:val="32"/>
          <w:szCs w:val="32"/>
          <w:lang w:val="en-US" w:eastAsia="zh-CN"/>
        </w:rPr>
        <w:t>充分发挥</w:t>
      </w:r>
      <w:r>
        <w:rPr>
          <w:rFonts w:hint="default" w:ascii="Times New Roman" w:hAnsi="Times New Roman" w:eastAsia="仿宋_GB2312" w:cs="Times New Roman"/>
          <w:color w:val="auto"/>
          <w:sz w:val="32"/>
          <w:szCs w:val="32"/>
        </w:rPr>
        <w:t>医务人员的主体性作用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改善</w:t>
      </w:r>
      <w:r>
        <w:rPr>
          <w:rFonts w:hint="default" w:ascii="Times New Roman" w:hAnsi="Times New Roman" w:eastAsia="仿宋_GB2312" w:cs="Times New Roman"/>
          <w:color w:val="auto"/>
          <w:sz w:val="32"/>
          <w:szCs w:val="32"/>
          <w:lang w:val="en-US" w:eastAsia="zh-CN"/>
        </w:rPr>
        <w:t>公立</w:t>
      </w:r>
      <w:r>
        <w:rPr>
          <w:rFonts w:hint="default" w:ascii="Times New Roman" w:hAnsi="Times New Roman" w:eastAsia="仿宋_GB2312" w:cs="Times New Roman"/>
          <w:color w:val="auto"/>
          <w:sz w:val="32"/>
          <w:szCs w:val="32"/>
        </w:rPr>
        <w:t>医院</w:t>
      </w:r>
      <w:r>
        <w:rPr>
          <w:rFonts w:hint="default" w:ascii="Times New Roman" w:hAnsi="Times New Roman" w:eastAsia="仿宋_GB2312" w:cs="Times New Roman"/>
          <w:color w:val="auto"/>
          <w:sz w:val="32"/>
          <w:szCs w:val="32"/>
          <w:lang w:val="en-US" w:eastAsia="zh-CN"/>
        </w:rPr>
        <w:t>人力资源配置和人事薪酬制度，</w:t>
      </w:r>
      <w:r>
        <w:rPr>
          <w:rFonts w:hint="default" w:ascii="Calibri" w:hAnsi="Calibri" w:eastAsia="仿宋_GB2312" w:cs="宋体"/>
          <w:color w:val="auto"/>
          <w:sz w:val="32"/>
          <w:szCs w:val="32"/>
          <w:lang w:val="en-US" w:eastAsia="zh-CN"/>
        </w:rPr>
        <w:t>为</w:t>
      </w:r>
      <w:r>
        <w:rPr>
          <w:rFonts w:hint="default" w:ascii="Times New Roman" w:hAnsi="Times New Roman" w:eastAsia="仿宋_GB2312" w:cs="Times New Roman"/>
          <w:color w:val="auto"/>
          <w:sz w:val="32"/>
          <w:szCs w:val="32"/>
          <w:lang w:val="en-US" w:eastAsia="zh-CN"/>
        </w:rPr>
        <w:t>切实</w:t>
      </w:r>
      <w:r>
        <w:rPr>
          <w:rFonts w:hint="eastAsia" w:ascii="Calibri" w:hAnsi="Calibri" w:eastAsia="仿宋_GB2312" w:cs="宋体"/>
          <w:color w:val="auto"/>
          <w:sz w:val="32"/>
          <w:szCs w:val="32"/>
          <w:lang w:val="en-US" w:eastAsia="zh-CN"/>
        </w:rPr>
        <w:t>提升医务人员获得感与生活质量，</w:t>
      </w:r>
      <w:r>
        <w:rPr>
          <w:rFonts w:hint="default" w:ascii="Calibri" w:hAnsi="Calibri" w:eastAsia="仿宋_GB2312" w:cs="宋体"/>
          <w:color w:val="auto"/>
          <w:sz w:val="32"/>
          <w:szCs w:val="32"/>
          <w:lang w:val="en-US" w:eastAsia="zh-CN"/>
        </w:rPr>
        <w:t>改善医疗卫生服务环境</w:t>
      </w:r>
      <w:r>
        <w:rPr>
          <w:rFonts w:hint="eastAsia" w:ascii="Calibri" w:hAnsi="Calibri" w:eastAsia="仿宋_GB2312" w:cs="宋体"/>
          <w:color w:val="auto"/>
          <w:sz w:val="32"/>
          <w:szCs w:val="32"/>
          <w:lang w:val="en-US" w:eastAsia="zh-CN"/>
        </w:rPr>
        <w:t>，</w:t>
      </w:r>
      <w:r>
        <w:rPr>
          <w:rFonts w:hint="default" w:ascii="Times New Roman" w:hAnsi="Times New Roman" w:eastAsia="仿宋_GB2312" w:cs="Times New Roman"/>
          <w:color w:val="auto"/>
          <w:sz w:val="32"/>
          <w:szCs w:val="32"/>
          <w:lang w:val="en-US" w:eastAsia="zh-CN"/>
        </w:rPr>
        <w:t>促进公立医院高质量发展，为</w:t>
      </w:r>
      <w:r>
        <w:rPr>
          <w:rFonts w:hint="default" w:ascii="Times New Roman" w:hAnsi="Times New Roman" w:eastAsia="仿宋_GB2312" w:cs="Times New Roman"/>
          <w:color w:val="auto"/>
          <w:sz w:val="32"/>
          <w:szCs w:val="32"/>
        </w:rPr>
        <w:t>切实推动公立医院</w:t>
      </w:r>
      <w:r>
        <w:rPr>
          <w:rFonts w:hint="default" w:ascii="Times New Roman" w:hAnsi="Times New Roman" w:eastAsia="仿宋_GB2312" w:cs="Times New Roman"/>
          <w:color w:val="auto"/>
          <w:sz w:val="32"/>
          <w:szCs w:val="32"/>
          <w:lang w:val="en-US" w:eastAsia="zh-CN"/>
        </w:rPr>
        <w:t>综合</w:t>
      </w:r>
      <w:r>
        <w:rPr>
          <w:rFonts w:hint="default" w:ascii="Times New Roman" w:hAnsi="Times New Roman" w:eastAsia="仿宋_GB2312" w:cs="Times New Roman"/>
          <w:color w:val="auto"/>
          <w:sz w:val="32"/>
          <w:szCs w:val="32"/>
        </w:rPr>
        <w:t>改革提供科学</w:t>
      </w:r>
      <w:r>
        <w:rPr>
          <w:rFonts w:hint="default" w:ascii="Times New Roman" w:hAnsi="Times New Roman" w:eastAsia="仿宋_GB2312" w:cs="Times New Roman"/>
          <w:color w:val="auto"/>
          <w:sz w:val="32"/>
          <w:szCs w:val="32"/>
          <w:lang w:val="en-US" w:eastAsia="zh-CN"/>
        </w:rPr>
        <w:t>的决策支撑</w:t>
      </w:r>
      <w:r>
        <w:rPr>
          <w:rFonts w:hint="eastAsia" w:ascii="Times New Roman" w:hAnsi="Times New Roman" w:eastAsia="仿宋_GB2312" w:cs="Times New Roman"/>
          <w:color w:val="auto"/>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39DC6"/>
    <w:multiLevelType w:val="singleLevel"/>
    <w:tmpl w:val="AE739DC6"/>
    <w:lvl w:ilvl="0" w:tentative="0">
      <w:start w:val="1"/>
      <w:numFmt w:val="decimal"/>
      <w:pStyle w:val="5"/>
      <w:lvlText w:val="%1."/>
      <w:lvlJc w:val="left"/>
      <w:pPr>
        <w:ind w:left="425" w:hanging="425"/>
      </w:pPr>
      <w:rPr>
        <w:rFonts w:hint="default"/>
      </w:rPr>
    </w:lvl>
  </w:abstractNum>
  <w:abstractNum w:abstractNumId="1">
    <w:nsid w:val="F241BF0F"/>
    <w:multiLevelType w:val="singleLevel"/>
    <w:tmpl w:val="F241BF0F"/>
    <w:lvl w:ilvl="0" w:tentative="0">
      <w:start w:val="1"/>
      <w:numFmt w:val="chineseCounting"/>
      <w:pStyle w:val="4"/>
      <w:suff w:val="nothing"/>
      <w:lvlText w:val="（%1）"/>
      <w:lvlJc w:val="left"/>
      <w:pPr>
        <w:ind w:left="0" w:firstLine="420"/>
      </w:pPr>
      <w:rPr>
        <w:rFonts w:hint="eastAsia"/>
      </w:rPr>
    </w:lvl>
  </w:abstractNum>
  <w:abstractNum w:abstractNumId="2">
    <w:nsid w:val="5EEB0D94"/>
    <w:multiLevelType w:val="singleLevel"/>
    <w:tmpl w:val="5EEB0D94"/>
    <w:lvl w:ilvl="0" w:tentative="0">
      <w:start w:val="1"/>
      <w:numFmt w:val="chineseCounting"/>
      <w:pStyle w:val="3"/>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C1533"/>
    <w:rsid w:val="0C1511C4"/>
    <w:rsid w:val="16182EC6"/>
    <w:rsid w:val="179C5D15"/>
    <w:rsid w:val="187C1533"/>
    <w:rsid w:val="305B1E40"/>
    <w:rsid w:val="3B174233"/>
    <w:rsid w:val="536C098A"/>
    <w:rsid w:val="5BBA0EAA"/>
    <w:rsid w:val="5C6668C7"/>
    <w:rsid w:val="67294D88"/>
    <w:rsid w:val="6D655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line="560" w:lineRule="exact"/>
      <w:ind w:firstLine="880" w:firstLineChars="200"/>
      <w:outlineLvl w:val="0"/>
    </w:pPr>
    <w:rPr>
      <w:rFonts w:ascii="Calibri" w:hAnsi="Calibri" w:eastAsia="黑体" w:cs="宋体"/>
      <w:kern w:val="44"/>
      <w:sz w:val="32"/>
    </w:rPr>
  </w:style>
  <w:style w:type="paragraph" w:styleId="4">
    <w:name w:val="heading 2"/>
    <w:basedOn w:val="1"/>
    <w:next w:val="1"/>
    <w:semiHidden/>
    <w:unhideWhenUsed/>
    <w:qFormat/>
    <w:uiPriority w:val="0"/>
    <w:pPr>
      <w:keepNext/>
      <w:keepLines/>
      <w:numPr>
        <w:ilvl w:val="0"/>
        <w:numId w:val="2"/>
      </w:numPr>
      <w:spacing w:line="560" w:lineRule="exact"/>
      <w:ind w:firstLine="880" w:firstLineChars="200"/>
      <w:outlineLvl w:val="1"/>
    </w:pPr>
    <w:rPr>
      <w:rFonts w:ascii="Calibri Light" w:hAnsi="Calibri Light" w:eastAsia="楷体_GB2312" w:cs="宋体"/>
      <w:bCs/>
      <w:sz w:val="28"/>
      <w:szCs w:val="32"/>
    </w:rPr>
  </w:style>
  <w:style w:type="paragraph" w:styleId="5">
    <w:name w:val="heading 3"/>
    <w:basedOn w:val="1"/>
    <w:next w:val="1"/>
    <w:semiHidden/>
    <w:unhideWhenUsed/>
    <w:qFormat/>
    <w:uiPriority w:val="0"/>
    <w:pPr>
      <w:keepNext/>
      <w:keepLines/>
      <w:numPr>
        <w:ilvl w:val="0"/>
        <w:numId w:val="3"/>
      </w:numPr>
      <w:spacing w:beforeLines="0" w:beforeAutospacing="0" w:afterLines="0" w:afterAutospacing="0" w:line="560" w:lineRule="exact"/>
      <w:ind w:left="0" w:firstLine="561" w:firstLineChars="200"/>
      <w:outlineLvl w:val="2"/>
    </w:pPr>
    <w:rPr>
      <w:rFonts w:eastAsia="仿宋_GB2312" w:asciiTheme="minorAscii" w:hAnsiTheme="minorAscii"/>
      <w:b/>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2021-12-10T01:26:00Z</dcterms:created>
  <dc:creator>yn</dc:creator>
  <cp:lastModifiedBy>yn</cp:lastModifiedBy>
  <dcterms:modified xsi:type="dcterms:W3CDTF">2021-12-10T02:12:16Z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81483949E1D0430D85128F2EC9DD4265</vt:lpwstr>
  </property>
</Properties>
</file>