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utoSpaceDN w:val="0"/>
        <w:spacing w:line="560" w:lineRule="exact"/>
        <w:jc w:val="center"/>
        <w:outlineLvl w:val="0"/>
        <w:rPr>
          <w:rFonts w:hint="default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2022年医护英语口语能力强化培训班课程内容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83"/>
        <w:gridCol w:w="1224"/>
        <w:gridCol w:w="3489"/>
        <w:gridCol w:w="3225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3" w:type="pct"/>
            <w:gridSpan w:val="2"/>
            <w:vAlign w:val="center"/>
          </w:tcPr>
          <w:p>
            <w:pPr>
              <w:autoSpaceDN w:val="0"/>
              <w:spacing w:line="5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课程级别</w:t>
            </w:r>
          </w:p>
        </w:tc>
        <w:tc>
          <w:tcPr>
            <w:tcW w:w="472" w:type="pct"/>
            <w:vAlign w:val="center"/>
          </w:tcPr>
          <w:p>
            <w:pPr>
              <w:autoSpaceDN w:val="0"/>
              <w:spacing w:line="56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上课时间</w:t>
            </w:r>
          </w:p>
        </w:tc>
        <w:tc>
          <w:tcPr>
            <w:tcW w:w="1345" w:type="pct"/>
            <w:vAlign w:val="center"/>
          </w:tcPr>
          <w:p>
            <w:pPr>
              <w:autoSpaceDN w:val="0"/>
              <w:spacing w:line="5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日常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243" w:type="pct"/>
            <w:vAlign w:val="center"/>
          </w:tcPr>
          <w:p>
            <w:pPr>
              <w:autoSpaceDN w:val="0"/>
              <w:spacing w:line="5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职场英语</w:t>
            </w:r>
          </w:p>
        </w:tc>
        <w:tc>
          <w:tcPr>
            <w:tcW w:w="1335" w:type="pct"/>
            <w:vAlign w:val="center"/>
          </w:tcPr>
          <w:p>
            <w:pPr>
              <w:autoSpaceDN w:val="0"/>
              <w:spacing w:line="5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医学英语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24" w:type="pct"/>
            <w:vMerge w:val="restar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A1</w:t>
            </w:r>
          </w:p>
        </w:tc>
        <w:tc>
          <w:tcPr>
            <w:tcW w:w="379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一阶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2022年5-9月期间分批次开展</w:t>
            </w:r>
          </w:p>
        </w:tc>
        <w:tc>
          <w:tcPr>
            <w:tcW w:w="134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1.打招呼与自我介绍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2.描述家乡/现居城市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3.谈论天气/根据天气预报提出活动建议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4.谈论爱好和兴趣</w:t>
            </w:r>
          </w:p>
        </w:tc>
        <w:tc>
          <w:tcPr>
            <w:tcW w:w="1243" w:type="pct"/>
            <w:vAlign w:val="center"/>
          </w:tcPr>
          <w:p>
            <w:pPr>
              <w:widowControl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1.商务旅行（着装/酒店预订等）</w:t>
            </w:r>
          </w:p>
          <w:p>
            <w:pPr>
              <w:widowControl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2.电话预约/时间确定及修改</w:t>
            </w:r>
          </w:p>
        </w:tc>
        <w:tc>
          <w:tcPr>
            <w:tcW w:w="133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1.健康生活习惯及建议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2.医院基础词汇/挂号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24" w:type="pct"/>
            <w:vMerge w:val="continue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二阶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待定</w:t>
            </w:r>
          </w:p>
        </w:tc>
        <w:tc>
          <w:tcPr>
            <w:tcW w:w="134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1.介绍家庭、朋友或同事/描述一个人的外表与性格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2.谈论每日活动/约朋友见面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3.讨论喜爱的食物/外出用餐/外卖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4.描述位置与方向指引</w:t>
            </w:r>
          </w:p>
        </w:tc>
        <w:tc>
          <w:tcPr>
            <w:tcW w:w="1243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1.单位及个人岗位职责介绍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2.邀请及接待来访客户</w:t>
            </w:r>
          </w:p>
        </w:tc>
        <w:tc>
          <w:tcPr>
            <w:tcW w:w="133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1.医务人员常用语（导医处/门诊处）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2.意外事故描述及求助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24" w:type="pct"/>
            <w:vMerge w:val="restar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A2</w:t>
            </w:r>
          </w:p>
        </w:tc>
        <w:tc>
          <w:tcPr>
            <w:tcW w:w="379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一阶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2022年5-9月期间分批次开展</w:t>
            </w:r>
          </w:p>
        </w:tc>
        <w:tc>
          <w:tcPr>
            <w:tcW w:w="134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1.讨论交通工具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2.购物和退换商品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3.周末活动/有趣的故事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4.在家待客/去朋友家做客</w:t>
            </w:r>
          </w:p>
        </w:tc>
        <w:tc>
          <w:tcPr>
            <w:tcW w:w="1243" w:type="pct"/>
            <w:vAlign w:val="center"/>
          </w:tcPr>
          <w:p>
            <w:pPr>
              <w:widowControl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1.介绍单位及项目</w:t>
            </w:r>
          </w:p>
          <w:p>
            <w:pPr>
              <w:widowControl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2.在工作场合中评估同事的表现</w:t>
            </w:r>
          </w:p>
        </w:tc>
        <w:tc>
          <w:tcPr>
            <w:tcW w:w="133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1.常见症状描述（I）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2.常见症状描述（II）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24" w:type="pct"/>
            <w:vMerge w:val="continue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二阶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待定</w:t>
            </w:r>
          </w:p>
        </w:tc>
        <w:tc>
          <w:tcPr>
            <w:tcW w:w="134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1.重要人生事件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2.讨论喜欢的电影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3.讨论假期计划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4.在自己/其他国家旅行</w:t>
            </w:r>
          </w:p>
        </w:tc>
        <w:tc>
          <w:tcPr>
            <w:tcW w:w="1243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1.团队建设活动及意义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2.工作讨论中表达观点</w:t>
            </w:r>
          </w:p>
        </w:tc>
        <w:tc>
          <w:tcPr>
            <w:tcW w:w="133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1.采集病史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2.护理相关（接收新病人/晨间病人/帮助病人/量体温/采血和注射）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224" w:type="pct"/>
            <w:vMerge w:val="restar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B1</w:t>
            </w:r>
          </w:p>
        </w:tc>
        <w:tc>
          <w:tcPr>
            <w:tcW w:w="379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一阶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2022年5-9月期间分批次开展</w:t>
            </w:r>
          </w:p>
        </w:tc>
        <w:tc>
          <w:tcPr>
            <w:tcW w:w="134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1.讨论喜欢的音乐和感受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2.讨论和你生活质量相关的话题，包括工作和生活的平衡和家庭环境</w:t>
            </w:r>
          </w:p>
        </w:tc>
        <w:tc>
          <w:tcPr>
            <w:tcW w:w="1243" w:type="pct"/>
            <w:vAlign w:val="center"/>
          </w:tcPr>
          <w:p>
            <w:pPr>
              <w:widowControl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1.个人职业愿景及梦想</w:t>
            </w:r>
          </w:p>
          <w:p>
            <w:pPr>
              <w:widowControl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2.参与工作领域相关的面试</w:t>
            </w:r>
          </w:p>
        </w:tc>
        <w:tc>
          <w:tcPr>
            <w:tcW w:w="133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1.体格检查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2.诊疗方案/处方/用药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3.住院相关（住院/查房/住院后巡诊/出院）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4.病案讨论I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4" w:type="pct"/>
            <w:vMerge w:val="continue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二阶</w:t>
            </w:r>
          </w:p>
        </w:tc>
        <w:tc>
          <w:tcPr>
            <w:tcW w:w="472" w:type="pct"/>
            <w:vAlign w:val="center"/>
          </w:tcPr>
          <w:p>
            <w:pPr>
              <w:pStyle w:val="4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待定</w:t>
            </w:r>
          </w:p>
        </w:tc>
        <w:tc>
          <w:tcPr>
            <w:tcW w:w="134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1.讨论喜欢的电视节目和看电视的习惯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2.我们共同的家园环境所面临的威胁及保护措施</w:t>
            </w:r>
          </w:p>
        </w:tc>
        <w:tc>
          <w:tcPr>
            <w:tcW w:w="1243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1.讨论领袖特质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2.处理投诉</w:t>
            </w:r>
          </w:p>
        </w:tc>
        <w:tc>
          <w:tcPr>
            <w:tcW w:w="1335" w:type="pct"/>
            <w:vAlign w:val="center"/>
          </w:tcPr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1.检验室检查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2.手术相关（术前讨论/通知病人动手术/手术同意书/术后巡诊）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3.关于死亡</w:t>
            </w:r>
          </w:p>
          <w:p>
            <w:pPr>
              <w:pStyle w:val="4"/>
              <w:widowControl/>
              <w:spacing w:line="23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4.病案讨论II</w:t>
            </w:r>
          </w:p>
        </w:tc>
      </w:tr>
    </w:tbl>
    <w:p>
      <w:pPr>
        <w:autoSpaceDN w:val="0"/>
        <w:spacing w:line="580" w:lineRule="exact"/>
        <w:outlineLvl w:val="0"/>
        <w:rPr>
          <w:rFonts w:hint="default" w:ascii="仿宋_GB2312" w:hAnsi="仿宋_GB2312" w:eastAsia="仿宋_GB2312" w:cs="仿宋_GB2312"/>
          <w:b/>
          <w:bCs/>
          <w:sz w:val="21"/>
          <w:szCs w:val="21"/>
          <w:lang w:val="en-US" w:eastAsia="zh-CN"/>
        </w:rPr>
        <w:sectPr>
          <w:pgSz w:w="16838" w:h="11906" w:orient="landscape"/>
          <w:pgMar w:top="1531" w:right="2098" w:bottom="1531" w:left="1985" w:header="851" w:footer="1247" w:gutter="0"/>
          <w:cols w:space="720" w:num="1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注：第一期培训仅接受一阶课程报名，</w:t>
      </w: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/>
        </w:rPr>
        <w:t>二阶课程具体上课时间另行通知。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F5528B95-6EC6-4DC7-9015-3A3FE404612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46460B9-A09D-49C6-952A-3DF2139AA5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5BFC5D-F379-424A-B498-17B96061E5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464BC"/>
    <w:rsid w:val="6BB4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2022-03-29T08:18:00Z</dcterms:created>
  <dc:creator>序 言</dc:creator>
  <cp:lastModifiedBy>序 言</cp:lastModifiedBy>
  <dcterms:modified xsi:type="dcterms:W3CDTF">2022-03-29T08:19:26Z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FA09FB05E72643F99A44FFCFCB71F4BB</vt:lpwstr>
  </property>
</Properties>
</file>