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4266" w14:textId="77777777" w:rsidR="00E4404E" w:rsidRDefault="00E4404E" w:rsidP="00E4404E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2A1F76E" w14:textId="77777777" w:rsidR="00E4404E" w:rsidRDefault="00E4404E" w:rsidP="00E4404E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14:paraId="0CC67C59" w14:textId="6A25EB80" w:rsidR="00E4404E" w:rsidRDefault="00E4404E" w:rsidP="00E4404E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2021年第四季度全市公立医院与非公立医院满意度评分情况</w:t>
      </w:r>
    </w:p>
    <w:p w14:paraId="359D0EB1" w14:textId="77777777" w:rsidR="00E4404E" w:rsidRDefault="00E4404E" w:rsidP="00E4404E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455"/>
        <w:gridCol w:w="1267"/>
        <w:gridCol w:w="1200"/>
        <w:gridCol w:w="1125"/>
        <w:gridCol w:w="1290"/>
        <w:gridCol w:w="1103"/>
      </w:tblGrid>
      <w:tr w:rsidR="00E4404E" w14:paraId="3FF9E4DD" w14:textId="77777777" w:rsidTr="003B4BE8">
        <w:trPr>
          <w:trHeight w:val="495"/>
          <w:jc w:val="center"/>
        </w:trPr>
        <w:tc>
          <w:tcPr>
            <w:tcW w:w="1415" w:type="dxa"/>
            <w:vAlign w:val="center"/>
          </w:tcPr>
          <w:p w14:paraId="65496428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举办</w:t>
            </w:r>
          </w:p>
          <w:p w14:paraId="4B9433CA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主体</w:t>
            </w:r>
          </w:p>
        </w:tc>
        <w:tc>
          <w:tcPr>
            <w:tcW w:w="1455" w:type="dxa"/>
            <w:vAlign w:val="center"/>
          </w:tcPr>
          <w:p w14:paraId="0F939D62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14:paraId="2D0979A4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5F8C5587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267" w:type="dxa"/>
            <w:vAlign w:val="center"/>
          </w:tcPr>
          <w:p w14:paraId="25BA0ACA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14:paraId="6D3CACB0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4BB9DCD0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00" w:type="dxa"/>
            <w:vAlign w:val="center"/>
          </w:tcPr>
          <w:p w14:paraId="34590196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14:paraId="559EB228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44257A21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25" w:type="dxa"/>
            <w:vAlign w:val="center"/>
          </w:tcPr>
          <w:p w14:paraId="6CCB1668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14:paraId="46278C7E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76458939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90" w:type="dxa"/>
            <w:vAlign w:val="center"/>
          </w:tcPr>
          <w:p w14:paraId="64AE4C89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14:paraId="0DBB154A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5D2C727A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03" w:type="dxa"/>
            <w:vAlign w:val="center"/>
          </w:tcPr>
          <w:p w14:paraId="0D308DD0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14:paraId="1ABD0FB9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6210F7A8" w14:textId="77777777" w:rsidR="00E4404E" w:rsidRDefault="00E4404E" w:rsidP="003B4BE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E4404E" w14:paraId="48BE05D4" w14:textId="77777777" w:rsidTr="003B4BE8">
        <w:trPr>
          <w:trHeight w:val="375"/>
          <w:jc w:val="center"/>
        </w:trPr>
        <w:tc>
          <w:tcPr>
            <w:tcW w:w="1415" w:type="dxa"/>
            <w:vAlign w:val="center"/>
          </w:tcPr>
          <w:p w14:paraId="70CDBD49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公立</w:t>
            </w:r>
          </w:p>
        </w:tc>
        <w:tc>
          <w:tcPr>
            <w:tcW w:w="1455" w:type="dxa"/>
            <w:vAlign w:val="center"/>
          </w:tcPr>
          <w:p w14:paraId="1FE392E8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93.9 </w:t>
            </w:r>
          </w:p>
        </w:tc>
        <w:tc>
          <w:tcPr>
            <w:tcW w:w="1267" w:type="dxa"/>
            <w:vAlign w:val="center"/>
          </w:tcPr>
          <w:p w14:paraId="78878BA5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88.15 </w:t>
            </w:r>
          </w:p>
        </w:tc>
        <w:tc>
          <w:tcPr>
            <w:tcW w:w="1200" w:type="dxa"/>
            <w:vAlign w:val="center"/>
          </w:tcPr>
          <w:p w14:paraId="03053015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95.5 </w:t>
            </w:r>
          </w:p>
        </w:tc>
        <w:tc>
          <w:tcPr>
            <w:tcW w:w="1125" w:type="dxa"/>
            <w:vAlign w:val="center"/>
          </w:tcPr>
          <w:p w14:paraId="791241E9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88.17 </w:t>
            </w:r>
          </w:p>
        </w:tc>
        <w:tc>
          <w:tcPr>
            <w:tcW w:w="1290" w:type="dxa"/>
            <w:vAlign w:val="center"/>
          </w:tcPr>
          <w:p w14:paraId="4C776EE6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95.0 </w:t>
            </w:r>
          </w:p>
        </w:tc>
        <w:tc>
          <w:tcPr>
            <w:tcW w:w="1103" w:type="dxa"/>
            <w:vAlign w:val="center"/>
          </w:tcPr>
          <w:p w14:paraId="1CE643A6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88.16</w:t>
            </w:r>
          </w:p>
        </w:tc>
      </w:tr>
      <w:tr w:rsidR="00E4404E" w14:paraId="1E1C394D" w14:textId="77777777" w:rsidTr="003B4BE8">
        <w:trPr>
          <w:trHeight w:val="375"/>
          <w:jc w:val="center"/>
        </w:trPr>
        <w:tc>
          <w:tcPr>
            <w:tcW w:w="1415" w:type="dxa"/>
            <w:vAlign w:val="center"/>
          </w:tcPr>
          <w:p w14:paraId="3CF27DA4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非公立</w:t>
            </w:r>
          </w:p>
        </w:tc>
        <w:tc>
          <w:tcPr>
            <w:tcW w:w="1455" w:type="dxa"/>
            <w:vAlign w:val="center"/>
          </w:tcPr>
          <w:p w14:paraId="3DCADE6F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89.2 </w:t>
            </w:r>
          </w:p>
        </w:tc>
        <w:tc>
          <w:tcPr>
            <w:tcW w:w="1267" w:type="dxa"/>
            <w:vAlign w:val="center"/>
          </w:tcPr>
          <w:p w14:paraId="2AC42AB5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83.69 </w:t>
            </w:r>
          </w:p>
        </w:tc>
        <w:tc>
          <w:tcPr>
            <w:tcW w:w="1200" w:type="dxa"/>
            <w:vAlign w:val="center"/>
          </w:tcPr>
          <w:p w14:paraId="42A72830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92.1 </w:t>
            </w:r>
          </w:p>
        </w:tc>
        <w:tc>
          <w:tcPr>
            <w:tcW w:w="1125" w:type="dxa"/>
            <w:vAlign w:val="center"/>
          </w:tcPr>
          <w:p w14:paraId="21BD8963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84.69 </w:t>
            </w:r>
          </w:p>
        </w:tc>
        <w:tc>
          <w:tcPr>
            <w:tcW w:w="1290" w:type="dxa"/>
            <w:vAlign w:val="center"/>
          </w:tcPr>
          <w:p w14:paraId="7F4C6D88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90.0 </w:t>
            </w:r>
          </w:p>
        </w:tc>
        <w:tc>
          <w:tcPr>
            <w:tcW w:w="1103" w:type="dxa"/>
            <w:vAlign w:val="center"/>
          </w:tcPr>
          <w:p w14:paraId="3213010E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84.19</w:t>
            </w:r>
          </w:p>
        </w:tc>
      </w:tr>
      <w:tr w:rsidR="00E4404E" w14:paraId="0016E989" w14:textId="77777777" w:rsidTr="003B4BE8">
        <w:trPr>
          <w:trHeight w:val="390"/>
          <w:jc w:val="center"/>
        </w:trPr>
        <w:tc>
          <w:tcPr>
            <w:tcW w:w="1415" w:type="dxa"/>
            <w:vAlign w:val="center"/>
          </w:tcPr>
          <w:p w14:paraId="3BCEEFD4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全市</w:t>
            </w:r>
          </w:p>
        </w:tc>
        <w:tc>
          <w:tcPr>
            <w:tcW w:w="1455" w:type="dxa"/>
            <w:vAlign w:val="center"/>
          </w:tcPr>
          <w:p w14:paraId="0CD35BFB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92.4 </w:t>
            </w:r>
          </w:p>
        </w:tc>
        <w:tc>
          <w:tcPr>
            <w:tcW w:w="1267" w:type="dxa"/>
            <w:vAlign w:val="center"/>
          </w:tcPr>
          <w:p w14:paraId="237C55FF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86.68 </w:t>
            </w:r>
          </w:p>
        </w:tc>
        <w:tc>
          <w:tcPr>
            <w:tcW w:w="1200" w:type="dxa"/>
            <w:vAlign w:val="center"/>
          </w:tcPr>
          <w:p w14:paraId="73FBD8BF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95.3 </w:t>
            </w:r>
          </w:p>
        </w:tc>
        <w:tc>
          <w:tcPr>
            <w:tcW w:w="1125" w:type="dxa"/>
            <w:vAlign w:val="center"/>
          </w:tcPr>
          <w:p w14:paraId="1FB711AC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87.88 </w:t>
            </w:r>
          </w:p>
        </w:tc>
        <w:tc>
          <w:tcPr>
            <w:tcW w:w="1290" w:type="dxa"/>
            <w:vAlign w:val="center"/>
          </w:tcPr>
          <w:p w14:paraId="4D2DB7BE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94.1 </w:t>
            </w:r>
          </w:p>
        </w:tc>
        <w:tc>
          <w:tcPr>
            <w:tcW w:w="1103" w:type="dxa"/>
            <w:vAlign w:val="center"/>
          </w:tcPr>
          <w:p w14:paraId="6DEEE011" w14:textId="77777777" w:rsidR="00E4404E" w:rsidRDefault="00E4404E" w:rsidP="003B4BE8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87.28 </w:t>
            </w:r>
          </w:p>
        </w:tc>
      </w:tr>
    </w:tbl>
    <w:p w14:paraId="0A09DBE7" w14:textId="77777777" w:rsidR="00E4404E" w:rsidRDefault="00E4404E" w:rsidP="00E4404E">
      <w:pPr>
        <w:pStyle w:val="1"/>
      </w:pPr>
    </w:p>
    <w:p w14:paraId="3745EA10" w14:textId="77777777" w:rsidR="00E4404E" w:rsidRDefault="00E4404E" w:rsidP="00E4404E">
      <w:pPr>
        <w:pStyle w:val="p0"/>
        <w:rPr>
          <w:rFonts w:ascii="宋体" w:hint="eastAsia"/>
        </w:rPr>
      </w:pPr>
    </w:p>
    <w:p w14:paraId="10313157" w14:textId="6C4DCF17" w:rsidR="00E4404E" w:rsidRDefault="00E4404E" w:rsidP="00E4404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inline distT="0" distB="0" distL="0" distR="0" wp14:anchorId="15E8BDD0" wp14:editId="54C38839">
            <wp:extent cx="5274310" cy="23228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E897B" w14:textId="77777777" w:rsidR="00E4404E" w:rsidRDefault="00E4404E" w:rsidP="00E4404E">
      <w:pPr>
        <w:spacing w:line="580" w:lineRule="exact"/>
        <w:ind w:firstLineChars="1000" w:firstLine="220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/>
          <w:sz w:val="22"/>
        </w:rPr>
        <w:t>全市医院</w:t>
      </w:r>
      <w:r>
        <w:rPr>
          <w:rFonts w:ascii="宋体" w:hAnsi="宋体" w:hint="eastAsia"/>
          <w:sz w:val="22"/>
        </w:rPr>
        <w:t>门诊与住院</w:t>
      </w:r>
      <w:r>
        <w:rPr>
          <w:rFonts w:ascii="宋体" w:hAnsi="宋体"/>
          <w:sz w:val="22"/>
        </w:rPr>
        <w:t>满意度评分情况</w:t>
      </w:r>
    </w:p>
    <w:p w14:paraId="5C2D1A55" w14:textId="0E3738F5" w:rsidR="00E4404E" w:rsidRDefault="00E4404E" w:rsidP="00E4404E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CC68D70" wp14:editId="55007938">
            <wp:extent cx="5266690" cy="30340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8293D" w14:textId="77777777" w:rsidR="00E4404E" w:rsidRDefault="00E4404E" w:rsidP="00E4404E">
      <w:pPr>
        <w:spacing w:line="580" w:lineRule="exact"/>
        <w:ind w:firstLineChars="1200" w:firstLine="264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图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/>
          <w:sz w:val="22"/>
        </w:rPr>
        <w:t>全市医院满意度评分情况</w:t>
      </w:r>
    </w:p>
    <w:p w14:paraId="5632D463" w14:textId="77777777" w:rsidR="00E4404E" w:rsidRDefault="00E4404E" w:rsidP="00E4404E">
      <w:pPr>
        <w:spacing w:line="360" w:lineRule="auto"/>
        <w:ind w:firstLineChars="1000" w:firstLine="2100"/>
      </w:pPr>
    </w:p>
    <w:p w14:paraId="770AC1E3" w14:textId="77777777" w:rsidR="00E4404E" w:rsidRDefault="00E4404E" w:rsidP="00E4404E">
      <w:pPr>
        <w:spacing w:line="360" w:lineRule="auto"/>
        <w:ind w:firstLineChars="1000" w:firstLine="2100"/>
      </w:pPr>
    </w:p>
    <w:p w14:paraId="72BD1F31" w14:textId="77777777" w:rsidR="00E4404E" w:rsidRDefault="00E4404E" w:rsidP="00E4404E">
      <w:pPr>
        <w:spacing w:line="360" w:lineRule="auto"/>
        <w:ind w:firstLineChars="1000" w:firstLine="2100"/>
      </w:pPr>
    </w:p>
    <w:p w14:paraId="5C629336" w14:textId="1E7BEB01" w:rsidR="00E4404E" w:rsidRDefault="00E4404E" w:rsidP="00E4404E">
      <w:pPr>
        <w:spacing w:line="360" w:lineRule="auto"/>
        <w:jc w:val="left"/>
      </w:pPr>
      <w:r>
        <w:rPr>
          <w:noProof/>
        </w:rPr>
        <w:drawing>
          <wp:inline distT="0" distB="0" distL="0" distR="0" wp14:anchorId="082CAFFF" wp14:editId="174072AC">
            <wp:extent cx="5266690" cy="30340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6548F" w14:textId="77777777" w:rsidR="00E4404E" w:rsidRDefault="00E4404E" w:rsidP="00E4404E">
      <w:pPr>
        <w:spacing w:line="580" w:lineRule="exact"/>
        <w:ind w:firstLineChars="1300" w:firstLine="2860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图3 公立医院满意度评分情况</w:t>
      </w:r>
    </w:p>
    <w:p w14:paraId="09D6D8E8" w14:textId="77777777" w:rsidR="00E4404E" w:rsidRDefault="00E4404E" w:rsidP="00E4404E">
      <w:pPr>
        <w:spacing w:line="360" w:lineRule="auto"/>
        <w:ind w:left="630" w:hangingChars="300" w:hanging="630"/>
        <w:jc w:val="left"/>
        <w:rPr>
          <w:rFonts w:ascii="宋体" w:hAnsi="宋体"/>
        </w:rPr>
      </w:pPr>
    </w:p>
    <w:p w14:paraId="124BDF6D" w14:textId="3F14F5FA" w:rsidR="00E4404E" w:rsidRDefault="00E4404E" w:rsidP="00E4404E">
      <w:pPr>
        <w:spacing w:line="360" w:lineRule="auto"/>
        <w:ind w:left="630" w:hangingChars="300" w:hanging="630"/>
        <w:jc w:val="left"/>
        <w:rPr>
          <w:rFonts w:ascii="宋体" w:hAnsi="宋体"/>
        </w:rPr>
      </w:pPr>
      <w:r>
        <w:rPr>
          <w:noProof/>
        </w:rPr>
        <w:lastRenderedPageBreak/>
        <w:drawing>
          <wp:inline distT="0" distB="0" distL="0" distR="0" wp14:anchorId="356886DB" wp14:editId="002C5065">
            <wp:extent cx="5266690" cy="30340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71358" w14:textId="77777777" w:rsidR="00E4404E" w:rsidRDefault="00E4404E" w:rsidP="00E4404E">
      <w:pPr>
        <w:spacing w:line="360" w:lineRule="auto"/>
        <w:ind w:left="630" w:hangingChars="300" w:hanging="630"/>
        <w:jc w:val="center"/>
      </w:pPr>
      <w:r>
        <w:rPr>
          <w:rFonts w:ascii="宋体" w:hAnsi="宋体" w:hint="eastAsia"/>
        </w:rPr>
        <w:t>图4 非公立医院满意度评分情况</w:t>
      </w:r>
    </w:p>
    <w:p w14:paraId="627DCA44" w14:textId="16698BD3" w:rsidR="00891C5F" w:rsidRPr="00E4404E" w:rsidRDefault="00891C5F" w:rsidP="00E4404E"/>
    <w:sectPr w:rsidR="00891C5F" w:rsidRPr="00E4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90"/>
    <w:rsid w:val="00891C5F"/>
    <w:rsid w:val="00BC2090"/>
    <w:rsid w:val="00E4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DF1F"/>
  <w15:chartTrackingRefBased/>
  <w15:docId w15:val="{3D030340-4927-466E-BAD0-5807E7A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4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440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qFormat/>
    <w:rsid w:val="00E4404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2022-06-15T00:54:00Z</dcterms:created>
  <dcterms:modified xsi:type="dcterms:W3CDTF">2022-06-15T00:54:00Z</dcterms:modified>
</cp:coreProperties>
</file>