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微软雅黑" w:eastAsia="黑体"/>
          <w:color w:val="000000"/>
          <w:spacing w:val="13"/>
          <w:sz w:val="32"/>
          <w:szCs w:val="32"/>
        </w:rPr>
      </w:pPr>
      <w:r>
        <w:rPr>
          <w:rFonts w:hint="eastAsia" w:ascii="黑体" w:hAnsi="微软雅黑" w:eastAsia="黑体"/>
          <w:color w:val="000000"/>
          <w:spacing w:val="13"/>
          <w:sz w:val="32"/>
          <w:szCs w:val="32"/>
        </w:rPr>
        <w:t>附件1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黑体" w:eastAsia="方正小标宋简体"/>
          <w:color w:val="000000"/>
          <w:spacing w:val="13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pacing w:val="13"/>
          <w:sz w:val="44"/>
          <w:szCs w:val="44"/>
        </w:rPr>
        <w:t>2019年10月份深圳市卫生健康委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黑体" w:eastAsia="方正小标宋简体"/>
          <w:color w:val="000000"/>
          <w:spacing w:val="13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13"/>
          <w:sz w:val="44"/>
          <w:szCs w:val="44"/>
        </w:rPr>
        <w:t>监督检查结果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779"/>
        <w:gridCol w:w="3575"/>
        <w:gridCol w:w="1468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黑体" w:hAnsi="黑体" w:eastAsia="黑体"/>
                <w:color w:val="000000"/>
                <w:spacing w:val="13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pacing w:val="13"/>
                <w:sz w:val="22"/>
                <w:szCs w:val="22"/>
              </w:rPr>
              <w:t>序号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黑体" w:hAnsi="黑体" w:eastAsia="黑体"/>
                <w:color w:val="000000"/>
                <w:spacing w:val="13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pacing w:val="13"/>
                <w:sz w:val="22"/>
                <w:szCs w:val="22"/>
              </w:rPr>
              <w:t>检查对象名称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黑体" w:hAnsi="黑体" w:eastAsia="黑体"/>
                <w:color w:val="000000"/>
                <w:spacing w:val="13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pacing w:val="13"/>
                <w:sz w:val="22"/>
                <w:szCs w:val="22"/>
              </w:rPr>
              <w:t>检查对象地址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黑体" w:hAnsi="黑体" w:eastAsia="黑体"/>
                <w:color w:val="000000"/>
                <w:spacing w:val="13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pacing w:val="13"/>
                <w:sz w:val="22"/>
                <w:szCs w:val="22"/>
              </w:rPr>
              <w:t>抽查</w:t>
            </w:r>
          </w:p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黑体" w:hAnsi="黑体" w:eastAsia="黑体"/>
                <w:color w:val="000000"/>
                <w:spacing w:val="13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pacing w:val="13"/>
                <w:sz w:val="22"/>
                <w:szCs w:val="22"/>
              </w:rPr>
              <w:t>专业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黑体" w:hAnsi="黑体" w:eastAsia="黑体"/>
                <w:color w:val="000000"/>
                <w:spacing w:val="13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pacing w:val="13"/>
                <w:sz w:val="22"/>
                <w:szCs w:val="22"/>
              </w:rPr>
              <w:t>监督检查结果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深圳竹园企业有限公司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广东省深圳市罗湖区东门北路2079号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深圳悦来客栈有限公司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广东省深圳市罗湖区深南路南嘉宾花园裙楼三层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深圳新众力投资发展有限公司歌世界娱乐分公司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深圳市龙岗区坪地街道坪地社区富民路45号二至四层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深圳市花香健康科技有限公司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深圳市宝安区新桥街道沙企社区缤纷时代城购物广场西1西部茶城2080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深圳市光明新区公明新感觉理发店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深圳市光明新区公明街道将石社区新围村2排A6栋1号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深圳市龙华区观澜靓点造型理发店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深圳市龙华区观澜街道牛湖裕昌路15号分号H09号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深圳东部华侨城有限公司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深圳市盐田区大梅沙东部华侨城咖酷旅馆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深圳市宝安区松岗明珠理发店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松岗街道溪头八工业区东六巷1号A1铺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深圳市宝安区福永潮歌理发店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深圳市宝安区福永街道塘尾社区十三区8巷12号104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深圳市安吉尔饮水事业发展有限公司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深圳市宝安区石岩街道松白路东厂房B栋5楼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涉水卫生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深圳蛇口国际学校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深圳市南山区蛇口鲸山别墅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学校卫生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深圳市宝安区海韵学校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深圳市宝安区新中心区N28区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学校卫生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深圳市龙岗区简壹学校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深圳市龙岗区横岗街道保安社区简壹村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学校卫生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深圳市宝安区黄麻布学校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深圳市宝安区西乡街道黄麻布社区学业路九巷一号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学校卫生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深圳市福田区北环中学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福田区莲花北村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学校卫生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深圳市南山区太子湾学校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南山区蛇口海湾学校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学校卫生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深圳市福田区狮岭小学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福田区商报路13号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学校卫生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深圳市宝安区福永小学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深圳市宝安区福永街道德丰西路57号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学校卫生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深圳中学初中部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深圳市罗湖区贝丽南路46号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学校卫生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深圳实验学校高中部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深圳市南山区西丽镇同发路99号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学校卫生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深圳第一职业技术学校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深圳市福田区皇岗路3009号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学校卫生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深圳市育新学校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深圳市光明新区光明办事处凤凰社区观光路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学校卫生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深圳实验学校初中部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深圳市福田区红荔路43号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学校卫生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深圳市血液中心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深圳市福田区泥岗西路梅岗南街2号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血液安全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深圳康而寿诊所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深圳市坪山区坑梓街道秀新社区秀岭路北三巷9号101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医疗卫生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深圳市龙岗区何昭栋西医内科诊所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深圳市龙岗区龙岗街道南约社区大行村一巷3号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医疗卫生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张善民中医内科诊所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宝安区松岗街道红星西格路西坊15巷7号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医疗卫生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深圳宝生妇儿科医院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深圳市宝安区新安街道新安四路217号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医疗卫生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苏少武中医内科诊所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龙岗区布吉街道大靓村一区1号101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医疗卫生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深圳欧卡多口腔门诊部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深圳市南山区粤海街道铜鼓路39号大冲国际中心5号楼25层F室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传染病防治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香港大学深圳医院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深圳市福田区海园一路1号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传染病防治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南方科技大学医院（深圳市南山区西丽人民医院）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深圳市南山区西丽留仙大道6019号、1298号东明花园和文光路16号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传染病防治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深圳沙河医院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深圳市南山区白石洲沙河街32号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传染病防治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深圳市血液中心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深圳市福田区泥岗西路梅岗南街2号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传染病防治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深圳市中医院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深圳市福华路1号、罗湖区解放路3015号、罗湖区迎春路15号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传染病防治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深圳市世纪华源酒店有限公司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广东省深圳市福田区八卦一路八卦岭邮电综合楼612楼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深圳市布吉金鹏大酒店有限公司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广东省深圳市龙岗区布吉镇金鹏路26号金利商业广场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深圳市布吉金鹏大酒店有限公司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广东省深圳市龙岗区布吉镇金鹏路金利商业广场东第9层部分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深圳平安国际大酒店有限公司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深圳市福田区彩田路东侧橄榄大厦623楼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深圳市宝安区西乡好剪吧理发店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宝安区西乡街道乐群社区徐屋村44号102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深圳市银天莱客思顿酒店管理有限公司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宝安区西乡街道鹤洲大道新兴工业园第4栋23层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深圳市威尔斯酒店管理有限公司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深圳市宝安区福永街道富桥工业区二区蚝业路1号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深圳市盐田区畅游宾馆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广东省深圳市盐田区海琴道11号东富大楼203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深圳市南山区七天帝富酒店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深圳市南山区大新新村143号（18层）146号（25层）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深圳市福田区安贝佳美容院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深圳市福田区燕南路君悦阁二楼208C、208D（面积358平方米）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深圳市依缘宾馆有限公司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深圳市宝安区松岗街道红星社区松河北路温屋路段1号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深圳市龙岗区玉颜阁美容养生店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深圳市龙岗区龙岗街道龙岗社区上福路19号2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深圳松乔酒店有限公司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深圳市宝安区松岗街道松明大道一号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深圳市鑫宝田商务宾馆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宝安区西乡宝田三路旺业工业园办公楼一、三至六楼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深圳市龙华新区观澜澜城宾馆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深圳市龙华新区观澜锦鲤新村93栋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深圳市宝安区沙井丝愿美容美发店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深圳市宝安区沙井街道衙边社区环镇路191号衙边股份合作公司环镇路175号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深圳市宝安区西乡潮美理发室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宝安区西乡街道臣田12号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深圳市新金川酒店有限公司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宝安区西乡街道鹤洲社区广场大道综合楼一、三、五、六楼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深圳市宝安区沙井郝明名剪理发店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宝安区沙井街道万丰社区万安路199号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深圳市宝安区石岩塘坑招待所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广东省深圳市宝安区石岩街道塘坑社区塘坑路16号三、四楼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深圳市夏威夷国际酒店有限公司福园分公司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深圳市宝安区福海街道和平社区福园二路创锋数码科技园C1栋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深圳中兴和泰海景酒店投资发展有限公司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深圳市盐田区盐田街道盐梅路268号中兴国际研发培训中心D座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深圳市金福来酒店有限公司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深圳市宝安区福永街道新田社区凤塘大道13号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深圳市骏悦商务酒店有限公司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宝安区西乡街道新安五路80号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深圳市龙岗区兰熙美容美发店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深圳市龙岗区坪地街道富坪中路11号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深圳市宝安区石岩发美界发廊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深圳市宝安区石岩街道浪心村委商业街108铺位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深圳市宝安区西乡天福客栈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宝安区西乡街道流塘榕树路28号4、5层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深圳市宝安区石岩悦佳旅馆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广东省深圳市宝安区石岩街道罗租社区工业路12号3层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深圳市宝安区松岗夏名名美容馆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深圳市宝安区松岗街道潭头社区新二村十巷八号1楼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深圳市东泊湾商务酒店有限公司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宝安区西乡街道鹤洲村广场路3号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深圳市快八酒店有限公司松岗店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深圳市宝安区松岗街道松明大道温屋段南一排10号五、六楼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深圳市首信大酒店管理有限公司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深圳市龙华新区观澜街道桂花社区赤花岭十一巷12号五、六层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深圳市福田区银色美之家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深圳市福田区梅林街道碧云天云字楼裙楼1层4#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深圳市南国怡景酒店有限公司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深圳市宝安区西乡街道黄麻布社区?竹角村同富街第三栋5、6楼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深圳市宝安区松岗皇朝商务宾馆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深圳市宝安区松岗街道溪头社区工业二路42号二、三、四楼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深圳市汉永酒店投资管理有限公司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深圳市宝安区福永街道桥头社区福海科技工业园D5栋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深圳市寻梦酒店有限公司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深圳市盐田区梅沙街道金沙街泊岸负二楼202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深圳市东明酒店管理有限公司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宝安区西乡街道劳动一队A4号楼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深圳市宝安区松岗桂富都宾馆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深圳市宝安区松岗街道东方社区立业路3号（一楼北、四至十一楼）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深圳市快八酒店有限公司石岩店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深圳市宝安区石岩街道官田社区宝石东路377号36楼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深圳市新劲力投资有限公司博士山酒店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深圳市宝安区西乡街道107国道旁劲力大厦综合楼四、五楼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深圳市鹏丰商务酒店有限公司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宝安区西乡街道黄麻布社区勒竹角同富裕工业区1号四、五、六楼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深圳市友谊酒店有限公司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广东省深圳市罗湖区嘉宾路3011号友谊商业大厦16楼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深圳市宝安区福永伊春商务宾馆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深圳市宝安区福永街道福新路一巷7、8号星和大厦六楼、七楼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深圳市宝安区松岗西部宾馆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深圳市宝安区松岗街道潭头社区西部工业区B区54栋一楼103及三、四、五楼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深圳市宝安区观澜供销社观澜酒店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深圳市龙华区观澜街道新澜社区新澜大街91号103一楼、四楼、五楼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深圳尚水精品酒店管理有限公司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深圳市宝安区沙井街道沙井大街104号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深圳市发之道形象设计有限公司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深圳市福田区新洲村新洲九街南嘉葆润金座家园141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深圳市宝安区沙井帝豪仟悦酒店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深圳市宝安区沙井街道共和社区福和路68号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深圳市超越投资发展有限公司万联购物广场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深圳市宝安区石岩街道上屋社区宝石南路206号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深圳市振永兴实业有限公司福怡宾馆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深圳市宝安区福永街道中心区汽车站侧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深圳市宝安区西乡街道北斗美容美发店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深圳市宝安区西乡街道流塘社区荔园一路33盛丰苑盛丰苑6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深圳市宝隆商务酒店有限公司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深圳市宝安区49区翻身开屏工业村第三栋厂房16楼之一楼大堂、四楼、五楼、六楼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深圳市龙岗区潮新丰理发店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深圳市龙岗区宝龙街道东二村向东路1181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深圳市第二实验学校高中部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深圳市罗湖区爱国路3002号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学校卫生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深圳鸿德润西医内科诊所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深圳市宝安区福海街道桥头社区黄屋六巷18号105号铺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传染病防治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深圳春天医疗美容医院（深圳春天医疗美容医院有限公司）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深圳市宝安区新安街道广深路159号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传染病防治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杨东口腔诊所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南山区蛇口南水步行街219号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医疗卫生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已立案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拟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深圳市南山区喜悦来酒店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深圳市南山区学府路138号国兴苑一层1013号铺、三层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无法联系（检查时关闭）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深圳市招商局蛇口工业区工会职工俱乐部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深圳市南山区蛇口商乐街181号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无法联系（检查时关闭）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深圳市罗湖区缘莱造型美发店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深圳市罗湖区怡景路1043号一层3号商铺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无法联系（检查时关闭）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深圳市旭勤实业发展有限公司赤湾宾馆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南山区赤湾路综合楼46楼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无法联系（检查时关闭）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深圳市福田区发哥简发巴登剪发店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深圳市福田区南园街道巴登社区东园路巴登村2号105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无法联系（检查时关闭）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深圳市宝安区松岗百分百美容店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深圳市宝安区松岗街道楼岗社区楼岗大道6号一楼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无法联系（检查时关闭）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深圳市宝安区西乡发丝纤美发造型室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深圳市宝安区西乡街道新湖路圣淘沙骏园11栋商铺11号及12号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无法联系（检查时关闭）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深圳市第二实验学校（初中部）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深圳市罗湖区沿河北路2020号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学校卫生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无法联系（检查时关闭）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何福尧西医内科诊所（深圳市何福尧西医内科诊所有限公司）</w:t>
            </w:r>
          </w:p>
        </w:tc>
        <w:tc>
          <w:tcPr>
            <w:tcW w:w="357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宝安区沙井街道?岗岗头住宅第一至第二幢78号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医疗卫生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无法联系（检查时关闭）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480" w:lineRule="exact"/>
        <w:ind w:firstLine="360" w:firstLineChars="200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14" w:right="1531" w:bottom="1474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eastAsia="黑体"/>
          <w:color w:val="000000"/>
          <w:sz w:val="18"/>
          <w:szCs w:val="18"/>
        </w:rPr>
        <w:t>关于部分地址信息的说明：表格中部分光明区</w:t>
      </w:r>
      <w:r>
        <w:rPr>
          <w:rFonts w:hint="eastAsia" w:ascii="黑体" w:eastAsia="黑体"/>
          <w:color w:val="000000"/>
          <w:sz w:val="18"/>
          <w:szCs w:val="18"/>
          <w:lang w:eastAsia="zh-CN"/>
        </w:rPr>
        <w:t>、龙华区</w:t>
      </w:r>
      <w:r>
        <w:rPr>
          <w:rFonts w:hint="eastAsia" w:ascii="黑体" w:eastAsia="黑体"/>
          <w:color w:val="000000"/>
          <w:sz w:val="18"/>
          <w:szCs w:val="18"/>
        </w:rPr>
        <w:t>的单位在颁发许可证时，未从新区升格为行政区，为使公布信息与许可证信息严格对应，表格中沿用许可证上“光明新区”</w:t>
      </w:r>
      <w:r>
        <w:rPr>
          <w:rFonts w:hint="eastAsia" w:ascii="黑体" w:eastAsia="黑体"/>
          <w:color w:val="000000"/>
          <w:sz w:val="18"/>
          <w:szCs w:val="18"/>
          <w:lang w:eastAsia="zh-CN"/>
        </w:rPr>
        <w:t>“龙华新区”</w:t>
      </w:r>
      <w:r>
        <w:rPr>
          <w:rFonts w:hint="eastAsia" w:ascii="黑体" w:eastAsia="黑体"/>
          <w:color w:val="000000"/>
          <w:sz w:val="18"/>
          <w:szCs w:val="18"/>
        </w:rPr>
        <w:t>的地址信息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20 -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91A6AE"/>
    <w:multiLevelType w:val="singleLevel"/>
    <w:tmpl w:val="3591A6A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ODlhY2YxNmQ2OGYyZmZjZDRjZjU3NGRjYjIxNzIifQ=="/>
  </w:docVars>
  <w:rsids>
    <w:rsidRoot w:val="774C63E6"/>
    <w:rsid w:val="774C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2022-07-06T02:23:00Z</dcterms:created>
  <dc:creator>ip151-703</dc:creator>
  <cp:lastModifiedBy>ip151-703</cp:lastModifiedBy>
  <dcterms:modified xsi:type="dcterms:W3CDTF">2022-07-06T02:32:46Z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A5AFA17B1FCA49F79B570549FC63D149</vt:lpwstr>
  </property>
</Properties>
</file>