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82B8" w14:textId="77777777" w:rsidR="00EB0429" w:rsidRDefault="00C34C62">
      <w:r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2</w:t>
      </w:r>
    </w:p>
    <w:p w14:paraId="4F25C10F" w14:textId="2D0C0F2E" w:rsidR="00EB0429" w:rsidRDefault="00C34C62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2019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Times New Roman" w:hint="eastAsia"/>
          <w:sz w:val="32"/>
          <w:szCs w:val="32"/>
        </w:rPr>
        <w:t>月份全市卫生监督“双随机、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公开”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检查拟被处罚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单位（企业）名单</w:t>
      </w:r>
    </w:p>
    <w:p w14:paraId="766C2BB8" w14:textId="77777777" w:rsidR="00EB0429" w:rsidRDefault="00EB0429">
      <w:pPr>
        <w:rPr>
          <w:rFonts w:ascii="仿宋_GB2312" w:eastAsia="仿宋_GB2312" w:hAnsi="Times New Roman"/>
          <w:sz w:val="32"/>
          <w:szCs w:val="32"/>
        </w:rPr>
      </w:pP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4111"/>
        <w:gridCol w:w="3827"/>
      </w:tblGrid>
      <w:tr w:rsidR="00EB0429" w14:paraId="7E7431F8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2ED638CA" w14:textId="77777777" w:rsidR="00EB0429" w:rsidRDefault="00C34C62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序号</w:t>
            </w:r>
          </w:p>
        </w:tc>
        <w:tc>
          <w:tcPr>
            <w:tcW w:w="4111" w:type="dxa"/>
            <w:vAlign w:val="center"/>
          </w:tcPr>
          <w:p w14:paraId="6B4D7C77" w14:textId="77777777" w:rsidR="00EB0429" w:rsidRDefault="00C34C62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proofErr w:type="gramStart"/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拟被处罚</w:t>
            </w:r>
            <w:proofErr w:type="gramEnd"/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单位（企业）名称</w:t>
            </w:r>
          </w:p>
        </w:tc>
        <w:tc>
          <w:tcPr>
            <w:tcW w:w="3827" w:type="dxa"/>
            <w:vAlign w:val="center"/>
          </w:tcPr>
          <w:p w14:paraId="16ACCE54" w14:textId="77777777" w:rsidR="00EB0429" w:rsidRDefault="00C34C62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单位（企业）地址</w:t>
            </w:r>
          </w:p>
        </w:tc>
      </w:tr>
      <w:tr w:rsidR="00EB0429" w14:paraId="78185B67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4AAE05E8" w14:textId="77777777" w:rsidR="00EB0429" w:rsidRDefault="00C34C6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111" w:type="dxa"/>
            <w:vAlign w:val="center"/>
          </w:tcPr>
          <w:p w14:paraId="11257737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深圳市利联太阳百货有限公司太阳数码影院</w:t>
            </w:r>
          </w:p>
        </w:tc>
        <w:tc>
          <w:tcPr>
            <w:tcW w:w="3827" w:type="dxa"/>
            <w:vAlign w:val="center"/>
          </w:tcPr>
          <w:p w14:paraId="655B3BF7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广东省利联太阳百货有限公司太阳数码影院</w:t>
            </w:r>
          </w:p>
        </w:tc>
      </w:tr>
      <w:tr w:rsidR="00EB0429" w14:paraId="1EA022F5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5977751A" w14:textId="77777777" w:rsidR="00EB0429" w:rsidRDefault="00C34C6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111" w:type="dxa"/>
            <w:vAlign w:val="center"/>
          </w:tcPr>
          <w:p w14:paraId="56D45BDB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深圳正佳文化传播有限公司正佳影城华强北店</w:t>
            </w:r>
          </w:p>
        </w:tc>
        <w:tc>
          <w:tcPr>
            <w:tcW w:w="3827" w:type="dxa"/>
            <w:vAlign w:val="center"/>
          </w:tcPr>
          <w:p w14:paraId="2BD4D29A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深圳市福田区华强北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街道华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强北路与红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荔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路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交汇处华新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地铁站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A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出口商场新二街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01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</w:tr>
      <w:tr w:rsidR="00EB0429" w14:paraId="1A89E69B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0069CFA6" w14:textId="77777777" w:rsidR="00EB0429" w:rsidRDefault="00C34C6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111" w:type="dxa"/>
            <w:vAlign w:val="center"/>
          </w:tcPr>
          <w:p w14:paraId="764FC115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深圳市海岸影城有限公司</w:t>
            </w:r>
          </w:p>
        </w:tc>
        <w:tc>
          <w:tcPr>
            <w:tcW w:w="3827" w:type="dxa"/>
            <w:vAlign w:val="center"/>
          </w:tcPr>
          <w:p w14:paraId="6CAF4228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深圳市南山区文心五路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33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号海岸城广场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301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铺</w:t>
            </w:r>
          </w:p>
        </w:tc>
      </w:tr>
      <w:tr w:rsidR="00EB0429" w14:paraId="22CCBD17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37607557" w14:textId="77777777" w:rsidR="00EB0429" w:rsidRDefault="00C34C6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111" w:type="dxa"/>
            <w:vAlign w:val="center"/>
          </w:tcPr>
          <w:p w14:paraId="0A826AD1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深圳市广富百货有限公司时代凤凰国际影城</w:t>
            </w:r>
          </w:p>
        </w:tc>
        <w:tc>
          <w:tcPr>
            <w:tcW w:w="3827" w:type="dxa"/>
            <w:vAlign w:val="center"/>
          </w:tcPr>
          <w:p w14:paraId="48489018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深圳市盐田区海山街道海山路和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亨城市广场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二层局部</w:t>
            </w:r>
          </w:p>
        </w:tc>
      </w:tr>
      <w:tr w:rsidR="00EB0429" w14:paraId="09494483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237EE310" w14:textId="77777777" w:rsidR="00EB0429" w:rsidRDefault="00C34C6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111" w:type="dxa"/>
            <w:vAlign w:val="center"/>
          </w:tcPr>
          <w:p w14:paraId="55D9B022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深圳市菲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仕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电影放映有限公司</w:t>
            </w:r>
          </w:p>
        </w:tc>
        <w:tc>
          <w:tcPr>
            <w:tcW w:w="3827" w:type="dxa"/>
            <w:vAlign w:val="center"/>
          </w:tcPr>
          <w:p w14:paraId="1B46E198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深圳市龙岗区平湖街道凤凰大道凤凰新村商业广场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-1</w:t>
            </w:r>
          </w:p>
        </w:tc>
      </w:tr>
      <w:tr w:rsidR="00EB0429" w14:paraId="1733411F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5AD60338" w14:textId="77777777" w:rsidR="00EB0429" w:rsidRDefault="00C34C6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111" w:type="dxa"/>
            <w:vAlign w:val="center"/>
          </w:tcPr>
          <w:p w14:paraId="5F466CEF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东莞市星美影院投资有限公司深圳龙岗分公司</w:t>
            </w:r>
          </w:p>
        </w:tc>
        <w:tc>
          <w:tcPr>
            <w:tcW w:w="3827" w:type="dxa"/>
            <w:vAlign w:val="center"/>
          </w:tcPr>
          <w:p w14:paraId="2BCDF4C0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深圳市龙岗区龙城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街道龙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翔大道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7188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号万科广场三楼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03-24/25</w:t>
            </w:r>
          </w:p>
        </w:tc>
      </w:tr>
      <w:tr w:rsidR="00EB0429" w14:paraId="3D047ACC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2455EDCC" w14:textId="77777777" w:rsidR="00EB0429" w:rsidRDefault="00C34C6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111" w:type="dxa"/>
            <w:vAlign w:val="center"/>
          </w:tcPr>
          <w:p w14:paraId="0F90730B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深圳市宝悦影业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投资有限公司龙华分公司</w:t>
            </w:r>
          </w:p>
        </w:tc>
        <w:tc>
          <w:tcPr>
            <w:tcW w:w="3827" w:type="dxa"/>
            <w:vAlign w:val="center"/>
          </w:tcPr>
          <w:p w14:paraId="339A2EDC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龙华区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龙华街道和平路宝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银坊一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楼局部</w:t>
            </w:r>
          </w:p>
        </w:tc>
      </w:tr>
      <w:tr w:rsidR="00EB0429" w14:paraId="6AD50F0F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6FE7CBE2" w14:textId="77777777" w:rsidR="00EB0429" w:rsidRDefault="00C34C6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111" w:type="dxa"/>
            <w:vAlign w:val="center"/>
          </w:tcPr>
          <w:p w14:paraId="2A858CE5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深圳爱丽斯医疗美容医院</w:t>
            </w:r>
          </w:p>
        </w:tc>
        <w:tc>
          <w:tcPr>
            <w:tcW w:w="3827" w:type="dxa"/>
            <w:vAlign w:val="center"/>
          </w:tcPr>
          <w:p w14:paraId="607B0754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深圳市福田区新洲三街与新洲八街交汇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处蜜园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101</w:t>
            </w:r>
          </w:p>
        </w:tc>
      </w:tr>
      <w:tr w:rsidR="00EB0429" w14:paraId="67BACCED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0AAFA1B9" w14:textId="77777777" w:rsidR="00EB0429" w:rsidRDefault="00C34C6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111" w:type="dxa"/>
            <w:vAlign w:val="center"/>
          </w:tcPr>
          <w:p w14:paraId="0EDBDFA5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协恩医疗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美容门诊部</w:t>
            </w:r>
          </w:p>
        </w:tc>
        <w:tc>
          <w:tcPr>
            <w:tcW w:w="3827" w:type="dxa"/>
            <w:vAlign w:val="center"/>
          </w:tcPr>
          <w:p w14:paraId="241F8194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深圳市罗湖区东门中路九龙城广场六层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2A</w:t>
            </w:r>
          </w:p>
        </w:tc>
      </w:tr>
      <w:tr w:rsidR="00EB0429" w14:paraId="3C3975A4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045488DA" w14:textId="77777777" w:rsidR="00EB0429" w:rsidRDefault="00C34C6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111" w:type="dxa"/>
            <w:vAlign w:val="center"/>
          </w:tcPr>
          <w:p w14:paraId="3A12C420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深圳多米乐医疗美容门诊部</w:t>
            </w:r>
          </w:p>
        </w:tc>
        <w:tc>
          <w:tcPr>
            <w:tcW w:w="3827" w:type="dxa"/>
            <w:vAlign w:val="center"/>
          </w:tcPr>
          <w:p w14:paraId="7CFACA8D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深圳市南山区南山街道南山大道亿利达大厦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栋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楼</w:t>
            </w:r>
          </w:p>
        </w:tc>
      </w:tr>
      <w:tr w:rsidR="00EB0429" w14:paraId="0AFAFA00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0362D625" w14:textId="77777777" w:rsidR="00EB0429" w:rsidRDefault="00C34C6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111" w:type="dxa"/>
            <w:vAlign w:val="center"/>
          </w:tcPr>
          <w:p w14:paraId="01BDFA73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深圳佑尔康门诊部</w:t>
            </w:r>
          </w:p>
        </w:tc>
        <w:tc>
          <w:tcPr>
            <w:tcW w:w="3827" w:type="dxa"/>
            <w:vAlign w:val="center"/>
          </w:tcPr>
          <w:p w14:paraId="703DB94F" w14:textId="77777777" w:rsidR="00EB0429" w:rsidRDefault="00C34C6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深圳市宝安区西乡街道洲石路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739-9</w:t>
            </w:r>
          </w:p>
        </w:tc>
      </w:tr>
    </w:tbl>
    <w:p w14:paraId="59558493" w14:textId="77777777" w:rsidR="00EB0429" w:rsidRDefault="00EB0429"/>
    <w:p w14:paraId="40CBEC8B" w14:textId="77777777" w:rsidR="00EB0429" w:rsidRDefault="00EB0429"/>
    <w:sectPr w:rsidR="00EB04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361C5D"/>
    <w:rsid w:val="00C34C62"/>
    <w:rsid w:val="00EB0429"/>
    <w:rsid w:val="2236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A648C"/>
  <w15:docId w15:val="{C8641CD1-9238-4075-BB19-73868BE0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2</cp:revision>
  <dcterms:created xsi:type="dcterms:W3CDTF">2019-05-05T09:30:00Z</dcterms:created>
  <dcterms:modified xsi:type="dcterms:W3CDTF">2022-09-28T12:26:00Z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