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0F7A" w14:textId="3F923D0A" w:rsidR="00DB26E4" w:rsidRDefault="00E41ACF" w:rsidP="00DB26E4">
      <w:pPr>
        <w:spacing w:line="560" w:lineRule="exact"/>
        <w:jc w:val="left"/>
        <w:outlineLvl w:val="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附表</w:t>
      </w:r>
      <w:r w:rsidR="001465F9">
        <w:rPr>
          <w:rFonts w:ascii="黑体" w:eastAsia="黑体" w:hAnsi="宋体" w:cs="黑体"/>
          <w:sz w:val="32"/>
          <w:szCs w:val="32"/>
        </w:rPr>
        <w:t>4</w:t>
      </w:r>
    </w:p>
    <w:p w14:paraId="5859DE50" w14:textId="71E9EE2D" w:rsidR="00E41ACF" w:rsidRDefault="003D7E2B" w:rsidP="008D543C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13"/>
          <w:szCs w:val="13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年深圳市游泳场所卫生信誉度等级</w:t>
      </w:r>
      <w:r w:rsidR="00C54275">
        <w:rPr>
          <w:rFonts w:ascii="方正小标宋简体" w:eastAsia="方正小标宋简体" w:hAnsi="方正小标宋简体" w:cs="方正小标宋简体" w:hint="eastAsia"/>
          <w:sz w:val="44"/>
          <w:szCs w:val="44"/>
        </w:rPr>
        <w:t>降级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单位名单（</w:t>
      </w:r>
      <w:r w:rsidR="003635C5">
        <w:rPr>
          <w:rFonts w:ascii="方正小标宋简体" w:eastAsia="方正小标宋简体" w:hAnsi="方正小标宋简体" w:cs="方正小标宋简体"/>
          <w:sz w:val="44"/>
          <w:szCs w:val="44"/>
        </w:rPr>
        <w:t>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家）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3300"/>
        <w:gridCol w:w="4678"/>
        <w:gridCol w:w="1894"/>
        <w:gridCol w:w="656"/>
        <w:gridCol w:w="851"/>
        <w:gridCol w:w="1621"/>
      </w:tblGrid>
      <w:tr w:rsidR="0087140E" w:rsidRPr="0063465D" w14:paraId="1C8312AF" w14:textId="77777777" w:rsidTr="0087140E">
        <w:trPr>
          <w:trHeight w:val="28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8E70293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3" w:type="pct"/>
            <w:shd w:val="clear" w:color="auto" w:fill="auto"/>
            <w:noWrap/>
            <w:vAlign w:val="center"/>
            <w:hideMark/>
          </w:tcPr>
          <w:p w14:paraId="015AAA62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0E471113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5766C478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许可证号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C8C0846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3262AF7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原等级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A4B0ECA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降级原因</w:t>
            </w:r>
          </w:p>
        </w:tc>
      </w:tr>
      <w:tr w:rsidR="0087140E" w:rsidRPr="0063465D" w14:paraId="209724F5" w14:textId="77777777" w:rsidTr="0087140E">
        <w:trPr>
          <w:trHeight w:val="96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B7078FF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54DEBC08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深圳市住宅物业管理集团有限公司益田村管理处（游泳池）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7FE0603C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深圳市福田区益田村中心广场娱乐中心一层部分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5DD8DC20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粤卫公证字[2013]第0301L00596号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819B0E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E264358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CF29051" w14:textId="77777777" w:rsidR="0063465D" w:rsidRPr="0063465D" w:rsidRDefault="0063465D" w:rsidP="0063465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第二批次抽检菌落总数不合格</w:t>
            </w:r>
          </w:p>
        </w:tc>
      </w:tr>
      <w:tr w:rsidR="00413949" w:rsidRPr="0063465D" w14:paraId="4268A5AB" w14:textId="77777777" w:rsidTr="0087140E">
        <w:trPr>
          <w:trHeight w:val="960"/>
        </w:trPr>
        <w:tc>
          <w:tcPr>
            <w:tcW w:w="340" w:type="pct"/>
            <w:shd w:val="clear" w:color="auto" w:fill="auto"/>
            <w:noWrap/>
            <w:vAlign w:val="center"/>
          </w:tcPr>
          <w:p w14:paraId="75DB3757" w14:textId="3881A42B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5E6F2D2" w14:textId="4C31DB9B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深圳市昌盛投资发展有限公司温德</w:t>
            </w:r>
            <w:proofErr w:type="gramStart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姆</w:t>
            </w:r>
            <w:proofErr w:type="gramEnd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至尊酒店（游泳池）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37FE69FC" w14:textId="2FC2A64C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深圳市福田区福田街道彩田路2009号</w:t>
            </w:r>
            <w:proofErr w:type="gramStart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瀚森大厦</w:t>
            </w:r>
            <w:proofErr w:type="gramEnd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1层、3-4层、19-34层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634C097" w14:textId="5972750B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粤卫公证字[2023]第0304H00535号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 w14:paraId="20CD24BE" w14:textId="2E9E31E3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907563A" w14:textId="05EC9F8B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983DAAB" w14:textId="68883960" w:rsidR="00413949" w:rsidRPr="0063465D" w:rsidRDefault="002564E6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第二批次抽检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尿素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413949" w:rsidRPr="0063465D" w14:paraId="7BCCCD1B" w14:textId="77777777" w:rsidTr="00413949">
        <w:trPr>
          <w:trHeight w:val="960"/>
        </w:trPr>
        <w:tc>
          <w:tcPr>
            <w:tcW w:w="340" w:type="pct"/>
            <w:shd w:val="clear" w:color="auto" w:fill="auto"/>
            <w:noWrap/>
            <w:vAlign w:val="center"/>
          </w:tcPr>
          <w:p w14:paraId="617180F3" w14:textId="27D554B3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5A6CE216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深圳市帝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廷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峰物业管理有限公司（丽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晶大厦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游泳池）（游泳池）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1E2A50D8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深圳市罗湖区金塘街48号丽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晶大厦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5楼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586C22B1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粤卫公证字[2010]第0303L00114号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77BD14B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41900C9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7E40175A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水处理设施不符合国家卫生标准</w:t>
            </w:r>
          </w:p>
        </w:tc>
      </w:tr>
      <w:tr w:rsidR="00413949" w:rsidRPr="0063465D" w14:paraId="6348092B" w14:textId="77777777" w:rsidTr="00413949">
        <w:trPr>
          <w:trHeight w:val="960"/>
        </w:trPr>
        <w:tc>
          <w:tcPr>
            <w:tcW w:w="340" w:type="pct"/>
            <w:shd w:val="clear" w:color="auto" w:fill="auto"/>
            <w:noWrap/>
            <w:vAlign w:val="center"/>
          </w:tcPr>
          <w:p w14:paraId="7AE576EC" w14:textId="3E1F2002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50102E26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深圳市绿景物业管理有限公司绿景山庄管理处（游泳池）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17C74FBC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深圳市罗湖区金稻田路绿景山庄会所二楼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544A904D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粤卫公证字[2012]第0303L00151号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8EABDE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B6451F2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2A872C7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水处理设施不符合国家卫生标准</w:t>
            </w:r>
          </w:p>
        </w:tc>
      </w:tr>
      <w:tr w:rsidR="00413949" w:rsidRPr="0063465D" w14:paraId="0A1814C9" w14:textId="77777777" w:rsidTr="00413949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5D949E65" w14:textId="4B1BC36B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298D787C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深圳市俊荣物业管理有限公司名骏豪庭管理处（游泳池）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33540730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深圳市罗湖区莲塘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港莲路20号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名骏豪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庭骏雅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阁首层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39A4839F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粤卫公证字[2012]第0303L00143号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5A33AA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A7CF6D8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0716A080" w14:textId="10BE756D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第三批次</w:t>
            </w:r>
            <w:r w:rsidR="008C15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抽检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pH值不合格</w:t>
            </w:r>
          </w:p>
        </w:tc>
      </w:tr>
      <w:tr w:rsidR="00413949" w:rsidRPr="0063465D" w14:paraId="686F1946" w14:textId="77777777" w:rsidTr="00413949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58E22508" w14:textId="0324BFC9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76B37EB7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深圳市艾米运动体育发展有限公司（游泳池）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5F113860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深圳市南山区南山街道阳光棕榈社区桂庙路116号阳光文体中心一层-04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32ACAB7E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粤卫公证字[2022]第0305L00263号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3BDAD7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4472A53" w14:textId="77777777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392F58D1" w14:textId="7D3ABD0D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行政处罚</w:t>
            </w:r>
          </w:p>
        </w:tc>
      </w:tr>
      <w:tr w:rsidR="00413949" w:rsidRPr="0063465D" w14:paraId="27AFC447" w14:textId="77777777" w:rsidTr="0087140E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5A927827" w14:textId="33DE2251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0185266" w14:textId="78FE9B19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泛海物业管理有限公司深圳分公司（泛海拉菲花园一期）（游泳池）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001DF1EB" w14:textId="5A911194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深圳市南山区前海路0189号泛海拉菲花园一期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7D67634" w14:textId="0A5C5294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粤卫公证字[2021]第0305L00204号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 w14:paraId="1981545A" w14:textId="44512AEE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18DD007" w14:textId="78E8C09A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8726595" w14:textId="3E00F1D7" w:rsidR="00413949" w:rsidRPr="0063465D" w:rsidRDefault="008C155D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一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批次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抽检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pH值不合格</w:t>
            </w:r>
          </w:p>
        </w:tc>
      </w:tr>
      <w:tr w:rsidR="00413949" w:rsidRPr="0063465D" w14:paraId="1BC9BBCF" w14:textId="77777777" w:rsidTr="0087140E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4B7DA4F4" w14:textId="6BD73BEA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E2E12A3" w14:textId="22609990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尚驰健康</w:t>
            </w:r>
            <w:proofErr w:type="gramEnd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时尚发展有限公司（游泳池）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388DC391" w14:textId="6EEFEACC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深圳市南山区南山街道风华社区前海路1085号鼎</w:t>
            </w:r>
            <w:proofErr w:type="gramStart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太</w:t>
            </w:r>
            <w:proofErr w:type="gramEnd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风华南会所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1946F0A" w14:textId="050F8AE0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粤卫公证字[2017]第0305L00113号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 w14:paraId="2674928C" w14:textId="49DBB902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126DC60" w14:textId="0D554FBB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AE12EB6" w14:textId="16453E6C" w:rsidR="00413949" w:rsidRPr="0063465D" w:rsidRDefault="00DD6CD0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二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批次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抽检游离性余氯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413949" w:rsidRPr="0063465D" w14:paraId="76854D58" w14:textId="77777777" w:rsidTr="0087140E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0B08C425" w14:textId="3B228395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A596341" w14:textId="5FCC5713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深圳市强身游泳俱乐部有限公司（游泳池）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0241AE13" w14:textId="3D355AEE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深圳市南山区招商街道招商海月花园一期游泳池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CBFD33D" w14:textId="42EE2CEF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粤卫公证字[2021]第0305L00213号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 w14:paraId="561797D0" w14:textId="383447D3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227F06F" w14:textId="48B43D32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13FC56A" w14:textId="7269AD14" w:rsidR="00413949" w:rsidRPr="0063465D" w:rsidRDefault="00E571EC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三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批次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抽检</w:t>
            </w:r>
            <w:r w:rsidRPr="00E571EC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菌落总数</w:t>
            </w:r>
            <w:r w:rsidRPr="00E571EC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、</w:t>
            </w:r>
            <w:r w:rsidRPr="00E571EC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 xml:space="preserve"> pH</w:t>
            </w:r>
            <w:r w:rsidRPr="00E571EC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值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413949" w:rsidRPr="0063465D" w14:paraId="55627E0A" w14:textId="77777777" w:rsidTr="0087140E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5AA4449C" w14:textId="553DB25A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AE90B22" w14:textId="02617611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深圳市中民物业管理有限公司南海城中心管理处（游泳池）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095CF7DD" w14:textId="6FFB2E0F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深圳市南山区南山街道南光社区创业路100号南海城中心2栋旁游泳池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E9D8AF6" w14:textId="1222E506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粤卫公证字[2021]第0305L00205号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 w14:paraId="0CE8E99E" w14:textId="6657B791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E571B9A" w14:textId="4E2A2FBC" w:rsidR="00413949" w:rsidRPr="0063465D" w:rsidRDefault="00413949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ECACE8B" w14:textId="227F5E97" w:rsidR="00413949" w:rsidRPr="0063465D" w:rsidRDefault="009F5B3D" w:rsidP="0041394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三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批次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抽检游离性余氯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9F5B3D" w:rsidRPr="0063465D" w14:paraId="5C4F3B15" w14:textId="77777777" w:rsidTr="0087140E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011D15EC" w14:textId="251A9064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3DEAC71" w14:textId="6ACB80B3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深圳市圣</w:t>
            </w:r>
            <w:proofErr w:type="gramStart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廷</w:t>
            </w:r>
            <w:proofErr w:type="gramEnd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苑物业管理有限公司</w:t>
            </w:r>
            <w:proofErr w:type="gramStart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中洲</w:t>
            </w:r>
            <w:proofErr w:type="gramEnd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华府商业大厦物业服务中心（游泳池）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208A3D40" w14:textId="1C153EB4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深圳市宝安区新安街道</w:t>
            </w:r>
            <w:proofErr w:type="gramStart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中洲</w:t>
            </w:r>
            <w:proofErr w:type="gramEnd"/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中央公寓5楼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25C8927" w14:textId="7613339D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647E0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粤卫公证字[2017]第0306L00026号</w:t>
            </w:r>
          </w:p>
        </w:tc>
        <w:tc>
          <w:tcPr>
            <w:tcW w:w="235" w:type="pct"/>
            <w:shd w:val="clear" w:color="auto" w:fill="auto"/>
            <w:noWrap/>
            <w:vAlign w:val="center"/>
          </w:tcPr>
          <w:p w14:paraId="63069341" w14:textId="492DA3FA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E4C08A5" w14:textId="76F88E8D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5F4683A" w14:textId="6C8772A9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第一批次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抽检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尿素不合格</w:t>
            </w:r>
          </w:p>
        </w:tc>
      </w:tr>
      <w:tr w:rsidR="009F5B3D" w:rsidRPr="0063465D" w14:paraId="3A73F6FF" w14:textId="77777777" w:rsidTr="00413949">
        <w:trPr>
          <w:trHeight w:val="480"/>
        </w:trPr>
        <w:tc>
          <w:tcPr>
            <w:tcW w:w="340" w:type="pct"/>
            <w:shd w:val="clear" w:color="auto" w:fill="auto"/>
            <w:noWrap/>
            <w:vAlign w:val="center"/>
          </w:tcPr>
          <w:p w14:paraId="092979FC" w14:textId="315CD8ED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17396D13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鸿荣源物业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服务有限公司西城上筑物业服务中心（游泳池）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111A320B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深圳市宝安区新安街道宝安大道与创业路交汇处西城上筑（N5）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34FE960E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粤卫公证字[2010]第0306L00026号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5CF6A8F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137B0C4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7085073F" w14:textId="593A299A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行政处罚</w:t>
            </w:r>
          </w:p>
        </w:tc>
      </w:tr>
      <w:tr w:rsidR="009F5B3D" w:rsidRPr="0063465D" w14:paraId="70272E75" w14:textId="77777777" w:rsidTr="00413949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0DD758E6" w14:textId="1C4D8820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197A353E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深圳市柏汇游泳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健身有限公司（游泳池）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00593C28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深圳市宝安区新安街道上川社区31区上合路79号101-1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A657995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粤卫公证字[2022]第0306L00049号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F64C08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0CF9D5C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37D48CB8" w14:textId="6E6FEF6F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第一批次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抽检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尿素不合格</w:t>
            </w:r>
          </w:p>
        </w:tc>
      </w:tr>
      <w:tr w:rsidR="009F5B3D" w:rsidRPr="0063465D" w14:paraId="1A5B0EA2" w14:textId="77777777" w:rsidTr="00413949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2A2E2BFA" w14:textId="784599D6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4859D7D5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深圳市天健物业管理有限公司天健时尚空间名苑管理处（游泳池）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39B9E131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深圳市宝安区宝安中心区天健时尚空间名苑一、二、三号楼裙楼二楼2231号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2B00F456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粤卫公证字[2014]第0306L00016号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EAA516B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7026F54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4375D437" w14:textId="358946DA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第一批次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抽检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菌落总数不合格</w:t>
            </w:r>
          </w:p>
        </w:tc>
      </w:tr>
      <w:tr w:rsidR="009F5B3D" w:rsidRPr="0063465D" w14:paraId="3AF47714" w14:textId="77777777" w:rsidTr="00413949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324D2FB9" w14:textId="23571C29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562CA200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广东新时力健身有限公司深圳宝安新安分公司（游泳池）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094FB305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深圳市宝安区新安街道海旺社区兴华一路(延伸段)19号中兴酒店(前海HOP国际)501-502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51937233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粤卫公证字[2021]第0306L00045号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090EEE3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3294491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138612B" w14:textId="48C5859E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第一批次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抽检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游离性余氯不合格</w:t>
            </w:r>
          </w:p>
        </w:tc>
      </w:tr>
      <w:tr w:rsidR="009F5B3D" w:rsidRPr="0063465D" w14:paraId="585AB978" w14:textId="77777777" w:rsidTr="00413949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4F89068B" w14:textId="357B23FB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56CCD8E3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深圳市新锦安物业管理有限公司新锦安壹号公馆物业服务中心（游泳池）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0BA966DE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深圳市宝安区新安街道海旺社区新锦安壹号公馆1甲岸路9-86号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CDC036C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粤卫公证字[2020]第0306L00035号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7C4FF4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F141815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40ECD2AB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接投诉后水质检测不合格</w:t>
            </w:r>
          </w:p>
        </w:tc>
      </w:tr>
      <w:tr w:rsidR="009F5B3D" w:rsidRPr="0063465D" w14:paraId="2C2FE671" w14:textId="77777777" w:rsidTr="00413949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2B8A1825" w14:textId="79A73AFC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6BCD1E54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昊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海物业管理有限公司东方半岛花园物业服务中心（游泳池）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37116305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深圳市龙岗区布吉街道布龙路2号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31107CE0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粤卫公证字[2022]第037BL00100号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09370D8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35CF5A6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70489959" w14:textId="48C50109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第三批次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抽检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浑浊度不合格</w:t>
            </w:r>
          </w:p>
        </w:tc>
      </w:tr>
      <w:tr w:rsidR="009F5B3D" w:rsidRPr="0063465D" w14:paraId="72ED2041" w14:textId="77777777" w:rsidTr="00413949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44A8414F" w14:textId="5B449BD6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05DE5FC0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中航物业管理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有限公司鼎尚华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庭管理处（游泳池）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3F0BF961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深圳市龙岗区坪地街道办教育中路东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中航鼎尚华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庭4号楼1层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496AD3A8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粤卫公证字[2019]第037HL00002号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246B092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CF09108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03F89808" w14:textId="1887405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第一批次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抽检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菌落总数不合格</w:t>
            </w:r>
          </w:p>
        </w:tc>
      </w:tr>
      <w:tr w:rsidR="009F5B3D" w:rsidRPr="0063465D" w14:paraId="1E4886E7" w14:textId="77777777" w:rsidTr="00413949">
        <w:trPr>
          <w:trHeight w:val="960"/>
        </w:trPr>
        <w:tc>
          <w:tcPr>
            <w:tcW w:w="340" w:type="pct"/>
            <w:shd w:val="clear" w:color="auto" w:fill="auto"/>
            <w:noWrap/>
            <w:vAlign w:val="center"/>
          </w:tcPr>
          <w:p w14:paraId="0DFB440B" w14:textId="1B582425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7B6E1928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国隆体育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发展有限公司（游泳池）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49C81874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深圳市龙华区观澜街道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大和路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85号中航格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阳光花园二期12栋与6栋之间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1C5EFCF9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粤卫公证字[2015]第0311L00039号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31BA657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6C90ED4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7A4AAFD5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水处理设施不符合国家卫生标准</w:t>
            </w:r>
          </w:p>
        </w:tc>
      </w:tr>
      <w:tr w:rsidR="009F5B3D" w:rsidRPr="0063465D" w14:paraId="45ED5F5F" w14:textId="77777777" w:rsidTr="00413949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5F6BFD98" w14:textId="109E2713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4CEC9A77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深圳市飞鱼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训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体育发展有限公司（游泳池）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2BEEB6CD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龙华街道清华社区建设东路青年创业园D栋D-116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FE79BB4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粤卫公证字[2021]第0311L00138号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4D424C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5F54BD3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5E6AE559" w14:textId="21F17FEA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第三批次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抽检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游离性余氯不合格</w:t>
            </w:r>
          </w:p>
        </w:tc>
      </w:tr>
      <w:tr w:rsidR="009F5B3D" w:rsidRPr="0063465D" w14:paraId="68B30E16" w14:textId="77777777" w:rsidTr="00413949">
        <w:trPr>
          <w:trHeight w:val="960"/>
        </w:trPr>
        <w:tc>
          <w:tcPr>
            <w:tcW w:w="340" w:type="pct"/>
            <w:shd w:val="clear" w:color="auto" w:fill="auto"/>
            <w:noWrap/>
            <w:vAlign w:val="center"/>
          </w:tcPr>
          <w:p w14:paraId="3E70A9C3" w14:textId="292CF722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032D670C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铂德体育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文化发展有限公司龙华分公司（游泳池）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7FD6FC97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龙华区大浪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街道龙平社区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荟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港尊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邸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C级2栋旁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5A526C3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粤卫公证字[2021]第0311L00117号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CD0BFC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451BA35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2E61602B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水处理设施不符合国家卫生标准</w:t>
            </w:r>
          </w:p>
        </w:tc>
      </w:tr>
      <w:tr w:rsidR="009F5B3D" w:rsidRPr="0063465D" w14:paraId="0B2ADFE5" w14:textId="77777777" w:rsidTr="00413949">
        <w:trPr>
          <w:trHeight w:val="480"/>
        </w:trPr>
        <w:tc>
          <w:tcPr>
            <w:tcW w:w="340" w:type="pct"/>
            <w:shd w:val="clear" w:color="auto" w:fill="auto"/>
            <w:noWrap/>
            <w:vAlign w:val="center"/>
          </w:tcPr>
          <w:p w14:paraId="3830523C" w14:textId="66DB28C0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30CFA562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健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体育（深圳）有限公司（游泳池）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2908756C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坪山区坑梓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街道秀新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社区双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秀路57号A栋101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448D7B63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粤卫公证字[2021]第0310L00043号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2C365ED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D29EA39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6C0B5E3B" w14:textId="62AF9DDA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行政处罚</w:t>
            </w:r>
          </w:p>
        </w:tc>
      </w:tr>
      <w:tr w:rsidR="009F5B3D" w:rsidRPr="0063465D" w14:paraId="72CFCC0B" w14:textId="77777777" w:rsidTr="00413949">
        <w:trPr>
          <w:trHeight w:val="720"/>
        </w:trPr>
        <w:tc>
          <w:tcPr>
            <w:tcW w:w="340" w:type="pct"/>
            <w:shd w:val="clear" w:color="auto" w:fill="auto"/>
            <w:noWrap/>
            <w:vAlign w:val="center"/>
          </w:tcPr>
          <w:p w14:paraId="06DBFB62" w14:textId="11FA298B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40479201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中泳体育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产业发展有限公司（游泳池）</w:t>
            </w:r>
          </w:p>
        </w:tc>
        <w:tc>
          <w:tcPr>
            <w:tcW w:w="1677" w:type="pct"/>
            <w:shd w:val="clear" w:color="auto" w:fill="auto"/>
            <w:vAlign w:val="center"/>
            <w:hideMark/>
          </w:tcPr>
          <w:p w14:paraId="14B8FB12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深圳市光明区马田街道合水口社区新时</w:t>
            </w:r>
            <w:proofErr w:type="gramStart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艺工业</w:t>
            </w:r>
            <w:proofErr w:type="gramEnd"/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村四栋103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178498B0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粤卫公证字[2019]第0309L00026号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4E265C9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C级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C67C5A9" w14:textId="77777777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B级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04169E9E" w14:textId="17BBFD4F" w:rsidR="009F5B3D" w:rsidRPr="0063465D" w:rsidRDefault="009F5B3D" w:rsidP="009F5B3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第三批次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抽检</w:t>
            </w:r>
            <w:r w:rsidRPr="0063465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pH值、尿素不合格</w:t>
            </w:r>
          </w:p>
        </w:tc>
      </w:tr>
    </w:tbl>
    <w:p w14:paraId="7D887742" w14:textId="77777777" w:rsidR="008D543C" w:rsidRPr="0063465D" w:rsidRDefault="008D543C" w:rsidP="008D543C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13"/>
          <w:szCs w:val="13"/>
        </w:rPr>
      </w:pPr>
    </w:p>
    <w:sectPr w:rsidR="008D543C" w:rsidRPr="0063465D" w:rsidSect="00DB26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630F" w14:textId="77777777" w:rsidR="00DA5BCC" w:rsidRDefault="00DA5BCC" w:rsidP="00413949">
      <w:r>
        <w:separator/>
      </w:r>
    </w:p>
  </w:endnote>
  <w:endnote w:type="continuationSeparator" w:id="0">
    <w:p w14:paraId="05E8787D" w14:textId="77777777" w:rsidR="00DA5BCC" w:rsidRDefault="00DA5BCC" w:rsidP="004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7881" w14:textId="77777777" w:rsidR="00DA5BCC" w:rsidRDefault="00DA5BCC" w:rsidP="00413949">
      <w:r>
        <w:separator/>
      </w:r>
    </w:p>
  </w:footnote>
  <w:footnote w:type="continuationSeparator" w:id="0">
    <w:p w14:paraId="42DEBE6C" w14:textId="77777777" w:rsidR="00DA5BCC" w:rsidRDefault="00DA5BCC" w:rsidP="004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6B"/>
    <w:rsid w:val="00037D6B"/>
    <w:rsid w:val="001465F9"/>
    <w:rsid w:val="002564E6"/>
    <w:rsid w:val="003635C5"/>
    <w:rsid w:val="003D7E2B"/>
    <w:rsid w:val="00413949"/>
    <w:rsid w:val="00424800"/>
    <w:rsid w:val="004B4217"/>
    <w:rsid w:val="00546597"/>
    <w:rsid w:val="0063465D"/>
    <w:rsid w:val="0087140E"/>
    <w:rsid w:val="00882A8E"/>
    <w:rsid w:val="008C155D"/>
    <w:rsid w:val="008D543C"/>
    <w:rsid w:val="009F5B3D"/>
    <w:rsid w:val="00B61DE3"/>
    <w:rsid w:val="00C54275"/>
    <w:rsid w:val="00DA5BCC"/>
    <w:rsid w:val="00DB26E4"/>
    <w:rsid w:val="00DD6CD0"/>
    <w:rsid w:val="00E41ACF"/>
    <w:rsid w:val="00E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29C47"/>
  <w15:chartTrackingRefBased/>
  <w15:docId w15:val="{7794F07B-D9C8-4D66-8790-A61B6162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6E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94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94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9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353</Words>
  <Characters>2013</Characters>
  <Application>Microsoft Office Word</Application>
  <DocSecurity>0</DocSecurity>
  <Lines>16</Lines>
  <Paragraphs>4</Paragraphs>
  <ScaleCrop>false</ScaleCrop>
  <Company>深卫监环监科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 ZenHeung</dc:creator>
  <cp:keywords/>
  <dc:description/>
  <cp:lastModifiedBy>IP56</cp:lastModifiedBy>
  <cp:revision>20</cp:revision>
  <dcterms:created xsi:type="dcterms:W3CDTF">2023-10-16T07:11:00Z</dcterms:created>
  <dcterms:modified xsi:type="dcterms:W3CDTF">2023-10-27T08:30:00Z</dcterms:modified>
</cp:coreProperties>
</file>