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2641" w14:textId="77777777" w:rsidR="00C4341A" w:rsidRDefault="00000000">
      <w:r>
        <w:rPr>
          <w:rFonts w:ascii="黑体" w:eastAsia="黑体" w:hAnsi="黑体" w:cs="宋体" w:hint="eastAsia"/>
          <w:color w:val="000000"/>
          <w:spacing w:val="13"/>
          <w:kern w:val="0"/>
          <w:sz w:val="32"/>
          <w:szCs w:val="32"/>
        </w:rPr>
        <w:t>附件2</w:t>
      </w:r>
    </w:p>
    <w:p w14:paraId="3C326FDE" w14:textId="1B24819F" w:rsidR="00C4341A" w:rsidRDefault="00000000">
      <w:pPr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方正小标宋简体" w:eastAsia="方正小标宋简体" w:hAnsi="微软雅黑" w:cs="宋体" w:hint="eastAsia"/>
          <w:color w:val="000000"/>
          <w:spacing w:val="13"/>
          <w:kern w:val="0"/>
          <w:sz w:val="28"/>
          <w:szCs w:val="21"/>
        </w:rPr>
        <w:t>2019年6月份全市卫生监督“双随机</w:t>
      </w:r>
      <w:r w:rsidR="00066FB0">
        <w:rPr>
          <w:rFonts w:ascii="方正小标宋简体" w:eastAsia="方正小标宋简体" w:hAnsi="微软雅黑" w:cs="宋体" w:hint="eastAsia"/>
          <w:color w:val="000000"/>
          <w:spacing w:val="13"/>
          <w:kern w:val="0"/>
          <w:sz w:val="28"/>
          <w:szCs w:val="21"/>
        </w:rPr>
        <w:t>、</w:t>
      </w:r>
      <w:r>
        <w:rPr>
          <w:rFonts w:ascii="方正小标宋简体" w:eastAsia="方正小标宋简体" w:hAnsi="微软雅黑" w:cs="宋体" w:hint="eastAsia"/>
          <w:color w:val="000000"/>
          <w:spacing w:val="13"/>
          <w:kern w:val="0"/>
          <w:sz w:val="28"/>
          <w:szCs w:val="21"/>
        </w:rPr>
        <w:t>一公开” 检查拟被处罚单位（企业）名单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111"/>
        <w:gridCol w:w="3827"/>
      </w:tblGrid>
      <w:tr w:rsidR="00C4341A" w14:paraId="6E1FBEB0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75FA72D5" w14:textId="77777777" w:rsidR="00C4341A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序号</w:t>
            </w:r>
          </w:p>
        </w:tc>
        <w:tc>
          <w:tcPr>
            <w:tcW w:w="4111" w:type="dxa"/>
            <w:vAlign w:val="center"/>
          </w:tcPr>
          <w:p w14:paraId="241457C2" w14:textId="77777777" w:rsidR="00C4341A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拟被处罚单位（企业）名称</w:t>
            </w:r>
          </w:p>
        </w:tc>
        <w:tc>
          <w:tcPr>
            <w:tcW w:w="3827" w:type="dxa"/>
            <w:vAlign w:val="center"/>
          </w:tcPr>
          <w:p w14:paraId="3B77630D" w14:textId="77777777" w:rsidR="00C4341A" w:rsidRDefault="00000000">
            <w:pPr>
              <w:pStyle w:val="a3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单位（企业）地址</w:t>
            </w:r>
          </w:p>
        </w:tc>
      </w:tr>
      <w:tr w:rsidR="00C4341A" w14:paraId="4961A22A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52E36564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11" w:type="dxa"/>
            <w:vAlign w:val="center"/>
          </w:tcPr>
          <w:p w14:paraId="78B5861D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深圳市大鹏新区黄志明西医内科诊所</w:t>
            </w:r>
          </w:p>
        </w:tc>
        <w:tc>
          <w:tcPr>
            <w:tcW w:w="3827" w:type="dxa"/>
            <w:vAlign w:val="center"/>
          </w:tcPr>
          <w:p w14:paraId="66E7101A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深圳市大鹏新区南澳街道海滨南路25号22栋一楼</w:t>
            </w:r>
          </w:p>
        </w:tc>
      </w:tr>
      <w:tr w:rsidR="00C4341A" w14:paraId="3594A949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197149A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11" w:type="dxa"/>
            <w:vAlign w:val="center"/>
          </w:tcPr>
          <w:p w14:paraId="5BFE2EA3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深圳市光明区张志卫西医内科诊所</w:t>
            </w:r>
          </w:p>
        </w:tc>
        <w:tc>
          <w:tcPr>
            <w:tcW w:w="3827" w:type="dxa"/>
            <w:vAlign w:val="center"/>
          </w:tcPr>
          <w:p w14:paraId="41500320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深圳市光明区玉塘街道玉律社区四区二巷3号101</w:t>
            </w:r>
          </w:p>
        </w:tc>
      </w:tr>
      <w:tr w:rsidR="00C4341A" w14:paraId="081EAE64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232F1403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111" w:type="dxa"/>
            <w:vAlign w:val="center"/>
          </w:tcPr>
          <w:p w14:paraId="601F7D4C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深圳市上善友信齿科投资管理有限公司罗绮平口腔诊所</w:t>
            </w:r>
          </w:p>
        </w:tc>
        <w:tc>
          <w:tcPr>
            <w:tcW w:w="3827" w:type="dxa"/>
            <w:vAlign w:val="center"/>
          </w:tcPr>
          <w:p w14:paraId="3316AE04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深圳市盐田区沙头角街道深盐路2186号沙头角7村商住楼A栋1楼</w:t>
            </w:r>
          </w:p>
        </w:tc>
      </w:tr>
      <w:tr w:rsidR="00C4341A" w14:paraId="3112E705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1C14EB20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111" w:type="dxa"/>
            <w:vAlign w:val="center"/>
          </w:tcPr>
          <w:p w14:paraId="698CF853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深圳知贝门诊部</w:t>
            </w:r>
          </w:p>
        </w:tc>
        <w:tc>
          <w:tcPr>
            <w:tcW w:w="3827" w:type="dxa"/>
            <w:vAlign w:val="center"/>
          </w:tcPr>
          <w:p w14:paraId="601F6FDA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深圳市福田区沙头街道泰然九路盛唐商务大厦东座604</w:t>
            </w:r>
          </w:p>
        </w:tc>
      </w:tr>
      <w:tr w:rsidR="00C4341A" w14:paraId="50EA8ED8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3D358914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11" w:type="dxa"/>
            <w:vAlign w:val="center"/>
          </w:tcPr>
          <w:p w14:paraId="49D88B13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深圳观志口腔诊所</w:t>
            </w:r>
          </w:p>
        </w:tc>
        <w:tc>
          <w:tcPr>
            <w:tcW w:w="3827" w:type="dxa"/>
            <w:vAlign w:val="center"/>
          </w:tcPr>
          <w:p w14:paraId="135C2455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深圳市大鹏新区大鹏街道中山路2号楼22号101铺</w:t>
            </w:r>
          </w:p>
        </w:tc>
      </w:tr>
      <w:tr w:rsidR="00C4341A" w14:paraId="6BE0C1A6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5176D6A0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111" w:type="dxa"/>
            <w:vAlign w:val="center"/>
          </w:tcPr>
          <w:p w14:paraId="57149004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深圳海典居企鹅诊所</w:t>
            </w:r>
          </w:p>
        </w:tc>
        <w:tc>
          <w:tcPr>
            <w:tcW w:w="3827" w:type="dxa"/>
            <w:vAlign w:val="center"/>
          </w:tcPr>
          <w:p w14:paraId="4AE5C5C4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深圳市南山区粤海街道南油大道海典居裙楼1层07号商铺</w:t>
            </w:r>
          </w:p>
        </w:tc>
      </w:tr>
      <w:tr w:rsidR="00C4341A" w14:paraId="69324921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2871E827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11" w:type="dxa"/>
            <w:vAlign w:val="center"/>
          </w:tcPr>
          <w:p w14:paraId="34E3FAE8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深圳憼安堂中医诊所</w:t>
            </w:r>
          </w:p>
        </w:tc>
        <w:tc>
          <w:tcPr>
            <w:tcW w:w="3827" w:type="dxa"/>
            <w:vAlign w:val="center"/>
          </w:tcPr>
          <w:p w14:paraId="291D6ED9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深圳市福田区梅林街道梅亭社区梅华路2号金燕园梅华路2-20号</w:t>
            </w:r>
          </w:p>
        </w:tc>
      </w:tr>
      <w:tr w:rsidR="00C4341A" w14:paraId="513B144B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92C7012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111" w:type="dxa"/>
            <w:vAlign w:val="center"/>
          </w:tcPr>
          <w:p w14:paraId="48D450C2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深圳美齿康口腔诊所</w:t>
            </w:r>
          </w:p>
        </w:tc>
        <w:tc>
          <w:tcPr>
            <w:tcW w:w="3827" w:type="dxa"/>
            <w:vAlign w:val="center"/>
          </w:tcPr>
          <w:p w14:paraId="142B03BD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宝安区松岗街道沙浦社区沙二河滨小区17号17-3</w:t>
            </w:r>
          </w:p>
        </w:tc>
      </w:tr>
      <w:tr w:rsidR="00C4341A" w14:paraId="2A0CE7BB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628668A5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111" w:type="dxa"/>
            <w:vAlign w:val="center"/>
          </w:tcPr>
          <w:p w14:paraId="59697541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深圳市福田区学苑社区健康服务站</w:t>
            </w:r>
          </w:p>
        </w:tc>
        <w:tc>
          <w:tcPr>
            <w:tcW w:w="3827" w:type="dxa"/>
            <w:vAlign w:val="center"/>
          </w:tcPr>
          <w:p w14:paraId="3DC42D5C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深圳市福田区香蜜湖路3008号市委党校内</w:t>
            </w:r>
          </w:p>
        </w:tc>
      </w:tr>
      <w:tr w:rsidR="00C4341A" w14:paraId="0826B372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C22CB72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111" w:type="dxa"/>
            <w:vAlign w:val="center"/>
          </w:tcPr>
          <w:p w14:paraId="6DE3BE6F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深圳市光明区星光门诊部</w:t>
            </w:r>
          </w:p>
        </w:tc>
        <w:tc>
          <w:tcPr>
            <w:tcW w:w="3827" w:type="dxa"/>
            <w:vAlign w:val="center"/>
          </w:tcPr>
          <w:p w14:paraId="550DA95A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深圳市光明区玉塘街道红星社区玉星路第一栋108、107、109、二楼</w:t>
            </w:r>
          </w:p>
        </w:tc>
      </w:tr>
      <w:tr w:rsidR="00C4341A" w14:paraId="1F2CACB2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FBED668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111" w:type="dxa"/>
            <w:vAlign w:val="center"/>
          </w:tcPr>
          <w:p w14:paraId="6734443F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深圳市坪山区君立康诊所</w:t>
            </w:r>
          </w:p>
        </w:tc>
        <w:tc>
          <w:tcPr>
            <w:tcW w:w="3827" w:type="dxa"/>
            <w:vAlign w:val="center"/>
          </w:tcPr>
          <w:p w14:paraId="5B2B1760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深圳市坪山区六联社区浪尾路二巷1号一楼</w:t>
            </w:r>
          </w:p>
        </w:tc>
      </w:tr>
      <w:tr w:rsidR="00C4341A" w14:paraId="3F125B6B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0FE9F4F2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111" w:type="dxa"/>
            <w:vAlign w:val="center"/>
          </w:tcPr>
          <w:p w14:paraId="1D6697F2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深圳同庆口腔门诊部</w:t>
            </w:r>
          </w:p>
        </w:tc>
        <w:tc>
          <w:tcPr>
            <w:tcW w:w="3827" w:type="dxa"/>
            <w:vAlign w:val="center"/>
          </w:tcPr>
          <w:p w14:paraId="03DFE2F4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深圳市龙华区龙华街道龙园社区龙发路428人民北路4231人民路4231美丽AAA大厦3008号铺</w:t>
            </w:r>
          </w:p>
        </w:tc>
      </w:tr>
      <w:tr w:rsidR="00C4341A" w14:paraId="3652EDE8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3E49FB3A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111" w:type="dxa"/>
            <w:vAlign w:val="center"/>
          </w:tcPr>
          <w:p w14:paraId="3737B45E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深圳伟然诊所</w:t>
            </w:r>
          </w:p>
        </w:tc>
        <w:tc>
          <w:tcPr>
            <w:tcW w:w="3827" w:type="dxa"/>
            <w:vAlign w:val="center"/>
          </w:tcPr>
          <w:p w14:paraId="6F0F3AE2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深圳市龙华区龙华街道华联社区龙园二区五巷1号龙园二区五巷1-1号</w:t>
            </w:r>
          </w:p>
        </w:tc>
      </w:tr>
      <w:tr w:rsidR="00C4341A" w14:paraId="08AB44C7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267DB639" w14:textId="77777777" w:rsidR="00C4341A" w:rsidRDefault="0000000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111" w:type="dxa"/>
            <w:vAlign w:val="center"/>
          </w:tcPr>
          <w:p w14:paraId="3FC4737C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汪家琼口腔诊所（深圳市宝安区西乡汪家琼口腔诊所）</w:t>
            </w:r>
          </w:p>
        </w:tc>
        <w:tc>
          <w:tcPr>
            <w:tcW w:w="3827" w:type="dxa"/>
            <w:vAlign w:val="center"/>
          </w:tcPr>
          <w:p w14:paraId="6E8F4086" w14:textId="77777777" w:rsidR="00C4341A" w:rsidRDefault="00000000">
            <w:pPr>
              <w:rPr>
                <w:rFonts w:ascii="黑体" w:eastAsia="黑体" w:hAns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int="eastAsia"/>
                <w:color w:val="000000"/>
                <w:sz w:val="20"/>
                <w:szCs w:val="20"/>
              </w:rPr>
              <w:t>宝安区西乡街道流塘社区77区嘉华花园东区（3）B栋铺1-3（富华社区流塘路32-2）</w:t>
            </w:r>
          </w:p>
        </w:tc>
      </w:tr>
    </w:tbl>
    <w:p w14:paraId="2D7A2F94" w14:textId="77777777" w:rsidR="00C4341A" w:rsidRDefault="00C4341A"/>
    <w:sectPr w:rsidR="00C4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056DD7"/>
    <w:rsid w:val="00066FB0"/>
    <w:rsid w:val="00C4341A"/>
    <w:rsid w:val="4F0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6A8DF"/>
  <w15:docId w15:val="{4FA71CD4-EFC0-483A-B95A-B41EA543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健教吴雨珊</dc:creator>
  <cp:lastModifiedBy>sea</cp:lastModifiedBy>
  <cp:revision>2</cp:revision>
  <dcterms:created xsi:type="dcterms:W3CDTF">2019-07-08T02:30:00Z</dcterms:created>
  <dcterms:modified xsi:type="dcterms:W3CDTF">2023-11-09T02:43:00Z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