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面试考生须知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line="540" w:lineRule="exact"/>
        <w:ind w:firstLine="620" w:firstLineChars="200"/>
        <w:jc w:val="both"/>
        <w:textAlignment w:val="auto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一、考生须按照公布的面试时间及地点，在规定时间内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（11月 14日上午 9:00 前）到达考生报到处，凡未在规定时间内到达的考生，视为自动放弃面试资格。签到时，请各位考生务必携带本人有效居民身份证、面试通知书参加面试。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line="540" w:lineRule="exact"/>
        <w:ind w:firstLine="62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二、考生所携带的通讯工具和音频、视频发射、接收设备关闭后连同个人物品交工作人员统一保管，考完离场时领回。如未按要求上缴上述物品的，一经发现，按违规处理，取消面试资格。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三、抽签后，考生应在工作人员的指引下在规定位置就坐。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四、候考的考生实行封闭管理，须在候考室静候，不得喧哗，不得影响他人，不得擅自离开候考室。需上洗手间的，应经工作人员同意，并由工作人员陪同前往。候考的考生确需离开考点的，应书面提出申请，经主考同意后按弃考处理。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五、面试开始后，考生应在工作人员的引导下按抽签顺序逐一进入面试室。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六、面试过程中，考生必须按要求进行回答问题。不得报告、透露或暗示个人信息，其身份以抽签编码显示。如考生透露个人信息，按违规处理，取消面试成绩。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七、面试结束后，考生在工作人员的引导下领取并签收面试成绩回执。候分考生须在候分室静候，不得喧哗，不得影响他人。考生必须服从考官对自己的成绩评定，不得要求加分、查分、复试或无理取闹。考生签收面试成绩回执后，按照工作人员指定的路线立即离开考场，不得在考场附近逗留。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八、考生要服从现场工作人员的管理，接受工作人员的监督和检查，对违反面试规定的，将按照《事业单位公开招聘违纪违规处理办法》进行严肃处理。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九、无论考前、考中、考后，都严禁以任何方式违规获取、传播试题信息。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”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ZTYyYWUzNGZiMzQ0Nzg2ODA4NGEyMjliMGQzNjEifQ=="/>
  </w:docVars>
  <w:rsids>
    <w:rsidRoot w:val="00000000"/>
    <w:rsid w:val="23016E0A"/>
    <w:rsid w:val="2C267E1B"/>
    <w:rsid w:val="3D0830D9"/>
    <w:rsid w:val="3DE072BE"/>
    <w:rsid w:val="411F04C2"/>
    <w:rsid w:val="435066A5"/>
    <w:rsid w:val="43CD2079"/>
    <w:rsid w:val="45DD5A15"/>
    <w:rsid w:val="47D209FF"/>
    <w:rsid w:val="53DF4607"/>
    <w:rsid w:val="5D3734D1"/>
    <w:rsid w:val="7D712CEE"/>
    <w:rsid w:val="7E6C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6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7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8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9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663</Characters>
  <Lines>0</Lines>
  <Paragraphs>0</Paragraphs>
  <TotalTime>0</TotalTime>
  <ScaleCrop>false</ScaleCrop>
  <LinksUpToDate>false</LinksUpToDate>
  <CharactersWithSpaces>676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2023-07-03T03:57:00Z</dcterms:created>
  <dc:creator>dell</dc:creator>
  <cp:lastModifiedBy>z</cp:lastModifiedBy>
  <dcterms:modified xsi:type="dcterms:W3CDTF">2023-11-10T01:30:51Z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283F79966FF94CF7931E8BB2DF384BC4_12</vt:lpwstr>
  </property>
</Properties>
</file>