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6A84" w14:textId="77777777" w:rsidR="0090163B" w:rsidRDefault="0090163B">
      <w:pPr>
        <w:spacing w:before="454" w:after="454"/>
        <w:ind w:left="454" w:right="454"/>
        <w:jc w:val="center"/>
        <w:outlineLvl w:val="0"/>
        <w:rPr>
          <w:b/>
          <w:bCs/>
          <w:sz w:val="40"/>
          <w:szCs w:val="40"/>
        </w:rPr>
      </w:pPr>
    </w:p>
    <w:p w14:paraId="6188438F" w14:textId="77777777" w:rsidR="0090163B" w:rsidRDefault="0090163B">
      <w:pPr>
        <w:spacing w:before="454" w:after="454"/>
        <w:ind w:left="454" w:right="454"/>
        <w:jc w:val="center"/>
        <w:outlineLvl w:val="0"/>
        <w:rPr>
          <w:b/>
          <w:bCs/>
          <w:sz w:val="40"/>
          <w:szCs w:val="40"/>
        </w:rPr>
      </w:pPr>
    </w:p>
    <w:p w14:paraId="4394BDA9" w14:textId="77777777" w:rsidR="0090163B" w:rsidRDefault="00000000">
      <w:pPr>
        <w:pStyle w:val="a3"/>
        <w:spacing w:before="454" w:after="454"/>
        <w:ind w:left="454" w:right="454"/>
        <w:jc w:val="center"/>
        <w:outlineLvl w:val="0"/>
        <w:rPr>
          <w:b/>
          <w:bCs/>
          <w:sz w:val="40"/>
          <w:szCs w:val="40"/>
        </w:rPr>
      </w:pPr>
      <w:r>
        <w:rPr>
          <w:sz w:val="40"/>
          <w:szCs w:val="40"/>
        </w:rPr>
        <w:t>深圳市医疗卫生人才培养和能力提升服务</w:t>
      </w:r>
    </w:p>
    <w:p w14:paraId="3C3CC7C6" w14:textId="77777777" w:rsidR="0090163B" w:rsidRDefault="00000000">
      <w:pPr>
        <w:spacing w:beforeAutospacing="1" w:afterAutospacing="1"/>
        <w:jc w:val="center"/>
        <w:outlineLvl w:val="1"/>
        <w:rPr>
          <w:rFonts w:ascii="黑体" w:eastAsia="黑体" w:hAnsi="宋体" w:cs="黑体"/>
          <w:sz w:val="40"/>
          <w:szCs w:val="40"/>
        </w:rPr>
      </w:pPr>
      <w:r>
        <w:rPr>
          <w:rFonts w:ascii="黑体" w:eastAsia="黑体" w:hAnsi="宋体" w:cs="黑体" w:hint="eastAsia"/>
          <w:sz w:val="40"/>
          <w:szCs w:val="40"/>
        </w:rPr>
        <w:t>招标文件信息</w:t>
      </w:r>
    </w:p>
    <w:tbl>
      <w:tblPr>
        <w:tblW w:w="8216" w:type="dxa"/>
        <w:jc w:val="center"/>
        <w:tblCellSpacing w:w="0" w:type="dxa"/>
        <w:tblCellMar>
          <w:top w:w="45" w:type="dxa"/>
          <w:left w:w="45" w:type="dxa"/>
          <w:bottom w:w="45" w:type="dxa"/>
          <w:right w:w="45" w:type="dxa"/>
        </w:tblCellMar>
        <w:tblLook w:val="04A0" w:firstRow="1" w:lastRow="0" w:firstColumn="1" w:lastColumn="0" w:noHBand="0" w:noVBand="1"/>
      </w:tblPr>
      <w:tblGrid>
        <w:gridCol w:w="2723"/>
        <w:gridCol w:w="5493"/>
      </w:tblGrid>
      <w:tr w:rsidR="0090163B" w14:paraId="71A7D3A3" w14:textId="77777777">
        <w:trPr>
          <w:trHeight w:val="738"/>
          <w:tblCellSpacing w:w="0" w:type="dxa"/>
          <w:jc w:val="center"/>
        </w:trPr>
        <w:tc>
          <w:tcPr>
            <w:tcW w:w="2723" w:type="dxa"/>
            <w:shd w:val="clear" w:color="auto" w:fill="auto"/>
            <w:vAlign w:val="center"/>
          </w:tcPr>
          <w:p w14:paraId="02C8C66F" w14:textId="77777777" w:rsidR="0090163B" w:rsidRDefault="00000000">
            <w:pPr>
              <w:jc w:val="right"/>
              <w:rPr>
                <w:sz w:val="30"/>
                <w:szCs w:val="30"/>
              </w:rPr>
            </w:pPr>
            <w:r>
              <w:rPr>
                <w:rFonts w:ascii="宋体" w:hAnsi="宋体" w:cs="宋体"/>
                <w:sz w:val="30"/>
                <w:szCs w:val="30"/>
              </w:rPr>
              <w:t>项目编号：</w:t>
            </w:r>
          </w:p>
        </w:tc>
        <w:tc>
          <w:tcPr>
            <w:tcW w:w="5493" w:type="dxa"/>
            <w:shd w:val="clear" w:color="auto" w:fill="auto"/>
            <w:vAlign w:val="center"/>
          </w:tcPr>
          <w:p w14:paraId="6B713915" w14:textId="77777777" w:rsidR="0090163B" w:rsidRDefault="00000000">
            <w:pPr>
              <w:rPr>
                <w:sz w:val="30"/>
                <w:szCs w:val="30"/>
              </w:rPr>
            </w:pPr>
            <w:r>
              <w:rPr>
                <w:sz w:val="30"/>
                <w:szCs w:val="30"/>
              </w:rPr>
              <w:t>SZCG2022000479</w:t>
            </w:r>
          </w:p>
        </w:tc>
      </w:tr>
      <w:tr w:rsidR="0090163B" w14:paraId="0CCFB29A" w14:textId="77777777">
        <w:trPr>
          <w:trHeight w:val="738"/>
          <w:tblCellSpacing w:w="0" w:type="dxa"/>
          <w:jc w:val="center"/>
        </w:trPr>
        <w:tc>
          <w:tcPr>
            <w:tcW w:w="0" w:type="auto"/>
            <w:shd w:val="clear" w:color="auto" w:fill="auto"/>
            <w:vAlign w:val="center"/>
          </w:tcPr>
          <w:p w14:paraId="4E6F1278" w14:textId="77777777" w:rsidR="0090163B" w:rsidRDefault="00000000">
            <w:pPr>
              <w:jc w:val="right"/>
              <w:rPr>
                <w:sz w:val="30"/>
                <w:szCs w:val="30"/>
              </w:rPr>
            </w:pPr>
            <w:r>
              <w:rPr>
                <w:rFonts w:ascii="宋体" w:hAnsi="宋体" w:cs="宋体"/>
                <w:sz w:val="30"/>
                <w:szCs w:val="30"/>
              </w:rPr>
              <w:t>项目名称：</w:t>
            </w:r>
          </w:p>
        </w:tc>
        <w:tc>
          <w:tcPr>
            <w:tcW w:w="5493" w:type="dxa"/>
            <w:shd w:val="clear" w:color="auto" w:fill="auto"/>
            <w:vAlign w:val="center"/>
          </w:tcPr>
          <w:p w14:paraId="162461FC" w14:textId="77777777" w:rsidR="0090163B" w:rsidRDefault="00000000">
            <w:pPr>
              <w:rPr>
                <w:sz w:val="30"/>
                <w:szCs w:val="30"/>
              </w:rPr>
            </w:pPr>
            <w:r>
              <w:rPr>
                <w:sz w:val="30"/>
                <w:szCs w:val="30"/>
              </w:rPr>
              <w:t>深圳市医疗卫生人才培养和能力提升服务</w:t>
            </w:r>
          </w:p>
        </w:tc>
      </w:tr>
      <w:tr w:rsidR="0090163B" w14:paraId="45287BDD" w14:textId="77777777">
        <w:trPr>
          <w:trHeight w:val="738"/>
          <w:tblCellSpacing w:w="0" w:type="dxa"/>
          <w:jc w:val="center"/>
        </w:trPr>
        <w:tc>
          <w:tcPr>
            <w:tcW w:w="0" w:type="auto"/>
            <w:shd w:val="clear" w:color="auto" w:fill="auto"/>
            <w:vAlign w:val="center"/>
          </w:tcPr>
          <w:p w14:paraId="17037E50" w14:textId="77777777" w:rsidR="0090163B" w:rsidRDefault="00000000">
            <w:pPr>
              <w:jc w:val="right"/>
              <w:rPr>
                <w:sz w:val="30"/>
                <w:szCs w:val="30"/>
              </w:rPr>
            </w:pPr>
            <w:r>
              <w:rPr>
                <w:rFonts w:ascii="宋体" w:hAnsi="宋体" w:cs="宋体"/>
                <w:sz w:val="30"/>
                <w:szCs w:val="30"/>
              </w:rPr>
              <w:t>包 号：</w:t>
            </w:r>
          </w:p>
        </w:tc>
        <w:tc>
          <w:tcPr>
            <w:tcW w:w="5493" w:type="dxa"/>
            <w:shd w:val="clear" w:color="auto" w:fill="auto"/>
            <w:vAlign w:val="center"/>
          </w:tcPr>
          <w:p w14:paraId="7C1177A9" w14:textId="77777777" w:rsidR="0090163B" w:rsidRDefault="00000000">
            <w:pPr>
              <w:rPr>
                <w:sz w:val="30"/>
                <w:szCs w:val="30"/>
              </w:rPr>
            </w:pPr>
            <w:r>
              <w:rPr>
                <w:rFonts w:ascii="宋体" w:hAnsi="宋体" w:cs="宋体"/>
                <w:sz w:val="30"/>
                <w:szCs w:val="30"/>
              </w:rPr>
              <w:t>A</w:t>
            </w:r>
          </w:p>
        </w:tc>
      </w:tr>
      <w:tr w:rsidR="0090163B" w14:paraId="493AA3CA" w14:textId="77777777">
        <w:trPr>
          <w:trHeight w:val="738"/>
          <w:tblCellSpacing w:w="0" w:type="dxa"/>
          <w:jc w:val="center"/>
        </w:trPr>
        <w:tc>
          <w:tcPr>
            <w:tcW w:w="0" w:type="auto"/>
            <w:shd w:val="clear" w:color="auto" w:fill="auto"/>
            <w:vAlign w:val="center"/>
          </w:tcPr>
          <w:p w14:paraId="3D24B5A9" w14:textId="77777777" w:rsidR="0090163B" w:rsidRDefault="00000000">
            <w:pPr>
              <w:jc w:val="right"/>
              <w:rPr>
                <w:sz w:val="30"/>
                <w:szCs w:val="30"/>
              </w:rPr>
            </w:pPr>
            <w:r>
              <w:rPr>
                <w:rFonts w:ascii="宋体" w:hAnsi="宋体" w:cs="宋体"/>
                <w:sz w:val="30"/>
                <w:szCs w:val="30"/>
              </w:rPr>
              <w:t>项目类型：</w:t>
            </w:r>
          </w:p>
        </w:tc>
        <w:tc>
          <w:tcPr>
            <w:tcW w:w="5493" w:type="dxa"/>
            <w:shd w:val="clear" w:color="auto" w:fill="auto"/>
            <w:vAlign w:val="center"/>
          </w:tcPr>
          <w:p w14:paraId="4459EF35" w14:textId="77777777" w:rsidR="0090163B" w:rsidRDefault="00000000">
            <w:pPr>
              <w:rPr>
                <w:sz w:val="30"/>
                <w:szCs w:val="30"/>
              </w:rPr>
            </w:pPr>
            <w:r>
              <w:rPr>
                <w:rFonts w:ascii="宋体" w:hAnsi="宋体" w:cs="宋体" w:hint="eastAsia"/>
                <w:sz w:val="30"/>
                <w:szCs w:val="30"/>
              </w:rPr>
              <w:t>服务</w:t>
            </w:r>
            <w:r>
              <w:rPr>
                <w:rFonts w:ascii="宋体" w:hAnsi="宋体" w:cs="宋体"/>
                <w:sz w:val="30"/>
                <w:szCs w:val="30"/>
              </w:rPr>
              <w:t>类</w:t>
            </w:r>
          </w:p>
        </w:tc>
      </w:tr>
      <w:tr w:rsidR="0090163B" w14:paraId="7844E17A" w14:textId="77777777">
        <w:trPr>
          <w:trHeight w:val="738"/>
          <w:tblCellSpacing w:w="0" w:type="dxa"/>
          <w:jc w:val="center"/>
        </w:trPr>
        <w:tc>
          <w:tcPr>
            <w:tcW w:w="0" w:type="auto"/>
            <w:shd w:val="clear" w:color="auto" w:fill="auto"/>
            <w:vAlign w:val="center"/>
          </w:tcPr>
          <w:p w14:paraId="69AA468F" w14:textId="77777777" w:rsidR="0090163B" w:rsidRDefault="00000000">
            <w:pPr>
              <w:jc w:val="right"/>
              <w:rPr>
                <w:sz w:val="30"/>
                <w:szCs w:val="30"/>
              </w:rPr>
            </w:pPr>
            <w:r>
              <w:rPr>
                <w:rFonts w:ascii="宋体" w:hAnsi="宋体" w:cs="宋体"/>
                <w:sz w:val="30"/>
                <w:szCs w:val="30"/>
              </w:rPr>
              <w:t>采购方式：</w:t>
            </w:r>
          </w:p>
        </w:tc>
        <w:tc>
          <w:tcPr>
            <w:tcW w:w="5493" w:type="dxa"/>
            <w:shd w:val="clear" w:color="auto" w:fill="auto"/>
            <w:vAlign w:val="center"/>
          </w:tcPr>
          <w:p w14:paraId="4461D568" w14:textId="77777777" w:rsidR="0090163B" w:rsidRDefault="00000000">
            <w:pPr>
              <w:rPr>
                <w:sz w:val="30"/>
                <w:szCs w:val="30"/>
              </w:rPr>
            </w:pPr>
            <w:r>
              <w:rPr>
                <w:rFonts w:ascii="宋体" w:hAnsi="宋体" w:cs="宋体"/>
                <w:sz w:val="30"/>
                <w:szCs w:val="30"/>
              </w:rPr>
              <w:t>公开招标</w:t>
            </w:r>
          </w:p>
        </w:tc>
      </w:tr>
      <w:tr w:rsidR="0090163B" w14:paraId="3FA3E433" w14:textId="77777777">
        <w:trPr>
          <w:trHeight w:val="738"/>
          <w:tblCellSpacing w:w="0" w:type="dxa"/>
          <w:jc w:val="center"/>
        </w:trPr>
        <w:tc>
          <w:tcPr>
            <w:tcW w:w="0" w:type="auto"/>
            <w:shd w:val="clear" w:color="auto" w:fill="auto"/>
            <w:vAlign w:val="center"/>
          </w:tcPr>
          <w:p w14:paraId="058AF857" w14:textId="77777777" w:rsidR="0090163B" w:rsidRDefault="00000000">
            <w:pPr>
              <w:jc w:val="right"/>
              <w:rPr>
                <w:sz w:val="30"/>
                <w:szCs w:val="30"/>
              </w:rPr>
            </w:pPr>
            <w:r>
              <w:rPr>
                <w:rFonts w:ascii="宋体" w:hAnsi="宋体" w:cs="宋体"/>
                <w:sz w:val="30"/>
                <w:szCs w:val="30"/>
              </w:rPr>
              <w:t>货币类型：</w:t>
            </w:r>
          </w:p>
        </w:tc>
        <w:tc>
          <w:tcPr>
            <w:tcW w:w="5493" w:type="dxa"/>
            <w:shd w:val="clear" w:color="auto" w:fill="auto"/>
            <w:vAlign w:val="center"/>
          </w:tcPr>
          <w:p w14:paraId="3F65CE30" w14:textId="77777777" w:rsidR="0090163B" w:rsidRDefault="00000000">
            <w:pPr>
              <w:rPr>
                <w:sz w:val="30"/>
                <w:szCs w:val="30"/>
              </w:rPr>
            </w:pPr>
            <w:r>
              <w:rPr>
                <w:rFonts w:ascii="宋体" w:hAnsi="宋体" w:cs="宋体"/>
                <w:sz w:val="30"/>
                <w:szCs w:val="30"/>
              </w:rPr>
              <w:t>人民币</w:t>
            </w:r>
          </w:p>
        </w:tc>
      </w:tr>
      <w:tr w:rsidR="0090163B" w14:paraId="1E8551E6" w14:textId="77777777">
        <w:trPr>
          <w:trHeight w:val="738"/>
          <w:tblCellSpacing w:w="0" w:type="dxa"/>
          <w:jc w:val="center"/>
        </w:trPr>
        <w:tc>
          <w:tcPr>
            <w:tcW w:w="0" w:type="auto"/>
            <w:shd w:val="clear" w:color="auto" w:fill="auto"/>
            <w:vAlign w:val="center"/>
          </w:tcPr>
          <w:p w14:paraId="0D764D6D" w14:textId="77777777" w:rsidR="0090163B" w:rsidRDefault="00000000">
            <w:pPr>
              <w:jc w:val="right"/>
              <w:rPr>
                <w:sz w:val="30"/>
                <w:szCs w:val="30"/>
              </w:rPr>
            </w:pPr>
            <w:r>
              <w:rPr>
                <w:rFonts w:ascii="宋体" w:hAnsi="宋体" w:cs="宋体"/>
                <w:sz w:val="30"/>
                <w:szCs w:val="30"/>
              </w:rPr>
              <w:t>评标方法：</w:t>
            </w:r>
          </w:p>
        </w:tc>
        <w:tc>
          <w:tcPr>
            <w:tcW w:w="5493" w:type="dxa"/>
            <w:shd w:val="clear" w:color="auto" w:fill="auto"/>
            <w:vAlign w:val="center"/>
          </w:tcPr>
          <w:p w14:paraId="0E84FA5C" w14:textId="77777777" w:rsidR="0090163B" w:rsidRDefault="00000000">
            <w:pPr>
              <w:rPr>
                <w:sz w:val="30"/>
                <w:szCs w:val="30"/>
              </w:rPr>
            </w:pPr>
            <w:r>
              <w:rPr>
                <w:sz w:val="30"/>
                <w:szCs w:val="30"/>
              </w:rPr>
              <w:t>综合评分法（新价格分算法）</w:t>
            </w:r>
          </w:p>
        </w:tc>
      </w:tr>
    </w:tbl>
    <w:p w14:paraId="7BA39A0D" w14:textId="77777777" w:rsidR="0090163B" w:rsidRDefault="00000000">
      <w:pPr>
        <w:pStyle w:val="a3"/>
        <w:jc w:val="center"/>
        <w:outlineLvl w:val="1"/>
        <w:rPr>
          <w:rFonts w:ascii="黑体" w:eastAsia="黑体" w:hAnsi="黑体"/>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90163B" w14:paraId="16CCC91B"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4E59D916" w14:textId="77777777" w:rsidR="0090163B" w:rsidRDefault="00000000">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tcPr>
          <w:p w14:paraId="67E9FE47" w14:textId="77777777" w:rsidR="0090163B" w:rsidRDefault="00000000">
            <w:pPr>
              <w:jc w:val="center"/>
              <w:rPr>
                <w:rFonts w:ascii="宋体" w:hAnsi="宋体" w:cs="宋体"/>
                <w:sz w:val="28"/>
                <w:szCs w:val="28"/>
              </w:rPr>
            </w:pPr>
            <w:r>
              <w:rPr>
                <w:sz w:val="28"/>
                <w:szCs w:val="28"/>
              </w:rPr>
              <w:t>内容</w:t>
            </w:r>
          </w:p>
        </w:tc>
      </w:tr>
      <w:tr w:rsidR="0090163B" w14:paraId="084C7C92"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494BC615" w14:textId="77777777" w:rsidR="0090163B" w:rsidRDefault="00000000">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tcPr>
          <w:p w14:paraId="7AFAF316" w14:textId="77777777" w:rsidR="0090163B" w:rsidRDefault="00000000">
            <w:pPr>
              <w:rPr>
                <w:rFonts w:ascii="宋体" w:hAnsi="宋体" w:cs="宋体"/>
                <w:szCs w:val="21"/>
              </w:rPr>
            </w:pPr>
            <w:r>
              <w:rPr>
                <w:rFonts w:ascii="宋体" w:hAnsi="宋体" w:cs="宋体"/>
                <w:szCs w:val="21"/>
              </w:rPr>
              <w:t>投标人不</w:t>
            </w:r>
            <w:r>
              <w:rPr>
                <w:rFonts w:ascii="宋体" w:hAnsi="宋体" w:cs="宋体" w:hint="eastAsia"/>
                <w:szCs w:val="21"/>
              </w:rPr>
              <w:t>符合</w:t>
            </w:r>
            <w:r>
              <w:rPr>
                <w:rFonts w:ascii="宋体" w:hAnsi="宋体" w:cs="宋体"/>
                <w:szCs w:val="21"/>
              </w:rPr>
              <w:t>资格要求，或未提交相应的资格证明资料（详见招标公告</w:t>
            </w:r>
            <w:r>
              <w:rPr>
                <w:rFonts w:ascii="宋体" w:hAnsi="宋体" w:hint="eastAsia"/>
                <w:szCs w:val="21"/>
              </w:rPr>
              <w:t>投标人资格要求，即申请人的资格要求</w:t>
            </w:r>
            <w:r>
              <w:rPr>
                <w:rFonts w:ascii="宋体" w:hAnsi="宋体" w:cs="宋体"/>
                <w:szCs w:val="21"/>
              </w:rPr>
              <w:t>）</w:t>
            </w:r>
          </w:p>
        </w:tc>
      </w:tr>
    </w:tbl>
    <w:p w14:paraId="79539DF7" w14:textId="77777777" w:rsidR="0090163B" w:rsidRDefault="00000000">
      <w:pPr>
        <w:pStyle w:val="a3"/>
        <w:spacing w:before="280"/>
        <w:jc w:val="center"/>
        <w:outlineLvl w:val="1"/>
        <w:rPr>
          <w:rFonts w:ascii="黑体" w:eastAsia="黑体" w:hAnsi="黑体"/>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90163B" w14:paraId="16DFD749"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17DFFE06" w14:textId="77777777" w:rsidR="0090163B" w:rsidRDefault="00000000">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tcPr>
          <w:p w14:paraId="0720F83C" w14:textId="77777777" w:rsidR="0090163B" w:rsidRDefault="00000000">
            <w:pPr>
              <w:jc w:val="center"/>
              <w:rPr>
                <w:rFonts w:ascii="宋体" w:hAnsi="宋体" w:cs="宋体"/>
                <w:sz w:val="28"/>
                <w:szCs w:val="28"/>
              </w:rPr>
            </w:pPr>
            <w:r>
              <w:rPr>
                <w:sz w:val="28"/>
                <w:szCs w:val="28"/>
              </w:rPr>
              <w:t>内容</w:t>
            </w:r>
          </w:p>
        </w:tc>
      </w:tr>
      <w:tr w:rsidR="0090163B" w14:paraId="333B6FE3"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2452DBEB" w14:textId="77777777" w:rsidR="0090163B" w:rsidRDefault="00000000">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tcPr>
          <w:p w14:paraId="19CB9C64" w14:textId="77777777" w:rsidR="0090163B" w:rsidRDefault="00000000">
            <w:pPr>
              <w:rPr>
                <w:rFonts w:ascii="宋体" w:hAnsi="宋体" w:cs="宋体"/>
                <w:szCs w:val="21"/>
              </w:rPr>
            </w:pPr>
            <w:r>
              <w:rPr>
                <w:rFonts w:hint="eastAsia"/>
              </w:rPr>
              <w:t>将一个包或一个标段的内容拆开投标；</w:t>
            </w:r>
          </w:p>
        </w:tc>
      </w:tr>
      <w:tr w:rsidR="0090163B" w14:paraId="7CBCECF6"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0A401CDA" w14:textId="77777777" w:rsidR="0090163B" w:rsidRDefault="00000000">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tcPr>
          <w:p w14:paraId="589F9250" w14:textId="77777777" w:rsidR="0090163B" w:rsidRDefault="00000000">
            <w:pPr>
              <w:rPr>
                <w:rFonts w:ascii="宋体" w:hAnsi="宋体" w:cs="宋体"/>
                <w:szCs w:val="21"/>
              </w:rPr>
            </w:pPr>
            <w:r>
              <w:rPr>
                <w:rFonts w:hint="eastAsia"/>
              </w:rPr>
              <w:t>对同一项目投标时，提供两套以上的投标方案（招标文件另有规定的除外）；</w:t>
            </w:r>
          </w:p>
        </w:tc>
      </w:tr>
      <w:tr w:rsidR="0090163B" w14:paraId="1AF868B5"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76DB9AC4" w14:textId="77777777" w:rsidR="0090163B" w:rsidRDefault="00000000">
            <w:pPr>
              <w:jc w:val="center"/>
              <w:rPr>
                <w:rFonts w:ascii="宋体" w:hAnsi="宋体" w:cs="宋体"/>
                <w:szCs w:val="21"/>
              </w:rPr>
            </w:pPr>
            <w:r>
              <w:rPr>
                <w:szCs w:val="21"/>
              </w:rPr>
              <w:lastRenderedPageBreak/>
              <w:t>3</w:t>
            </w:r>
          </w:p>
        </w:tc>
        <w:tc>
          <w:tcPr>
            <w:tcW w:w="0" w:type="auto"/>
            <w:tcBorders>
              <w:top w:val="single" w:sz="8" w:space="0" w:color="000000"/>
              <w:left w:val="single" w:sz="8" w:space="0" w:color="000000"/>
              <w:bottom w:val="single" w:sz="8" w:space="0" w:color="000000"/>
              <w:right w:val="single" w:sz="8" w:space="0" w:color="000000"/>
            </w:tcBorders>
          </w:tcPr>
          <w:p w14:paraId="61CD45B7" w14:textId="77777777" w:rsidR="0090163B" w:rsidRDefault="00000000">
            <w:pPr>
              <w:rPr>
                <w:rFonts w:ascii="宋体" w:hAnsi="宋体" w:cs="宋体"/>
                <w:szCs w:val="21"/>
              </w:rPr>
            </w:pPr>
            <w:r>
              <w:rPr>
                <w:rFonts w:hint="eastAsia"/>
              </w:rPr>
              <w:t>分项报价或投标总价高于相应财政预算金额（或设定的财政预算金额下的最高限价）；</w:t>
            </w:r>
          </w:p>
        </w:tc>
      </w:tr>
      <w:tr w:rsidR="0090163B" w14:paraId="2EFDAF3F"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46D59875" w14:textId="77777777" w:rsidR="0090163B" w:rsidRDefault="00000000">
            <w:pPr>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tcPr>
          <w:p w14:paraId="0B469CE5" w14:textId="77777777" w:rsidR="0090163B" w:rsidRDefault="00000000">
            <w:pPr>
              <w:rPr>
                <w:rFonts w:ascii="宋体" w:hAnsi="宋体" w:cs="宋体"/>
                <w:szCs w:val="21"/>
              </w:rPr>
            </w:pPr>
            <w:r>
              <w:rPr>
                <w:rFonts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rsidR="0090163B" w14:paraId="556E5316"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5538C440" w14:textId="77777777" w:rsidR="0090163B" w:rsidRDefault="00000000">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tcPr>
          <w:p w14:paraId="7DCDA636" w14:textId="77777777" w:rsidR="0090163B" w:rsidRDefault="00000000">
            <w:pPr>
              <w:rPr>
                <w:rFonts w:ascii="宋体" w:hAnsi="宋体" w:cs="宋体"/>
                <w:szCs w:val="21"/>
              </w:rPr>
            </w:pPr>
            <w:r>
              <w:rPr>
                <w:rFonts w:hint="eastAsia"/>
              </w:rPr>
              <w:t>所投货物、服务在技术、商务等方面没有实质性满足招标文件要求的（是否实质性满足招标文件要求，由评审委员会根据《实质性条款响应情况表》做出评判）；</w:t>
            </w:r>
          </w:p>
        </w:tc>
      </w:tr>
      <w:tr w:rsidR="0090163B" w14:paraId="3AB75FE7"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04765B5F" w14:textId="77777777" w:rsidR="0090163B" w:rsidRDefault="00000000">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tcPr>
          <w:p w14:paraId="4B9BFFF6" w14:textId="77777777" w:rsidR="0090163B" w:rsidRDefault="00000000">
            <w:pPr>
              <w:rPr>
                <w:rFonts w:ascii="宋体" w:hAnsi="宋体" w:cs="宋体"/>
                <w:szCs w:val="21"/>
              </w:rPr>
            </w:pPr>
            <w:r>
              <w:rPr>
                <w:rFonts w:hint="eastAsia"/>
              </w:rPr>
              <w:t>未按招标文件所提供的样式填写《投标函》；未按招标文件所提供的《政府采购投标及履约承诺函》进行承诺；未按招标文件对投标文件组成的要求提供投标文件；</w:t>
            </w:r>
          </w:p>
        </w:tc>
      </w:tr>
      <w:tr w:rsidR="0090163B" w14:paraId="0A92360D"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27E6EB19" w14:textId="77777777" w:rsidR="0090163B" w:rsidRDefault="00000000">
            <w:pPr>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tcPr>
          <w:p w14:paraId="60D5F12D" w14:textId="77777777" w:rsidR="0090163B" w:rsidRDefault="00000000">
            <w:pPr>
              <w:rPr>
                <w:rFonts w:ascii="宋体" w:hAnsi="宋体" w:cs="宋体"/>
                <w:szCs w:val="21"/>
              </w:rPr>
            </w:pPr>
            <w:r>
              <w:rPr>
                <w:rFonts w:hint="eastAsia"/>
              </w:rPr>
              <w:t>投标报价有缺漏项目</w:t>
            </w:r>
            <w:r>
              <w:rPr>
                <w:rFonts w:hint="eastAsia"/>
              </w:rPr>
              <w:t>,</w:t>
            </w:r>
            <w:r>
              <w:rPr>
                <w:rFonts w:hint="eastAsia"/>
              </w:rPr>
              <w:t>或者对招标文件规定的项目需求内容或者需求数量进行修改，评审委员会判定投标响应不满足采购需求；</w:t>
            </w:r>
          </w:p>
        </w:tc>
      </w:tr>
      <w:tr w:rsidR="0090163B" w14:paraId="04B7F32A"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26303703" w14:textId="77777777" w:rsidR="0090163B" w:rsidRDefault="00000000">
            <w:pPr>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tcPr>
          <w:p w14:paraId="22BB40F6" w14:textId="77777777" w:rsidR="0090163B" w:rsidRDefault="00000000">
            <w:pPr>
              <w:rPr>
                <w:rFonts w:ascii="宋体" w:hAnsi="宋体" w:cs="宋体"/>
                <w:szCs w:val="21"/>
              </w:rPr>
            </w:pPr>
            <w:r>
              <w:rPr>
                <w:rFonts w:hint="eastAsia"/>
              </w:rPr>
              <w:t>投标文件存在列放位置错误，导致属于信息公开情形的没有被公开；</w:t>
            </w:r>
          </w:p>
        </w:tc>
      </w:tr>
      <w:tr w:rsidR="0090163B" w14:paraId="317C8CB0"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1FF844E9" w14:textId="77777777" w:rsidR="0090163B" w:rsidRDefault="00000000">
            <w:pPr>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tcPr>
          <w:p w14:paraId="12787065" w14:textId="77777777" w:rsidR="0090163B" w:rsidRDefault="00000000">
            <w:pPr>
              <w:rPr>
                <w:rFonts w:ascii="宋体" w:hAnsi="宋体" w:cs="宋体"/>
                <w:szCs w:val="21"/>
              </w:rPr>
            </w:pPr>
            <w:r>
              <w:rPr>
                <w:rFonts w:hint="eastAsia"/>
              </w:rPr>
              <w:t>投标文件电子文档带病毒；</w:t>
            </w:r>
          </w:p>
        </w:tc>
      </w:tr>
      <w:tr w:rsidR="0090163B" w14:paraId="4ECDB415"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122E060B" w14:textId="77777777" w:rsidR="0090163B" w:rsidRDefault="00000000">
            <w:pPr>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tcPr>
          <w:p w14:paraId="0AAAA020" w14:textId="77777777" w:rsidR="0090163B" w:rsidRDefault="00000000">
            <w:pPr>
              <w:rPr>
                <w:rFonts w:ascii="宋体" w:hAnsi="宋体" w:cs="宋体"/>
                <w:szCs w:val="21"/>
              </w:rPr>
            </w:pPr>
            <w:r>
              <w:rPr>
                <w:rFonts w:hint="eastAsia"/>
              </w:rPr>
              <w:t>投标文件用不属于本公司的电子密钥进行加密的；</w:t>
            </w:r>
          </w:p>
        </w:tc>
      </w:tr>
      <w:tr w:rsidR="0090163B" w14:paraId="7A635FE1"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448255E8" w14:textId="77777777" w:rsidR="0090163B" w:rsidRDefault="00000000">
            <w:pPr>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tcPr>
          <w:p w14:paraId="57267BAC" w14:textId="77777777" w:rsidR="0090163B" w:rsidRDefault="00000000">
            <w:pPr>
              <w:rPr>
                <w:rFonts w:ascii="宋体" w:hAnsi="宋体" w:cs="宋体"/>
                <w:szCs w:val="21"/>
              </w:rPr>
            </w:pPr>
            <w:r>
              <w:rPr>
                <w:rFonts w:hint="eastAsia"/>
              </w:rPr>
              <w:t>法律、法规、规章、规范性文件规定的其他情形。</w:t>
            </w:r>
          </w:p>
        </w:tc>
      </w:tr>
    </w:tbl>
    <w:p w14:paraId="5162383E" w14:textId="77777777" w:rsidR="0090163B" w:rsidRDefault="00000000">
      <w:pPr>
        <w:pStyle w:val="a3"/>
        <w:jc w:val="center"/>
        <w:outlineLvl w:val="1"/>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8855"/>
        <w:gridCol w:w="217"/>
      </w:tblGrid>
      <w:tr w:rsidR="0090163B" w14:paraId="0352CCE7" w14:textId="77777777">
        <w:trPr>
          <w:tblCellSpacing w:w="0" w:type="dxa"/>
          <w:jc w:val="center"/>
        </w:trPr>
        <w:tc>
          <w:tcPr>
            <w:tcW w:w="0" w:type="auto"/>
            <w:tcBorders>
              <w:top w:val="nil"/>
              <w:left w:val="nil"/>
              <w:bottom w:val="nil"/>
              <w:right w:val="nil"/>
            </w:tcBorders>
            <w:vAlign w:val="center"/>
          </w:tcPr>
          <w:p w14:paraId="401485F4" w14:textId="77777777" w:rsidR="0090163B" w:rsidRDefault="00000000">
            <w:pPr>
              <w:rPr>
                <w:rFonts w:ascii="宋体" w:hAnsi="宋体" w:cs="宋体"/>
                <w:b/>
                <w:bCs/>
              </w:rPr>
            </w:pPr>
            <w:r>
              <w:rPr>
                <w:b/>
                <w:bCs/>
              </w:rPr>
              <w:t>评标方法：</w:t>
            </w:r>
            <w:r>
              <w:rPr>
                <w:rFonts w:hint="eastAsia"/>
                <w:b/>
                <w:bCs/>
              </w:rPr>
              <w:t>最低价法</w:t>
            </w:r>
            <w:r>
              <w:rPr>
                <w:rFonts w:hint="eastAsia"/>
                <w:b/>
                <w:bCs/>
              </w:rPr>
              <w:t>/</w:t>
            </w:r>
            <w:r>
              <w:rPr>
                <w:b/>
                <w:bCs/>
              </w:rPr>
              <w:t>综合评分法（新价格分算法）</w:t>
            </w:r>
          </w:p>
        </w:tc>
        <w:tc>
          <w:tcPr>
            <w:tcW w:w="0" w:type="auto"/>
            <w:tcBorders>
              <w:top w:val="nil"/>
              <w:left w:val="nil"/>
              <w:bottom w:val="nil"/>
              <w:right w:val="nil"/>
            </w:tcBorders>
            <w:vAlign w:val="center"/>
          </w:tcPr>
          <w:p w14:paraId="6E63BCE7" w14:textId="77777777" w:rsidR="0090163B" w:rsidRDefault="0090163B">
            <w:pPr>
              <w:jc w:val="right"/>
              <w:rPr>
                <w:rFonts w:ascii="宋体" w:hAnsi="宋体" w:cs="宋体"/>
                <w:b/>
                <w:bCs/>
              </w:rPr>
            </w:pPr>
          </w:p>
        </w:tc>
      </w:tr>
      <w:tr w:rsidR="0090163B" w14:paraId="5C4E99BF" w14:textId="77777777">
        <w:trPr>
          <w:tblCellSpacing w:w="0" w:type="dxa"/>
          <w:jc w:val="center"/>
        </w:trPr>
        <w:tc>
          <w:tcPr>
            <w:tcW w:w="0" w:type="auto"/>
            <w:gridSpan w:val="2"/>
            <w:tcBorders>
              <w:top w:val="nil"/>
              <w:left w:val="nil"/>
              <w:bottom w:val="nil"/>
              <w:right w:val="nil"/>
            </w:tcBorders>
            <w:vAlign w:val="center"/>
          </w:tcPr>
          <w:p w14:paraId="1A8B6B73" w14:textId="77777777" w:rsidR="0090163B" w:rsidRDefault="00000000">
            <w:pPr>
              <w:pStyle w:val="a3"/>
              <w:spacing w:line="324" w:lineRule="auto"/>
              <w:ind w:firstLine="420"/>
              <w:rPr>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14:paraId="71A5D0BA" w14:textId="77777777" w:rsidR="0090163B" w:rsidRDefault="00000000">
            <w:pPr>
              <w:pStyle w:val="a3"/>
              <w:ind w:firstLine="420"/>
              <w:rPr>
                <w:sz w:val="21"/>
                <w:szCs w:val="21"/>
              </w:rPr>
            </w:pPr>
            <w:r>
              <w:rPr>
                <w:sz w:val="21"/>
                <w:szCs w:val="21"/>
              </w:rPr>
              <w:t>价格分计算方法：</w:t>
            </w:r>
          </w:p>
          <w:p w14:paraId="01455806" w14:textId="77777777" w:rsidR="0090163B" w:rsidRDefault="00000000">
            <w:pPr>
              <w:pStyle w:val="a3"/>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proofErr w:type="spellStart"/>
            <w:r>
              <w:rPr>
                <w:sz w:val="21"/>
                <w:szCs w:val="21"/>
              </w:rPr>
              <w:t>Fn×An</w:t>
            </w:r>
            <w:proofErr w:type="spellEnd"/>
            <w:r>
              <w:rPr>
                <w:sz w:val="21"/>
                <w:szCs w:val="21"/>
              </w:rPr>
              <w:t xml:space="preserve"> </w:t>
            </w:r>
            <w:r>
              <w:rPr>
                <w:sz w:val="21"/>
                <w:szCs w:val="21"/>
              </w:rPr>
              <w:br/>
              <w:t>F1</w:t>
            </w:r>
            <w:r>
              <w:rPr>
                <w:sz w:val="21"/>
                <w:szCs w:val="21"/>
              </w:rPr>
              <w:t>、</w:t>
            </w:r>
            <w:r>
              <w:rPr>
                <w:sz w:val="21"/>
                <w:szCs w:val="21"/>
              </w:rPr>
              <w:t>F2……</w:t>
            </w:r>
            <w:proofErr w:type="spellStart"/>
            <w:r>
              <w:rPr>
                <w:sz w:val="21"/>
                <w:szCs w:val="21"/>
              </w:rPr>
              <w:t>Fn</w:t>
            </w:r>
            <w:proofErr w:type="spellEnd"/>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14:paraId="4E6D1DBD" w14:textId="77777777" w:rsidR="0090163B" w:rsidRDefault="0090163B">
      <w:pPr>
        <w:rPr>
          <w:vanish/>
        </w:rPr>
      </w:pPr>
    </w:p>
    <w:p w14:paraId="4B1AA96F" w14:textId="77777777" w:rsidR="0090163B" w:rsidRDefault="0090163B">
      <w:pPr>
        <w:pStyle w:val="a3"/>
        <w:outlineLvl w:val="1"/>
        <w:rPr>
          <w:rFonts w:ascii="黑体" w:eastAsia="黑体" w:hAnsi="黑体"/>
          <w:sz w:val="40"/>
          <w:szCs w:val="40"/>
        </w:rPr>
      </w:pPr>
    </w:p>
    <w:tbl>
      <w:tblPr>
        <w:tblW w:w="899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50"/>
        <w:gridCol w:w="1647"/>
        <w:gridCol w:w="512"/>
        <w:gridCol w:w="5612"/>
      </w:tblGrid>
      <w:tr w:rsidR="0090163B" w14:paraId="750189C9" w14:textId="77777777">
        <w:tc>
          <w:tcPr>
            <w:tcW w:w="678" w:type="dxa"/>
            <w:tcBorders>
              <w:top w:val="single" w:sz="4" w:space="0" w:color="auto"/>
              <w:left w:val="single" w:sz="4" w:space="0" w:color="auto"/>
              <w:bottom w:val="single" w:sz="4" w:space="0" w:color="auto"/>
              <w:right w:val="single" w:sz="4" w:space="0" w:color="auto"/>
            </w:tcBorders>
          </w:tcPr>
          <w:p w14:paraId="58E2F5FE" w14:textId="77777777" w:rsidR="0090163B" w:rsidRDefault="00000000">
            <w:pPr>
              <w:jc w:val="center"/>
              <w:rPr>
                <w:rFonts w:ascii="宋体" w:hAnsi="宋体"/>
                <w:szCs w:val="21"/>
              </w:rPr>
            </w:pPr>
            <w:r>
              <w:rPr>
                <w:rFonts w:ascii="宋体" w:hAnsi="宋体" w:hint="eastAsia"/>
                <w:szCs w:val="21"/>
              </w:rPr>
              <w:t>序号</w:t>
            </w:r>
          </w:p>
        </w:tc>
        <w:tc>
          <w:tcPr>
            <w:tcW w:w="2709" w:type="dxa"/>
            <w:gridSpan w:val="3"/>
            <w:tcBorders>
              <w:top w:val="single" w:sz="4" w:space="0" w:color="auto"/>
              <w:left w:val="single" w:sz="4" w:space="0" w:color="auto"/>
              <w:bottom w:val="single" w:sz="4" w:space="0" w:color="auto"/>
              <w:right w:val="single" w:sz="4" w:space="0" w:color="auto"/>
            </w:tcBorders>
          </w:tcPr>
          <w:p w14:paraId="1603F5FB" w14:textId="77777777" w:rsidR="0090163B" w:rsidRDefault="00000000">
            <w:pPr>
              <w:jc w:val="center"/>
              <w:rPr>
                <w:rFonts w:ascii="宋体" w:hAnsi="宋体"/>
                <w:szCs w:val="21"/>
              </w:rPr>
            </w:pPr>
            <w:r>
              <w:rPr>
                <w:rFonts w:ascii="宋体" w:hAnsi="宋体" w:hint="eastAsia"/>
                <w:szCs w:val="21"/>
              </w:rPr>
              <w:t>评分项</w:t>
            </w:r>
          </w:p>
        </w:tc>
        <w:tc>
          <w:tcPr>
            <w:tcW w:w="5612" w:type="dxa"/>
            <w:tcBorders>
              <w:top w:val="single" w:sz="4" w:space="0" w:color="auto"/>
              <w:left w:val="single" w:sz="4" w:space="0" w:color="auto"/>
              <w:bottom w:val="single" w:sz="4" w:space="0" w:color="auto"/>
              <w:right w:val="single" w:sz="4" w:space="0" w:color="auto"/>
            </w:tcBorders>
          </w:tcPr>
          <w:p w14:paraId="31005675" w14:textId="77777777" w:rsidR="0090163B" w:rsidRDefault="00000000">
            <w:pPr>
              <w:jc w:val="center"/>
              <w:rPr>
                <w:rFonts w:ascii="宋体" w:hAnsi="宋体"/>
                <w:szCs w:val="21"/>
              </w:rPr>
            </w:pPr>
            <w:r>
              <w:rPr>
                <w:rFonts w:ascii="宋体" w:hAnsi="宋体" w:hint="eastAsia"/>
                <w:szCs w:val="21"/>
              </w:rPr>
              <w:t>权重</w:t>
            </w:r>
          </w:p>
        </w:tc>
      </w:tr>
      <w:tr w:rsidR="0090163B" w14:paraId="6854CE5D" w14:textId="77777777">
        <w:tc>
          <w:tcPr>
            <w:tcW w:w="678" w:type="dxa"/>
            <w:tcBorders>
              <w:top w:val="single" w:sz="4" w:space="0" w:color="auto"/>
              <w:left w:val="single" w:sz="4" w:space="0" w:color="auto"/>
              <w:bottom w:val="single" w:sz="4" w:space="0" w:color="auto"/>
              <w:right w:val="single" w:sz="4" w:space="0" w:color="auto"/>
            </w:tcBorders>
          </w:tcPr>
          <w:p w14:paraId="570FE891" w14:textId="77777777" w:rsidR="0090163B" w:rsidRDefault="00000000">
            <w:pPr>
              <w:jc w:val="center"/>
              <w:rPr>
                <w:rFonts w:ascii="宋体" w:hAnsi="宋体"/>
                <w:szCs w:val="21"/>
              </w:rPr>
            </w:pPr>
            <w:r>
              <w:rPr>
                <w:rFonts w:ascii="宋体" w:hAnsi="宋体"/>
                <w:szCs w:val="21"/>
              </w:rPr>
              <w:t>1</w:t>
            </w:r>
          </w:p>
        </w:tc>
        <w:tc>
          <w:tcPr>
            <w:tcW w:w="2709" w:type="dxa"/>
            <w:gridSpan w:val="3"/>
            <w:tcBorders>
              <w:top w:val="single" w:sz="4" w:space="0" w:color="auto"/>
              <w:left w:val="single" w:sz="4" w:space="0" w:color="auto"/>
              <w:bottom w:val="single" w:sz="4" w:space="0" w:color="auto"/>
              <w:right w:val="single" w:sz="4" w:space="0" w:color="auto"/>
            </w:tcBorders>
          </w:tcPr>
          <w:p w14:paraId="1859E8F5" w14:textId="77777777" w:rsidR="0090163B" w:rsidRDefault="00000000">
            <w:pPr>
              <w:jc w:val="center"/>
              <w:rPr>
                <w:rFonts w:ascii="宋体" w:hAnsi="宋体"/>
                <w:szCs w:val="21"/>
              </w:rPr>
            </w:pPr>
            <w:r>
              <w:rPr>
                <w:rFonts w:ascii="宋体" w:hAnsi="宋体" w:hint="eastAsia"/>
                <w:szCs w:val="21"/>
              </w:rPr>
              <w:t>价格</w:t>
            </w:r>
          </w:p>
        </w:tc>
        <w:tc>
          <w:tcPr>
            <w:tcW w:w="5612" w:type="dxa"/>
            <w:tcBorders>
              <w:top w:val="single" w:sz="4" w:space="0" w:color="auto"/>
              <w:left w:val="single" w:sz="4" w:space="0" w:color="auto"/>
              <w:bottom w:val="single" w:sz="4" w:space="0" w:color="auto"/>
              <w:right w:val="single" w:sz="4" w:space="0" w:color="auto"/>
            </w:tcBorders>
          </w:tcPr>
          <w:p w14:paraId="4C4AB028" w14:textId="77777777" w:rsidR="0090163B" w:rsidRDefault="00000000">
            <w:pPr>
              <w:jc w:val="center"/>
              <w:rPr>
                <w:rFonts w:ascii="宋体" w:hAnsi="宋体"/>
                <w:szCs w:val="21"/>
              </w:rPr>
            </w:pPr>
            <w:r>
              <w:rPr>
                <w:rFonts w:ascii="宋体" w:hAnsi="宋体"/>
                <w:szCs w:val="21"/>
              </w:rPr>
              <w:t>10</w:t>
            </w:r>
          </w:p>
        </w:tc>
      </w:tr>
      <w:tr w:rsidR="0090163B" w14:paraId="1FCD6AC7" w14:textId="77777777">
        <w:tc>
          <w:tcPr>
            <w:tcW w:w="678" w:type="dxa"/>
            <w:tcBorders>
              <w:top w:val="single" w:sz="4" w:space="0" w:color="auto"/>
              <w:left w:val="single" w:sz="4" w:space="0" w:color="auto"/>
              <w:bottom w:val="single" w:sz="4" w:space="0" w:color="auto"/>
              <w:right w:val="single" w:sz="4" w:space="0" w:color="auto"/>
            </w:tcBorders>
          </w:tcPr>
          <w:p w14:paraId="187DABD7" w14:textId="77777777" w:rsidR="0090163B" w:rsidRDefault="00000000">
            <w:pPr>
              <w:jc w:val="center"/>
              <w:rPr>
                <w:rFonts w:ascii="宋体" w:hAnsi="宋体"/>
                <w:szCs w:val="21"/>
              </w:rPr>
            </w:pPr>
            <w:r>
              <w:rPr>
                <w:rFonts w:ascii="宋体" w:hAnsi="宋体"/>
                <w:szCs w:val="21"/>
              </w:rPr>
              <w:t>2</w:t>
            </w:r>
          </w:p>
        </w:tc>
        <w:tc>
          <w:tcPr>
            <w:tcW w:w="2709" w:type="dxa"/>
            <w:gridSpan w:val="3"/>
            <w:tcBorders>
              <w:top w:val="single" w:sz="4" w:space="0" w:color="auto"/>
              <w:left w:val="single" w:sz="4" w:space="0" w:color="auto"/>
              <w:bottom w:val="single" w:sz="4" w:space="0" w:color="auto"/>
              <w:right w:val="single" w:sz="4" w:space="0" w:color="auto"/>
            </w:tcBorders>
          </w:tcPr>
          <w:p w14:paraId="283619B8" w14:textId="77777777" w:rsidR="0090163B" w:rsidRDefault="00000000">
            <w:pPr>
              <w:jc w:val="center"/>
              <w:rPr>
                <w:rFonts w:ascii="宋体" w:hAnsi="宋体"/>
                <w:szCs w:val="21"/>
              </w:rPr>
            </w:pPr>
            <w:r>
              <w:rPr>
                <w:rFonts w:ascii="宋体" w:hAnsi="宋体" w:hint="eastAsia"/>
                <w:szCs w:val="21"/>
              </w:rPr>
              <w:t>服务</w:t>
            </w:r>
          </w:p>
        </w:tc>
        <w:tc>
          <w:tcPr>
            <w:tcW w:w="5612" w:type="dxa"/>
            <w:tcBorders>
              <w:top w:val="single" w:sz="4" w:space="0" w:color="auto"/>
              <w:left w:val="single" w:sz="4" w:space="0" w:color="auto"/>
              <w:bottom w:val="single" w:sz="4" w:space="0" w:color="auto"/>
              <w:right w:val="single" w:sz="4" w:space="0" w:color="auto"/>
            </w:tcBorders>
          </w:tcPr>
          <w:p w14:paraId="3E856DAD" w14:textId="77777777" w:rsidR="0090163B" w:rsidRDefault="00000000">
            <w:pPr>
              <w:jc w:val="center"/>
              <w:rPr>
                <w:rFonts w:ascii="宋体" w:hAnsi="宋体"/>
                <w:szCs w:val="21"/>
              </w:rPr>
            </w:pPr>
            <w:r>
              <w:rPr>
                <w:rFonts w:ascii="宋体" w:hAnsi="宋体" w:hint="eastAsia"/>
                <w:szCs w:val="21"/>
              </w:rPr>
              <w:t>69</w:t>
            </w:r>
          </w:p>
        </w:tc>
      </w:tr>
      <w:tr w:rsidR="0090163B" w14:paraId="4681EF97" w14:textId="77777777">
        <w:trPr>
          <w:trHeight w:val="429"/>
        </w:trPr>
        <w:tc>
          <w:tcPr>
            <w:tcW w:w="678" w:type="dxa"/>
            <w:vMerge w:val="restart"/>
            <w:tcBorders>
              <w:top w:val="single" w:sz="4" w:space="0" w:color="auto"/>
              <w:left w:val="single" w:sz="4" w:space="0" w:color="auto"/>
              <w:right w:val="single" w:sz="4" w:space="0" w:color="auto"/>
            </w:tcBorders>
          </w:tcPr>
          <w:p w14:paraId="26862179" w14:textId="77777777" w:rsidR="0090163B" w:rsidRDefault="0090163B">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02BED5E2" w14:textId="77777777" w:rsidR="0090163B" w:rsidRDefault="00000000">
            <w:pPr>
              <w:jc w:val="center"/>
              <w:rPr>
                <w:rFonts w:ascii="宋体" w:hAnsi="宋体"/>
                <w:szCs w:val="21"/>
              </w:rPr>
            </w:pPr>
            <w:r>
              <w:rPr>
                <w:rFonts w:ascii="宋体" w:hAnsi="宋体" w:hint="eastAsia"/>
                <w:szCs w:val="21"/>
              </w:rPr>
              <w:t>行号</w:t>
            </w:r>
          </w:p>
        </w:tc>
        <w:tc>
          <w:tcPr>
            <w:tcW w:w="1647" w:type="dxa"/>
            <w:tcBorders>
              <w:top w:val="single" w:sz="4" w:space="0" w:color="auto"/>
              <w:left w:val="single" w:sz="4" w:space="0" w:color="auto"/>
              <w:bottom w:val="single" w:sz="4" w:space="0" w:color="auto"/>
              <w:right w:val="single" w:sz="4" w:space="0" w:color="auto"/>
            </w:tcBorders>
          </w:tcPr>
          <w:p w14:paraId="6E1FF80B" w14:textId="77777777" w:rsidR="0090163B" w:rsidRDefault="00000000">
            <w:pPr>
              <w:jc w:val="center"/>
              <w:rPr>
                <w:rFonts w:ascii="宋体" w:hAnsi="宋体"/>
                <w:szCs w:val="21"/>
              </w:rPr>
            </w:pPr>
            <w:r>
              <w:rPr>
                <w:rFonts w:ascii="宋体" w:hAnsi="宋体" w:hint="eastAsia"/>
                <w:szCs w:val="21"/>
              </w:rPr>
              <w:t>内容</w:t>
            </w:r>
          </w:p>
        </w:tc>
        <w:tc>
          <w:tcPr>
            <w:tcW w:w="512" w:type="dxa"/>
            <w:tcBorders>
              <w:top w:val="single" w:sz="4" w:space="0" w:color="auto"/>
              <w:left w:val="single" w:sz="4" w:space="0" w:color="auto"/>
              <w:bottom w:val="single" w:sz="4" w:space="0" w:color="auto"/>
              <w:right w:val="single" w:sz="4" w:space="0" w:color="auto"/>
            </w:tcBorders>
          </w:tcPr>
          <w:p w14:paraId="5B7BBFFF" w14:textId="77777777" w:rsidR="0090163B" w:rsidRDefault="00000000">
            <w:pPr>
              <w:jc w:val="center"/>
              <w:rPr>
                <w:rFonts w:ascii="宋体" w:hAnsi="宋体"/>
                <w:szCs w:val="21"/>
              </w:rPr>
            </w:pPr>
            <w:r>
              <w:rPr>
                <w:rFonts w:ascii="宋体" w:hAnsi="宋体" w:hint="eastAsia"/>
                <w:szCs w:val="21"/>
              </w:rPr>
              <w:t>权重</w:t>
            </w:r>
          </w:p>
        </w:tc>
        <w:tc>
          <w:tcPr>
            <w:tcW w:w="5612" w:type="dxa"/>
            <w:tcBorders>
              <w:top w:val="single" w:sz="4" w:space="0" w:color="auto"/>
              <w:left w:val="single" w:sz="4" w:space="0" w:color="auto"/>
              <w:bottom w:val="single" w:sz="4" w:space="0" w:color="auto"/>
              <w:right w:val="single" w:sz="4" w:space="0" w:color="auto"/>
            </w:tcBorders>
          </w:tcPr>
          <w:p w14:paraId="35819019" w14:textId="77777777" w:rsidR="0090163B" w:rsidRDefault="00000000">
            <w:pPr>
              <w:jc w:val="center"/>
              <w:rPr>
                <w:rFonts w:ascii="宋体" w:hAnsi="宋体"/>
                <w:szCs w:val="21"/>
              </w:rPr>
            </w:pPr>
            <w:r>
              <w:rPr>
                <w:rFonts w:ascii="宋体" w:hAnsi="宋体" w:hint="eastAsia"/>
                <w:szCs w:val="21"/>
              </w:rPr>
              <w:t>评分准则</w:t>
            </w:r>
          </w:p>
        </w:tc>
      </w:tr>
      <w:tr w:rsidR="0090163B" w14:paraId="3847232E" w14:textId="77777777">
        <w:trPr>
          <w:trHeight w:val="1064"/>
        </w:trPr>
        <w:tc>
          <w:tcPr>
            <w:tcW w:w="678" w:type="dxa"/>
            <w:vMerge/>
            <w:tcBorders>
              <w:left w:val="single" w:sz="4" w:space="0" w:color="auto"/>
              <w:right w:val="single" w:sz="4" w:space="0" w:color="auto"/>
            </w:tcBorders>
            <w:vAlign w:val="center"/>
          </w:tcPr>
          <w:p w14:paraId="01D14BE6"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55597A70" w14:textId="77777777" w:rsidR="0090163B" w:rsidRDefault="00000000">
            <w:pPr>
              <w:jc w:val="center"/>
              <w:rPr>
                <w:rFonts w:ascii="宋体" w:hAnsi="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tcPr>
          <w:p w14:paraId="64BB0A42" w14:textId="77777777" w:rsidR="0090163B" w:rsidRDefault="00000000">
            <w:pPr>
              <w:rPr>
                <w:rFonts w:ascii="宋体" w:hAnsi="宋体"/>
                <w:szCs w:val="21"/>
              </w:rPr>
            </w:pPr>
            <w:r>
              <w:rPr>
                <w:rFonts w:ascii="宋体" w:hAnsi="宋体" w:hint="eastAsia"/>
                <w:szCs w:val="21"/>
              </w:rPr>
              <w:t>实施方案</w:t>
            </w:r>
          </w:p>
        </w:tc>
        <w:tc>
          <w:tcPr>
            <w:tcW w:w="512" w:type="dxa"/>
            <w:tcBorders>
              <w:top w:val="single" w:sz="4" w:space="0" w:color="auto"/>
              <w:left w:val="single" w:sz="4" w:space="0" w:color="auto"/>
              <w:bottom w:val="single" w:sz="4" w:space="0" w:color="auto"/>
              <w:right w:val="single" w:sz="4" w:space="0" w:color="auto"/>
            </w:tcBorders>
          </w:tcPr>
          <w:p w14:paraId="76856236" w14:textId="77777777" w:rsidR="0090163B" w:rsidRDefault="00000000">
            <w:pPr>
              <w:jc w:val="center"/>
              <w:rPr>
                <w:rFonts w:ascii="宋体" w:hAnsi="宋体"/>
                <w:szCs w:val="21"/>
              </w:rPr>
            </w:pPr>
            <w:r>
              <w:rPr>
                <w:rFonts w:ascii="宋体" w:hAnsi="宋体"/>
                <w:szCs w:val="21"/>
              </w:rPr>
              <w:t>10</w:t>
            </w:r>
          </w:p>
        </w:tc>
        <w:tc>
          <w:tcPr>
            <w:tcW w:w="5612" w:type="dxa"/>
            <w:tcBorders>
              <w:top w:val="single" w:sz="4" w:space="0" w:color="auto"/>
              <w:left w:val="single" w:sz="4" w:space="0" w:color="auto"/>
              <w:bottom w:val="single" w:sz="4" w:space="0" w:color="auto"/>
              <w:right w:val="single" w:sz="4" w:space="0" w:color="auto"/>
            </w:tcBorders>
          </w:tcPr>
          <w:p w14:paraId="7615A275" w14:textId="77777777" w:rsidR="0090163B" w:rsidRDefault="00000000">
            <w:pPr>
              <w:rPr>
                <w:rFonts w:ascii="宋体" w:hAnsi="宋体"/>
                <w:szCs w:val="21"/>
              </w:rPr>
            </w:pPr>
            <w:r>
              <w:rPr>
                <w:rFonts w:ascii="宋体" w:hAnsi="宋体" w:hint="eastAsia"/>
                <w:szCs w:val="21"/>
              </w:rPr>
              <w:t>评审内容：根据投标人提供的实施方案响应情况进行评分：</w:t>
            </w:r>
          </w:p>
          <w:p w14:paraId="370651A0" w14:textId="77777777" w:rsidR="0090163B" w:rsidRDefault="00000000">
            <w:pPr>
              <w:rPr>
                <w:rFonts w:ascii="宋体" w:hAnsi="宋体"/>
                <w:szCs w:val="21"/>
              </w:rPr>
            </w:pPr>
            <w:r>
              <w:rPr>
                <w:rFonts w:ascii="宋体" w:hAnsi="宋体" w:hint="eastAsia"/>
                <w:szCs w:val="21"/>
              </w:rPr>
              <w:t>（1）实施方案根据招标文件“项目技术要求”中的每一个子项目（共12个）分别编写；</w:t>
            </w:r>
          </w:p>
          <w:p w14:paraId="087628FE" w14:textId="77777777" w:rsidR="0090163B" w:rsidRDefault="00000000">
            <w:pPr>
              <w:rPr>
                <w:rFonts w:ascii="宋体" w:hAnsi="宋体"/>
                <w:szCs w:val="21"/>
              </w:rPr>
            </w:pPr>
            <w:r>
              <w:rPr>
                <w:rFonts w:ascii="宋体" w:hAnsi="宋体" w:hint="eastAsia"/>
                <w:szCs w:val="21"/>
              </w:rPr>
              <w:t>（2）工作措施完善，可实施性强；</w:t>
            </w:r>
          </w:p>
          <w:p w14:paraId="380F3ECA" w14:textId="77777777" w:rsidR="0090163B" w:rsidRDefault="00000000">
            <w:pPr>
              <w:rPr>
                <w:rFonts w:ascii="宋体" w:hAnsi="宋体"/>
                <w:szCs w:val="21"/>
              </w:rPr>
            </w:pPr>
            <w:r>
              <w:rPr>
                <w:rFonts w:ascii="宋体" w:hAnsi="宋体" w:hint="eastAsia"/>
                <w:szCs w:val="21"/>
              </w:rPr>
              <w:t>（3）工作方法、工作手段能根据各阶段工作计划编写，各阶段工作计划衔接性强；</w:t>
            </w:r>
          </w:p>
          <w:p w14:paraId="3BE88CCC" w14:textId="77777777" w:rsidR="0090163B" w:rsidRDefault="00000000">
            <w:pPr>
              <w:rPr>
                <w:rFonts w:ascii="宋体" w:hAnsi="宋体"/>
                <w:szCs w:val="21"/>
              </w:rPr>
            </w:pPr>
            <w:r>
              <w:rPr>
                <w:rFonts w:ascii="宋体" w:hAnsi="宋体" w:hint="eastAsia"/>
                <w:szCs w:val="21"/>
              </w:rPr>
              <w:t>（4）能结合本项目服务期限设定各阶段工作进度、工作流程，需包含每阶段工作量及完成时间。</w:t>
            </w:r>
          </w:p>
          <w:p w14:paraId="636E378A" w14:textId="77777777" w:rsidR="0090163B" w:rsidRDefault="00000000">
            <w:pPr>
              <w:rPr>
                <w:rFonts w:ascii="宋体" w:hAnsi="宋体"/>
                <w:szCs w:val="21"/>
              </w:rPr>
            </w:pPr>
            <w:r>
              <w:rPr>
                <w:rFonts w:ascii="宋体" w:hAnsi="宋体" w:hint="eastAsia"/>
                <w:szCs w:val="21"/>
              </w:rPr>
              <w:t>评分标准：</w:t>
            </w:r>
          </w:p>
          <w:p w14:paraId="16558346" w14:textId="77777777" w:rsidR="0090163B" w:rsidRDefault="00000000">
            <w:pPr>
              <w:rPr>
                <w:rFonts w:ascii="宋体" w:hAnsi="宋体"/>
                <w:szCs w:val="21"/>
              </w:rPr>
            </w:pPr>
            <w:r>
              <w:rPr>
                <w:rFonts w:hAnsi="宋体" w:hint="eastAsia"/>
                <w:szCs w:val="21"/>
              </w:rPr>
              <w:t>1</w:t>
            </w:r>
            <w:r>
              <w:rPr>
                <w:rFonts w:hAnsi="宋体" w:hint="eastAsia"/>
                <w:szCs w:val="21"/>
              </w:rPr>
              <w:t>、</w:t>
            </w:r>
            <w:r>
              <w:rPr>
                <w:rFonts w:ascii="宋体" w:hAnsi="宋体" w:hint="eastAsia"/>
                <w:szCs w:val="21"/>
              </w:rPr>
              <w:t>满足以上4项要求的得80%分，满足其中三项的得50%分，满足其中两项要求的得20%分，其他情况不得分。</w:t>
            </w:r>
          </w:p>
          <w:p w14:paraId="6999DB9C" w14:textId="77777777" w:rsidR="0090163B" w:rsidRDefault="00000000">
            <w:pPr>
              <w:rPr>
                <w:rFonts w:ascii="宋体" w:hAnsi="宋体"/>
                <w:szCs w:val="21"/>
              </w:rPr>
            </w:pPr>
            <w:r>
              <w:rPr>
                <w:rFonts w:ascii="宋体" w:hAnsi="宋体" w:hint="eastAsia"/>
                <w:szCs w:val="21"/>
              </w:rPr>
              <w:t>2、在此基础上，根据供应商的提供的内容按照量化的评审因素指标进一步横向评审：</w:t>
            </w:r>
          </w:p>
          <w:p w14:paraId="4E8ADEF1" w14:textId="77777777" w:rsidR="0090163B" w:rsidRDefault="00000000">
            <w:pPr>
              <w:rPr>
                <w:rFonts w:ascii="宋体" w:hAnsi="宋体"/>
                <w:szCs w:val="21"/>
              </w:rPr>
            </w:pPr>
            <w:r>
              <w:rPr>
                <w:rFonts w:ascii="宋体" w:hAnsi="宋体" w:hint="eastAsia"/>
                <w:szCs w:val="21"/>
              </w:rPr>
              <w:t>优评分标准：方案符合我市实际，完整规范，得20%分；</w:t>
            </w:r>
          </w:p>
          <w:p w14:paraId="40979346" w14:textId="77777777" w:rsidR="0090163B" w:rsidRDefault="00000000">
            <w:pPr>
              <w:rPr>
                <w:rFonts w:ascii="宋体" w:hAnsi="宋体"/>
                <w:szCs w:val="21"/>
              </w:rPr>
            </w:pPr>
            <w:r>
              <w:rPr>
                <w:rFonts w:ascii="宋体" w:hAnsi="宋体" w:hint="eastAsia"/>
                <w:szCs w:val="21"/>
              </w:rPr>
              <w:t>良评分标准：方案较符合我市实际，较完整规范，得12%分；</w:t>
            </w:r>
          </w:p>
          <w:p w14:paraId="11F9C876" w14:textId="77777777" w:rsidR="0090163B" w:rsidRDefault="00000000">
            <w:pPr>
              <w:rPr>
                <w:rFonts w:ascii="宋体" w:hAnsi="宋体"/>
                <w:szCs w:val="21"/>
              </w:rPr>
            </w:pPr>
            <w:r>
              <w:rPr>
                <w:rFonts w:ascii="宋体" w:hAnsi="宋体" w:hint="eastAsia"/>
                <w:szCs w:val="21"/>
              </w:rPr>
              <w:t>中评分标准：方案勉强符合我市实际，基本完整，得5%分；</w:t>
            </w:r>
          </w:p>
          <w:p w14:paraId="368C1D27" w14:textId="77777777" w:rsidR="0090163B" w:rsidRDefault="00000000">
            <w:pPr>
              <w:rPr>
                <w:rFonts w:ascii="宋体" w:hAnsi="宋体" w:cs="宋体"/>
              </w:rPr>
            </w:pPr>
            <w:r>
              <w:rPr>
                <w:rFonts w:ascii="宋体" w:hAnsi="宋体" w:hint="eastAsia"/>
                <w:szCs w:val="21"/>
              </w:rPr>
              <w:t>其他情况不得分</w:t>
            </w:r>
          </w:p>
        </w:tc>
      </w:tr>
      <w:tr w:rsidR="0090163B" w14:paraId="556FE40F" w14:textId="77777777">
        <w:trPr>
          <w:trHeight w:val="927"/>
        </w:trPr>
        <w:tc>
          <w:tcPr>
            <w:tcW w:w="678" w:type="dxa"/>
            <w:vMerge/>
            <w:tcBorders>
              <w:left w:val="single" w:sz="4" w:space="0" w:color="auto"/>
              <w:right w:val="single" w:sz="4" w:space="0" w:color="auto"/>
            </w:tcBorders>
            <w:vAlign w:val="center"/>
          </w:tcPr>
          <w:p w14:paraId="1C1D7687"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3158D237" w14:textId="77777777" w:rsidR="0090163B" w:rsidRDefault="00000000">
            <w:pPr>
              <w:jc w:val="center"/>
              <w:rPr>
                <w:rFonts w:ascii="宋体" w:hAnsi="宋体"/>
                <w:szCs w:val="21"/>
              </w:rPr>
            </w:pPr>
            <w:r>
              <w:rPr>
                <w:rFonts w:ascii="宋体" w:hAnsi="宋体"/>
                <w:szCs w:val="21"/>
              </w:rPr>
              <w:t>2</w:t>
            </w:r>
          </w:p>
        </w:tc>
        <w:tc>
          <w:tcPr>
            <w:tcW w:w="1647" w:type="dxa"/>
            <w:tcBorders>
              <w:top w:val="single" w:sz="4" w:space="0" w:color="auto"/>
              <w:left w:val="single" w:sz="4" w:space="0" w:color="auto"/>
              <w:bottom w:val="single" w:sz="4" w:space="0" w:color="auto"/>
              <w:right w:val="single" w:sz="4" w:space="0" w:color="auto"/>
            </w:tcBorders>
          </w:tcPr>
          <w:p w14:paraId="37855229" w14:textId="77777777" w:rsidR="0090163B" w:rsidRDefault="00000000">
            <w:pPr>
              <w:rPr>
                <w:rFonts w:ascii="宋体" w:hAnsi="宋体"/>
                <w:szCs w:val="21"/>
              </w:rPr>
            </w:pPr>
            <w:r>
              <w:rPr>
                <w:rFonts w:ascii="宋体" w:hAnsi="宋体" w:hint="eastAsia"/>
                <w:szCs w:val="21"/>
              </w:rPr>
              <w:t>项目重点难点分析、应对措施及相关的合理化建议</w:t>
            </w:r>
          </w:p>
        </w:tc>
        <w:tc>
          <w:tcPr>
            <w:tcW w:w="512" w:type="dxa"/>
            <w:tcBorders>
              <w:top w:val="single" w:sz="4" w:space="0" w:color="auto"/>
              <w:left w:val="single" w:sz="4" w:space="0" w:color="auto"/>
              <w:bottom w:val="single" w:sz="4" w:space="0" w:color="auto"/>
              <w:right w:val="single" w:sz="4" w:space="0" w:color="auto"/>
            </w:tcBorders>
          </w:tcPr>
          <w:p w14:paraId="10ADC1FE" w14:textId="77777777" w:rsidR="0090163B" w:rsidRDefault="00000000">
            <w:pPr>
              <w:jc w:val="center"/>
              <w:rPr>
                <w:rFonts w:ascii="宋体" w:hAnsi="宋体"/>
                <w:szCs w:val="21"/>
              </w:rPr>
            </w:pPr>
            <w:r>
              <w:rPr>
                <w:rFonts w:ascii="宋体" w:hAnsi="宋体"/>
                <w:szCs w:val="21"/>
              </w:rPr>
              <w:t>15</w:t>
            </w:r>
          </w:p>
        </w:tc>
        <w:tc>
          <w:tcPr>
            <w:tcW w:w="5612" w:type="dxa"/>
            <w:tcBorders>
              <w:top w:val="single" w:sz="4" w:space="0" w:color="auto"/>
              <w:left w:val="single" w:sz="4" w:space="0" w:color="auto"/>
              <w:bottom w:val="single" w:sz="4" w:space="0" w:color="auto"/>
              <w:right w:val="single" w:sz="4" w:space="0" w:color="auto"/>
            </w:tcBorders>
          </w:tcPr>
          <w:p w14:paraId="74F7F19B" w14:textId="77777777" w:rsidR="0090163B" w:rsidRDefault="00000000">
            <w:pPr>
              <w:rPr>
                <w:rFonts w:ascii="宋体" w:hAnsi="宋体"/>
                <w:szCs w:val="21"/>
              </w:rPr>
            </w:pPr>
            <w:r>
              <w:rPr>
                <w:rFonts w:ascii="宋体" w:hAnsi="宋体" w:hint="eastAsia"/>
                <w:szCs w:val="21"/>
              </w:rPr>
              <w:t>评审内容：本项目工作的重点难点已在具体要求中用“▲”表示，投标人提供针对性的重难点应对方案。</w:t>
            </w:r>
          </w:p>
          <w:p w14:paraId="66FCBA52" w14:textId="77777777" w:rsidR="0090163B" w:rsidRDefault="00000000">
            <w:pPr>
              <w:rPr>
                <w:rFonts w:ascii="宋体" w:hAnsi="宋体"/>
                <w:szCs w:val="21"/>
              </w:rPr>
            </w:pPr>
            <w:r>
              <w:rPr>
                <w:rFonts w:ascii="宋体" w:hAnsi="宋体" w:hint="eastAsia"/>
                <w:szCs w:val="21"/>
              </w:rPr>
              <w:t>（1）投标人重难点应对方案涵盖15条(共21条)以上重点难点条款。</w:t>
            </w:r>
          </w:p>
          <w:p w14:paraId="0884D51A" w14:textId="77777777" w:rsidR="0090163B" w:rsidRDefault="00000000">
            <w:pPr>
              <w:rPr>
                <w:rFonts w:ascii="宋体" w:hAnsi="宋体"/>
                <w:szCs w:val="21"/>
              </w:rPr>
            </w:pPr>
            <w:r>
              <w:rPr>
                <w:rFonts w:ascii="宋体" w:hAnsi="宋体" w:hint="eastAsia"/>
                <w:szCs w:val="21"/>
              </w:rPr>
              <w:t>（2）重点难点条款中需要提供佐证材料服务条款（共10条）全部满足，且所提供的材料详实齐全</w:t>
            </w:r>
          </w:p>
          <w:p w14:paraId="6AEFFCD7" w14:textId="77777777" w:rsidR="0090163B" w:rsidRDefault="00000000">
            <w:pPr>
              <w:rPr>
                <w:rFonts w:ascii="宋体" w:hAnsi="宋体"/>
                <w:szCs w:val="21"/>
              </w:rPr>
            </w:pPr>
            <w:r>
              <w:rPr>
                <w:rFonts w:ascii="宋体" w:hAnsi="宋体" w:hint="eastAsia"/>
                <w:szCs w:val="21"/>
              </w:rPr>
              <w:t>（3）重难点应对方案内容针对性强，可实施性强</w:t>
            </w:r>
          </w:p>
          <w:p w14:paraId="13C3BF5E" w14:textId="77777777" w:rsidR="0090163B" w:rsidRDefault="00000000">
            <w:pPr>
              <w:rPr>
                <w:rFonts w:ascii="宋体" w:hAnsi="宋体"/>
                <w:szCs w:val="21"/>
              </w:rPr>
            </w:pPr>
            <w:r>
              <w:rPr>
                <w:rFonts w:ascii="宋体" w:hAnsi="宋体" w:hint="eastAsia"/>
                <w:szCs w:val="21"/>
              </w:rPr>
              <w:t>评分标准：</w:t>
            </w:r>
          </w:p>
          <w:p w14:paraId="579124FB" w14:textId="77777777" w:rsidR="0090163B" w:rsidRDefault="00000000">
            <w:pPr>
              <w:numPr>
                <w:ilvl w:val="0"/>
                <w:numId w:val="1"/>
              </w:numPr>
              <w:rPr>
                <w:rFonts w:ascii="宋体" w:hAnsi="宋体"/>
                <w:szCs w:val="21"/>
              </w:rPr>
            </w:pPr>
            <w:r>
              <w:rPr>
                <w:rFonts w:ascii="宋体" w:hAnsi="宋体" w:hint="eastAsia"/>
                <w:szCs w:val="21"/>
              </w:rPr>
              <w:t>满足以上第（2）要求的得40%分，其它两项要求每满足一项得25%分，其他情况不得分。</w:t>
            </w:r>
          </w:p>
          <w:p w14:paraId="764494FC" w14:textId="77777777" w:rsidR="0090163B" w:rsidRDefault="00000000">
            <w:pPr>
              <w:rPr>
                <w:rFonts w:ascii="宋体" w:hAnsi="宋体"/>
                <w:szCs w:val="21"/>
              </w:rPr>
            </w:pPr>
            <w:r>
              <w:rPr>
                <w:rFonts w:ascii="宋体" w:hAnsi="宋体" w:hint="eastAsia"/>
                <w:szCs w:val="21"/>
              </w:rPr>
              <w:t>2、在此基础上，根据供应商的提供的内容按照量化的评审因素指标进一步横向评审：</w:t>
            </w:r>
          </w:p>
          <w:p w14:paraId="401485A7" w14:textId="77777777" w:rsidR="0090163B" w:rsidRDefault="00000000">
            <w:pPr>
              <w:rPr>
                <w:rFonts w:ascii="宋体" w:hAnsi="宋体"/>
                <w:szCs w:val="21"/>
              </w:rPr>
            </w:pPr>
            <w:r>
              <w:rPr>
                <w:rFonts w:ascii="宋体" w:hAnsi="宋体" w:hint="eastAsia"/>
                <w:szCs w:val="21"/>
              </w:rPr>
              <w:t>优评分标准：方案符合我市实际，完整规范，得10%分；</w:t>
            </w:r>
          </w:p>
          <w:p w14:paraId="6E58261E" w14:textId="77777777" w:rsidR="0090163B" w:rsidRDefault="00000000">
            <w:pPr>
              <w:rPr>
                <w:rFonts w:ascii="宋体" w:hAnsi="宋体"/>
                <w:szCs w:val="21"/>
              </w:rPr>
            </w:pPr>
            <w:r>
              <w:rPr>
                <w:rFonts w:ascii="宋体" w:hAnsi="宋体" w:hint="eastAsia"/>
                <w:szCs w:val="21"/>
              </w:rPr>
              <w:t>良评分标准：方案较符合我市实际，较完整规范，得7%分；</w:t>
            </w:r>
          </w:p>
          <w:p w14:paraId="46BB2D8E" w14:textId="77777777" w:rsidR="0090163B" w:rsidRDefault="00000000">
            <w:pPr>
              <w:rPr>
                <w:rFonts w:ascii="宋体" w:hAnsi="宋体"/>
                <w:szCs w:val="21"/>
              </w:rPr>
            </w:pPr>
            <w:r>
              <w:rPr>
                <w:rFonts w:ascii="宋体" w:hAnsi="宋体" w:hint="eastAsia"/>
                <w:szCs w:val="21"/>
              </w:rPr>
              <w:t>中评分标准：方案勉强符合我市实际，基本完整，得4%分；</w:t>
            </w:r>
          </w:p>
          <w:p w14:paraId="15CF86B7" w14:textId="77777777" w:rsidR="0090163B" w:rsidRDefault="00000000">
            <w:pPr>
              <w:rPr>
                <w:rFonts w:ascii="宋体" w:hAnsi="宋体" w:cs="宋体"/>
                <w:szCs w:val="21"/>
              </w:rPr>
            </w:pPr>
            <w:r>
              <w:rPr>
                <w:rFonts w:ascii="宋体" w:hAnsi="宋体" w:hint="eastAsia"/>
                <w:szCs w:val="21"/>
              </w:rPr>
              <w:t>其他情况不得分</w:t>
            </w:r>
          </w:p>
        </w:tc>
      </w:tr>
      <w:tr w:rsidR="0090163B" w14:paraId="142A2341" w14:textId="77777777">
        <w:trPr>
          <w:trHeight w:val="1830"/>
        </w:trPr>
        <w:tc>
          <w:tcPr>
            <w:tcW w:w="678" w:type="dxa"/>
            <w:vMerge/>
            <w:tcBorders>
              <w:left w:val="single" w:sz="4" w:space="0" w:color="auto"/>
              <w:right w:val="single" w:sz="4" w:space="0" w:color="auto"/>
            </w:tcBorders>
            <w:vAlign w:val="center"/>
          </w:tcPr>
          <w:p w14:paraId="408CFB86"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7B9A28FB" w14:textId="77777777" w:rsidR="0090163B" w:rsidRDefault="00000000">
            <w:pPr>
              <w:jc w:val="center"/>
              <w:rPr>
                <w:rFonts w:ascii="宋体" w:hAnsi="宋体"/>
                <w:szCs w:val="21"/>
              </w:rPr>
            </w:pPr>
            <w:r>
              <w:rPr>
                <w:rFonts w:ascii="宋体" w:hAnsi="宋体"/>
                <w:szCs w:val="21"/>
              </w:rPr>
              <w:t>3</w:t>
            </w:r>
          </w:p>
        </w:tc>
        <w:tc>
          <w:tcPr>
            <w:tcW w:w="1647" w:type="dxa"/>
            <w:tcBorders>
              <w:top w:val="single" w:sz="4" w:space="0" w:color="auto"/>
              <w:left w:val="single" w:sz="4" w:space="0" w:color="auto"/>
              <w:bottom w:val="single" w:sz="4" w:space="0" w:color="auto"/>
              <w:right w:val="single" w:sz="4" w:space="0" w:color="auto"/>
            </w:tcBorders>
          </w:tcPr>
          <w:p w14:paraId="64231533" w14:textId="77777777" w:rsidR="0090163B" w:rsidRDefault="00000000">
            <w:pPr>
              <w:rPr>
                <w:rFonts w:ascii="宋体" w:hAnsi="宋体"/>
                <w:szCs w:val="21"/>
              </w:rPr>
            </w:pPr>
            <w:r>
              <w:rPr>
                <w:rFonts w:ascii="宋体" w:hAnsi="宋体" w:hint="eastAsia"/>
                <w:szCs w:val="21"/>
              </w:rPr>
              <w:t>质量（完成时间、安全、环保）保障措施及方案</w:t>
            </w:r>
          </w:p>
        </w:tc>
        <w:tc>
          <w:tcPr>
            <w:tcW w:w="512" w:type="dxa"/>
            <w:tcBorders>
              <w:top w:val="single" w:sz="4" w:space="0" w:color="auto"/>
              <w:left w:val="single" w:sz="4" w:space="0" w:color="auto"/>
              <w:bottom w:val="single" w:sz="4" w:space="0" w:color="auto"/>
              <w:right w:val="single" w:sz="4" w:space="0" w:color="auto"/>
            </w:tcBorders>
          </w:tcPr>
          <w:p w14:paraId="30F134A6" w14:textId="77777777" w:rsidR="0090163B" w:rsidRDefault="00000000">
            <w:pPr>
              <w:jc w:val="center"/>
              <w:rPr>
                <w:rFonts w:ascii="宋体" w:hAnsi="宋体"/>
                <w:szCs w:val="21"/>
              </w:rPr>
            </w:pPr>
            <w:r>
              <w:rPr>
                <w:rFonts w:ascii="宋体" w:hAnsi="宋体"/>
                <w:szCs w:val="21"/>
              </w:rPr>
              <w:t>15</w:t>
            </w:r>
          </w:p>
        </w:tc>
        <w:tc>
          <w:tcPr>
            <w:tcW w:w="5612" w:type="dxa"/>
            <w:tcBorders>
              <w:top w:val="single" w:sz="4" w:space="0" w:color="auto"/>
              <w:left w:val="single" w:sz="4" w:space="0" w:color="auto"/>
              <w:bottom w:val="single" w:sz="4" w:space="0" w:color="auto"/>
              <w:right w:val="single" w:sz="4" w:space="0" w:color="auto"/>
            </w:tcBorders>
          </w:tcPr>
          <w:p w14:paraId="307D8618" w14:textId="77777777" w:rsidR="0090163B" w:rsidRDefault="00000000">
            <w:pPr>
              <w:rPr>
                <w:rFonts w:ascii="宋体" w:hAnsi="宋体"/>
                <w:szCs w:val="21"/>
              </w:rPr>
            </w:pPr>
            <w:r>
              <w:rPr>
                <w:rFonts w:ascii="宋体" w:hAnsi="宋体" w:hint="eastAsia"/>
                <w:szCs w:val="21"/>
              </w:rPr>
              <w:t>评审内容：根据投标人提供的质量保障方案进行评分。</w:t>
            </w:r>
          </w:p>
          <w:p w14:paraId="5A8E0CA0" w14:textId="77777777" w:rsidR="0090163B" w:rsidRDefault="00000000">
            <w:pPr>
              <w:rPr>
                <w:rFonts w:ascii="宋体" w:hAnsi="宋体"/>
                <w:szCs w:val="21"/>
              </w:rPr>
            </w:pPr>
            <w:r>
              <w:rPr>
                <w:rFonts w:ascii="宋体" w:hAnsi="宋体" w:hint="eastAsia"/>
                <w:szCs w:val="21"/>
              </w:rPr>
              <w:t>（1）投标人质量保障完全满足下列“项目技术要求”中的服务指标要求：</w:t>
            </w:r>
          </w:p>
          <w:p w14:paraId="16874206" w14:textId="77777777" w:rsidR="0090163B" w:rsidRDefault="00000000">
            <w:pPr>
              <w:rPr>
                <w:rFonts w:ascii="宋体" w:hAnsi="宋体"/>
                <w:szCs w:val="21"/>
              </w:rPr>
            </w:pPr>
            <w:r>
              <w:rPr>
                <w:rFonts w:ascii="宋体" w:hAnsi="宋体" w:hint="eastAsia"/>
                <w:szCs w:val="21"/>
              </w:rPr>
              <w:t>1.1.3.5；1.2.1.3.3；2.3.2.10；4.1.2.4；9.2.2.5；</w:t>
            </w:r>
          </w:p>
          <w:p w14:paraId="5DFCA93C" w14:textId="77777777" w:rsidR="0090163B" w:rsidRDefault="00000000">
            <w:pPr>
              <w:rPr>
                <w:rFonts w:ascii="宋体" w:hAnsi="宋体"/>
                <w:szCs w:val="21"/>
              </w:rPr>
            </w:pPr>
            <w:r>
              <w:rPr>
                <w:rFonts w:ascii="宋体" w:hAnsi="宋体" w:hint="eastAsia"/>
                <w:szCs w:val="21"/>
              </w:rPr>
              <w:t>10.3.6。</w:t>
            </w:r>
          </w:p>
          <w:p w14:paraId="40F54075" w14:textId="77777777" w:rsidR="0090163B" w:rsidRDefault="00000000">
            <w:pPr>
              <w:rPr>
                <w:rFonts w:ascii="宋体" w:hAnsi="宋体"/>
                <w:szCs w:val="21"/>
              </w:rPr>
            </w:pPr>
            <w:r>
              <w:rPr>
                <w:rFonts w:ascii="宋体" w:hAnsi="宋体" w:hint="eastAsia"/>
                <w:szCs w:val="21"/>
              </w:rPr>
              <w:t xml:space="preserve">（2）质量保障方案具体，保障全面。 </w:t>
            </w:r>
          </w:p>
          <w:p w14:paraId="1BB6A44B" w14:textId="77777777" w:rsidR="0090163B" w:rsidRDefault="00000000">
            <w:pPr>
              <w:rPr>
                <w:rFonts w:ascii="宋体" w:hAnsi="宋体"/>
                <w:szCs w:val="21"/>
              </w:rPr>
            </w:pPr>
            <w:r>
              <w:rPr>
                <w:rFonts w:ascii="宋体" w:hAnsi="宋体" w:hint="eastAsia"/>
                <w:szCs w:val="21"/>
              </w:rPr>
              <w:t>（3）质量保障方案中关于疫情防控的方案详实，</w:t>
            </w:r>
            <w:r>
              <w:rPr>
                <w:rFonts w:hint="eastAsia"/>
              </w:rPr>
              <w:t>符合《新冠肺炎疫情防控常态化下国家教育考试组考防疫工作指导意见》（教学厅</w:t>
            </w:r>
            <w:r>
              <w:rPr>
                <w:rFonts w:hint="eastAsia"/>
              </w:rPr>
              <w:t>[2020]8</w:t>
            </w:r>
            <w:r>
              <w:rPr>
                <w:rFonts w:hint="eastAsia"/>
              </w:rPr>
              <w:t>号文）的要求</w:t>
            </w:r>
            <w:r>
              <w:rPr>
                <w:rFonts w:ascii="宋体" w:hAnsi="宋体" w:hint="eastAsia"/>
                <w:szCs w:val="21"/>
              </w:rPr>
              <w:t>。</w:t>
            </w:r>
          </w:p>
          <w:p w14:paraId="48C99847" w14:textId="77777777" w:rsidR="0090163B" w:rsidRDefault="00000000">
            <w:pPr>
              <w:rPr>
                <w:rFonts w:ascii="宋体" w:hAnsi="宋体"/>
                <w:szCs w:val="21"/>
              </w:rPr>
            </w:pPr>
            <w:r>
              <w:rPr>
                <w:rFonts w:ascii="宋体" w:hAnsi="宋体" w:hint="eastAsia"/>
                <w:szCs w:val="21"/>
              </w:rPr>
              <w:t>评分标准：</w:t>
            </w:r>
          </w:p>
          <w:p w14:paraId="78E3BD1F" w14:textId="77777777" w:rsidR="0090163B" w:rsidRDefault="00000000">
            <w:pPr>
              <w:rPr>
                <w:rFonts w:ascii="宋体" w:hAnsi="宋体"/>
                <w:szCs w:val="21"/>
              </w:rPr>
            </w:pPr>
            <w:r>
              <w:rPr>
                <w:rFonts w:ascii="宋体" w:hAnsi="宋体" w:hint="eastAsia"/>
                <w:szCs w:val="21"/>
              </w:rPr>
              <w:t>1、满足以上第（1）要求的得40%分（评委根据投标人提供的质量保障方案进行评审），其它两项要求每满足一项得25%分。</w:t>
            </w:r>
          </w:p>
          <w:p w14:paraId="53DB4C97" w14:textId="77777777" w:rsidR="0090163B" w:rsidRDefault="00000000">
            <w:pPr>
              <w:rPr>
                <w:rFonts w:ascii="宋体" w:hAnsi="宋体"/>
                <w:szCs w:val="21"/>
              </w:rPr>
            </w:pPr>
            <w:r>
              <w:rPr>
                <w:rFonts w:ascii="宋体" w:hAnsi="宋体" w:hint="eastAsia"/>
                <w:szCs w:val="21"/>
              </w:rPr>
              <w:t>2、在此基础上，根据供应商的提供的内容按照量化的评审因素指标进一步横向评审：</w:t>
            </w:r>
          </w:p>
          <w:p w14:paraId="1F16204A" w14:textId="77777777" w:rsidR="0090163B" w:rsidRDefault="00000000">
            <w:pPr>
              <w:rPr>
                <w:rFonts w:ascii="宋体" w:hAnsi="宋体"/>
                <w:szCs w:val="21"/>
              </w:rPr>
            </w:pPr>
            <w:r>
              <w:rPr>
                <w:rFonts w:ascii="宋体" w:hAnsi="宋体" w:hint="eastAsia"/>
                <w:szCs w:val="21"/>
              </w:rPr>
              <w:t>优评分标准：方案符合我市实际，完整规范，得10%分；</w:t>
            </w:r>
          </w:p>
          <w:p w14:paraId="2EE16BC9" w14:textId="77777777" w:rsidR="0090163B" w:rsidRDefault="00000000">
            <w:pPr>
              <w:rPr>
                <w:rFonts w:ascii="宋体" w:hAnsi="宋体"/>
                <w:szCs w:val="21"/>
              </w:rPr>
            </w:pPr>
            <w:r>
              <w:rPr>
                <w:rFonts w:ascii="宋体" w:hAnsi="宋体" w:hint="eastAsia"/>
                <w:szCs w:val="21"/>
              </w:rPr>
              <w:t>良评分标准：方案较符合我市实际，较完整规范，得7%分；</w:t>
            </w:r>
          </w:p>
          <w:p w14:paraId="18F0BAA4" w14:textId="77777777" w:rsidR="0090163B" w:rsidRDefault="00000000">
            <w:pPr>
              <w:rPr>
                <w:rFonts w:ascii="宋体" w:hAnsi="宋体"/>
                <w:szCs w:val="21"/>
              </w:rPr>
            </w:pPr>
            <w:r>
              <w:rPr>
                <w:rFonts w:ascii="宋体" w:hAnsi="宋体" w:hint="eastAsia"/>
                <w:szCs w:val="21"/>
              </w:rPr>
              <w:t>中评分标准：方案勉强符合我市实际，基本完整，得4%分；</w:t>
            </w:r>
          </w:p>
          <w:p w14:paraId="6634D707" w14:textId="77777777" w:rsidR="0090163B" w:rsidRDefault="00000000">
            <w:pPr>
              <w:rPr>
                <w:rFonts w:asciiTheme="minorEastAsia" w:hAnsiTheme="minorEastAsia"/>
              </w:rPr>
            </w:pPr>
            <w:r>
              <w:rPr>
                <w:rFonts w:ascii="宋体" w:hAnsi="宋体" w:hint="eastAsia"/>
                <w:szCs w:val="21"/>
              </w:rPr>
              <w:t>其他情况不得分</w:t>
            </w:r>
          </w:p>
        </w:tc>
      </w:tr>
      <w:tr w:rsidR="0090163B" w14:paraId="6AB80FAC" w14:textId="77777777">
        <w:trPr>
          <w:trHeight w:val="63"/>
        </w:trPr>
        <w:tc>
          <w:tcPr>
            <w:tcW w:w="678" w:type="dxa"/>
            <w:vMerge/>
            <w:tcBorders>
              <w:left w:val="single" w:sz="4" w:space="0" w:color="auto"/>
              <w:right w:val="single" w:sz="4" w:space="0" w:color="auto"/>
            </w:tcBorders>
            <w:vAlign w:val="center"/>
          </w:tcPr>
          <w:p w14:paraId="2F9723D2"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5445F366" w14:textId="77777777" w:rsidR="0090163B" w:rsidRDefault="00000000">
            <w:pPr>
              <w:jc w:val="center"/>
              <w:rPr>
                <w:rFonts w:ascii="宋体" w:hAnsi="宋体"/>
                <w:szCs w:val="21"/>
              </w:rPr>
            </w:pPr>
            <w:r>
              <w:rPr>
                <w:rFonts w:ascii="宋体" w:hAnsi="宋体" w:hint="eastAsia"/>
                <w:szCs w:val="21"/>
              </w:rPr>
              <w:t>4</w:t>
            </w:r>
          </w:p>
        </w:tc>
        <w:tc>
          <w:tcPr>
            <w:tcW w:w="1647" w:type="dxa"/>
            <w:tcBorders>
              <w:top w:val="single" w:sz="4" w:space="0" w:color="auto"/>
              <w:left w:val="single" w:sz="4" w:space="0" w:color="auto"/>
              <w:bottom w:val="single" w:sz="4" w:space="0" w:color="auto"/>
              <w:right w:val="single" w:sz="4" w:space="0" w:color="auto"/>
            </w:tcBorders>
          </w:tcPr>
          <w:p w14:paraId="1A976E2B" w14:textId="77777777" w:rsidR="0090163B" w:rsidRDefault="00000000">
            <w:pPr>
              <w:rPr>
                <w:rFonts w:ascii="宋体" w:hAnsi="宋体"/>
                <w:szCs w:val="21"/>
              </w:rPr>
            </w:pPr>
            <w:r>
              <w:rPr>
                <w:rFonts w:ascii="宋体" w:hAnsi="宋体" w:hint="eastAsia"/>
                <w:szCs w:val="21"/>
              </w:rPr>
              <w:t>项目完成（服务期满）后的服务承诺</w:t>
            </w:r>
          </w:p>
        </w:tc>
        <w:tc>
          <w:tcPr>
            <w:tcW w:w="512" w:type="dxa"/>
            <w:tcBorders>
              <w:top w:val="single" w:sz="4" w:space="0" w:color="auto"/>
              <w:left w:val="single" w:sz="4" w:space="0" w:color="auto"/>
              <w:bottom w:val="single" w:sz="4" w:space="0" w:color="auto"/>
              <w:right w:val="single" w:sz="4" w:space="0" w:color="auto"/>
            </w:tcBorders>
          </w:tcPr>
          <w:p w14:paraId="3E6A207E" w14:textId="77777777" w:rsidR="0090163B" w:rsidRDefault="00000000">
            <w:pPr>
              <w:jc w:val="center"/>
              <w:rPr>
                <w:rFonts w:ascii="宋体" w:hAnsi="宋体"/>
                <w:szCs w:val="21"/>
              </w:rPr>
            </w:pPr>
            <w:r>
              <w:rPr>
                <w:rFonts w:ascii="宋体" w:hAnsi="宋体"/>
                <w:szCs w:val="21"/>
              </w:rPr>
              <w:t>3</w:t>
            </w:r>
          </w:p>
        </w:tc>
        <w:tc>
          <w:tcPr>
            <w:tcW w:w="5612" w:type="dxa"/>
            <w:tcBorders>
              <w:top w:val="single" w:sz="4" w:space="0" w:color="auto"/>
              <w:left w:val="single" w:sz="4" w:space="0" w:color="auto"/>
              <w:bottom w:val="single" w:sz="4" w:space="0" w:color="auto"/>
              <w:right w:val="single" w:sz="4" w:space="0" w:color="auto"/>
            </w:tcBorders>
          </w:tcPr>
          <w:p w14:paraId="086D5672" w14:textId="77777777" w:rsidR="0090163B" w:rsidRDefault="00000000">
            <w:pPr>
              <w:rPr>
                <w:rFonts w:ascii="宋体" w:hAnsi="宋体" w:cs="宋体"/>
                <w:szCs w:val="21"/>
              </w:rPr>
            </w:pPr>
            <w:r>
              <w:rPr>
                <w:rFonts w:ascii="宋体" w:hAnsi="宋体" w:hint="eastAsia"/>
                <w:szCs w:val="21"/>
              </w:rPr>
              <w:t>（一）评审内容：</w:t>
            </w:r>
            <w:r>
              <w:rPr>
                <w:rFonts w:ascii="宋体" w:hAnsi="宋体" w:cs="宋体" w:hint="eastAsia"/>
                <w:szCs w:val="21"/>
              </w:rPr>
              <w:t>投标人提供服务承诺，内容需明确包含（1）承诺协助采购人完成2022年政府绩效评估工作（2）承诺项目结束后向采购人提交一份资料汇编。</w:t>
            </w:r>
          </w:p>
          <w:p w14:paraId="659A10A1" w14:textId="77777777" w:rsidR="0090163B" w:rsidRDefault="00000000">
            <w:pPr>
              <w:rPr>
                <w:rFonts w:ascii="宋体" w:hAnsi="宋体"/>
                <w:szCs w:val="21"/>
              </w:rPr>
            </w:pPr>
            <w:r>
              <w:rPr>
                <w:rFonts w:ascii="宋体" w:hAnsi="宋体" w:hint="eastAsia"/>
                <w:szCs w:val="21"/>
              </w:rPr>
              <w:t>（二）评分依据：</w:t>
            </w:r>
          </w:p>
          <w:p w14:paraId="627CD9B0" w14:textId="77777777" w:rsidR="0090163B" w:rsidRDefault="00000000">
            <w:pPr>
              <w:rPr>
                <w:rFonts w:ascii="宋体" w:hAnsi="宋体"/>
                <w:szCs w:val="21"/>
              </w:rPr>
            </w:pPr>
            <w:r>
              <w:rPr>
                <w:rFonts w:ascii="宋体" w:hAnsi="宋体" w:hint="eastAsia"/>
                <w:szCs w:val="21"/>
              </w:rPr>
              <w:t>要求提供承诺（格式自定）作为得分依据，未提供承诺或承诺内容不满足要求不得分。</w:t>
            </w:r>
          </w:p>
        </w:tc>
      </w:tr>
      <w:tr w:rsidR="0090163B" w14:paraId="71E46133" w14:textId="77777777">
        <w:trPr>
          <w:trHeight w:val="1916"/>
        </w:trPr>
        <w:tc>
          <w:tcPr>
            <w:tcW w:w="678" w:type="dxa"/>
            <w:vMerge/>
            <w:tcBorders>
              <w:left w:val="single" w:sz="4" w:space="0" w:color="auto"/>
              <w:right w:val="single" w:sz="4" w:space="0" w:color="auto"/>
            </w:tcBorders>
            <w:vAlign w:val="center"/>
          </w:tcPr>
          <w:p w14:paraId="323E386A"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180708D0" w14:textId="77777777" w:rsidR="0090163B" w:rsidRDefault="00000000">
            <w:pPr>
              <w:jc w:val="center"/>
              <w:rPr>
                <w:rFonts w:ascii="宋体" w:hAnsi="宋体"/>
                <w:szCs w:val="21"/>
              </w:rPr>
            </w:pPr>
            <w:r>
              <w:rPr>
                <w:rFonts w:ascii="宋体" w:hAnsi="宋体" w:hint="eastAsia"/>
                <w:szCs w:val="21"/>
              </w:rPr>
              <w:t>5</w:t>
            </w:r>
          </w:p>
        </w:tc>
        <w:tc>
          <w:tcPr>
            <w:tcW w:w="1647" w:type="dxa"/>
            <w:tcBorders>
              <w:top w:val="single" w:sz="4" w:space="0" w:color="auto"/>
              <w:left w:val="single" w:sz="4" w:space="0" w:color="auto"/>
              <w:bottom w:val="single" w:sz="4" w:space="0" w:color="auto"/>
              <w:right w:val="single" w:sz="4" w:space="0" w:color="auto"/>
            </w:tcBorders>
          </w:tcPr>
          <w:p w14:paraId="60E9BFEB" w14:textId="77777777" w:rsidR="0090163B" w:rsidRDefault="00000000">
            <w:pPr>
              <w:rPr>
                <w:rFonts w:ascii="宋体" w:hAnsi="宋体"/>
                <w:szCs w:val="21"/>
              </w:rPr>
            </w:pPr>
            <w:r>
              <w:rPr>
                <w:rFonts w:ascii="宋体" w:hAnsi="宋体" w:hint="eastAsia"/>
                <w:szCs w:val="21"/>
              </w:rPr>
              <w:t>违约承诺</w:t>
            </w:r>
          </w:p>
        </w:tc>
        <w:tc>
          <w:tcPr>
            <w:tcW w:w="512" w:type="dxa"/>
            <w:tcBorders>
              <w:top w:val="single" w:sz="4" w:space="0" w:color="auto"/>
              <w:left w:val="single" w:sz="4" w:space="0" w:color="auto"/>
              <w:bottom w:val="single" w:sz="4" w:space="0" w:color="auto"/>
              <w:right w:val="single" w:sz="4" w:space="0" w:color="auto"/>
            </w:tcBorders>
          </w:tcPr>
          <w:p w14:paraId="02748898" w14:textId="77777777" w:rsidR="0090163B" w:rsidRDefault="00000000">
            <w:pPr>
              <w:jc w:val="center"/>
              <w:rPr>
                <w:rFonts w:ascii="宋体" w:hAnsi="宋体"/>
                <w:szCs w:val="21"/>
              </w:rPr>
            </w:pPr>
            <w:r>
              <w:rPr>
                <w:rFonts w:ascii="宋体" w:hAnsi="宋体" w:hint="eastAsia"/>
                <w:szCs w:val="21"/>
              </w:rPr>
              <w:t>2</w:t>
            </w:r>
          </w:p>
        </w:tc>
        <w:tc>
          <w:tcPr>
            <w:tcW w:w="5612" w:type="dxa"/>
            <w:tcBorders>
              <w:top w:val="single" w:sz="4" w:space="0" w:color="auto"/>
              <w:left w:val="single" w:sz="4" w:space="0" w:color="auto"/>
              <w:bottom w:val="single" w:sz="4" w:space="0" w:color="auto"/>
              <w:right w:val="single" w:sz="4" w:space="0" w:color="auto"/>
            </w:tcBorders>
          </w:tcPr>
          <w:p w14:paraId="4BA8EA1D" w14:textId="77777777" w:rsidR="0090163B" w:rsidRDefault="00000000">
            <w:pPr>
              <w:rPr>
                <w:rFonts w:ascii="宋体" w:hAnsi="宋体"/>
                <w:szCs w:val="21"/>
              </w:rPr>
            </w:pPr>
            <w:r>
              <w:rPr>
                <w:rFonts w:ascii="宋体" w:hAnsi="宋体" w:hint="eastAsia"/>
                <w:szCs w:val="21"/>
              </w:rPr>
              <w:t>（一）评审内容：</w:t>
            </w:r>
          </w:p>
          <w:p w14:paraId="2A2A2B89" w14:textId="77777777" w:rsidR="0090163B" w:rsidRDefault="00000000">
            <w:pPr>
              <w:rPr>
                <w:rFonts w:ascii="宋体" w:hAnsi="宋体"/>
                <w:szCs w:val="21"/>
              </w:rPr>
            </w:pPr>
            <w:r>
              <w:rPr>
                <w:rFonts w:ascii="宋体" w:hAnsi="宋体" w:hint="eastAsia"/>
                <w:szCs w:val="21"/>
              </w:rPr>
              <w:t>投标人提供以下两项承诺的得100分，否则不得分。</w:t>
            </w:r>
          </w:p>
          <w:p w14:paraId="2ED4FED0" w14:textId="77777777" w:rsidR="0090163B" w:rsidRDefault="00000000">
            <w:pPr>
              <w:rPr>
                <w:rFonts w:ascii="宋体" w:hAnsi="宋体"/>
                <w:szCs w:val="21"/>
              </w:rPr>
            </w:pPr>
            <w:r>
              <w:rPr>
                <w:rFonts w:ascii="宋体" w:hAnsi="宋体" w:hint="eastAsia"/>
                <w:szCs w:val="21"/>
              </w:rPr>
              <w:t>1.服务质量达到招标文件要求；</w:t>
            </w:r>
          </w:p>
          <w:p w14:paraId="3C403573" w14:textId="77777777" w:rsidR="0090163B" w:rsidRDefault="00000000">
            <w:pPr>
              <w:rPr>
                <w:rFonts w:ascii="宋体" w:hAnsi="宋体"/>
                <w:szCs w:val="21"/>
              </w:rPr>
            </w:pPr>
            <w:r>
              <w:rPr>
                <w:rFonts w:ascii="宋体" w:hAnsi="宋体" w:hint="eastAsia"/>
                <w:szCs w:val="21"/>
              </w:rPr>
              <w:t>2.对未能达到管理要求承担相应管理责任。</w:t>
            </w:r>
          </w:p>
          <w:p w14:paraId="064F45FC" w14:textId="77777777" w:rsidR="0090163B" w:rsidRDefault="00000000">
            <w:pPr>
              <w:rPr>
                <w:rFonts w:ascii="宋体" w:hAnsi="宋体"/>
                <w:szCs w:val="21"/>
              </w:rPr>
            </w:pPr>
            <w:r>
              <w:rPr>
                <w:rFonts w:ascii="宋体" w:hAnsi="宋体" w:hint="eastAsia"/>
                <w:szCs w:val="21"/>
              </w:rPr>
              <w:t>（二）评分依据：</w:t>
            </w:r>
          </w:p>
          <w:p w14:paraId="2A3C99C8" w14:textId="77777777" w:rsidR="0090163B" w:rsidRDefault="00000000">
            <w:pPr>
              <w:rPr>
                <w:rFonts w:ascii="宋体" w:hAnsi="宋体"/>
                <w:szCs w:val="21"/>
              </w:rPr>
            </w:pPr>
            <w:r>
              <w:rPr>
                <w:rFonts w:ascii="宋体" w:hAnsi="宋体" w:hint="eastAsia"/>
                <w:szCs w:val="21"/>
              </w:rPr>
              <w:t>要求提供承诺（格式自定）作为得分依据，未提供承诺或承诺内容不满足要求不得分。</w:t>
            </w:r>
          </w:p>
        </w:tc>
      </w:tr>
      <w:tr w:rsidR="0090163B" w14:paraId="30642E3C" w14:textId="77777777">
        <w:trPr>
          <w:trHeight w:val="63"/>
        </w:trPr>
        <w:tc>
          <w:tcPr>
            <w:tcW w:w="678" w:type="dxa"/>
            <w:tcBorders>
              <w:left w:val="single" w:sz="4" w:space="0" w:color="auto"/>
              <w:right w:val="single" w:sz="4" w:space="0" w:color="auto"/>
            </w:tcBorders>
            <w:vAlign w:val="center"/>
          </w:tcPr>
          <w:p w14:paraId="6171CFAC"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6638D3EC" w14:textId="77777777" w:rsidR="0090163B" w:rsidRDefault="00000000">
            <w:pPr>
              <w:jc w:val="center"/>
              <w:rPr>
                <w:rFonts w:ascii="宋体" w:hAnsi="宋体"/>
                <w:szCs w:val="21"/>
              </w:rPr>
            </w:pPr>
            <w:r>
              <w:rPr>
                <w:rFonts w:ascii="宋体" w:hAnsi="宋体" w:hint="eastAsia"/>
                <w:szCs w:val="21"/>
              </w:rPr>
              <w:t>6</w:t>
            </w:r>
          </w:p>
        </w:tc>
        <w:tc>
          <w:tcPr>
            <w:tcW w:w="1647" w:type="dxa"/>
            <w:tcBorders>
              <w:top w:val="single" w:sz="4" w:space="0" w:color="auto"/>
              <w:left w:val="single" w:sz="4" w:space="0" w:color="auto"/>
              <w:bottom w:val="single" w:sz="4" w:space="0" w:color="auto"/>
              <w:right w:val="single" w:sz="4" w:space="0" w:color="auto"/>
            </w:tcBorders>
          </w:tcPr>
          <w:p w14:paraId="2D26E7CB" w14:textId="77777777" w:rsidR="0090163B" w:rsidRDefault="00000000">
            <w:pPr>
              <w:jc w:val="center"/>
              <w:rPr>
                <w:rFonts w:ascii="宋体" w:hAnsi="宋体"/>
                <w:szCs w:val="21"/>
              </w:rPr>
            </w:pPr>
            <w:r>
              <w:rPr>
                <w:rFonts w:ascii="宋体" w:hAnsi="宋体" w:hint="eastAsia"/>
                <w:szCs w:val="21"/>
              </w:rPr>
              <w:t>拟安排的项目负责人情况（仅限一人）</w:t>
            </w:r>
          </w:p>
        </w:tc>
        <w:tc>
          <w:tcPr>
            <w:tcW w:w="512" w:type="dxa"/>
            <w:tcBorders>
              <w:top w:val="single" w:sz="4" w:space="0" w:color="auto"/>
              <w:left w:val="single" w:sz="4" w:space="0" w:color="auto"/>
              <w:bottom w:val="single" w:sz="4" w:space="0" w:color="auto"/>
              <w:right w:val="single" w:sz="4" w:space="0" w:color="auto"/>
            </w:tcBorders>
          </w:tcPr>
          <w:p w14:paraId="48970F2B" w14:textId="77777777" w:rsidR="0090163B" w:rsidRDefault="00000000">
            <w:pPr>
              <w:jc w:val="center"/>
              <w:rPr>
                <w:rFonts w:ascii="宋体" w:hAnsi="宋体"/>
                <w:szCs w:val="21"/>
              </w:rPr>
            </w:pPr>
            <w:r>
              <w:rPr>
                <w:rFonts w:ascii="宋体" w:hAnsi="宋体" w:hint="eastAsia"/>
                <w:szCs w:val="21"/>
              </w:rPr>
              <w:t>6</w:t>
            </w:r>
          </w:p>
        </w:tc>
        <w:tc>
          <w:tcPr>
            <w:tcW w:w="5612" w:type="dxa"/>
            <w:tcBorders>
              <w:top w:val="single" w:sz="4" w:space="0" w:color="auto"/>
              <w:left w:val="single" w:sz="4" w:space="0" w:color="auto"/>
              <w:bottom w:val="single" w:sz="4" w:space="0" w:color="auto"/>
              <w:right w:val="single" w:sz="4" w:space="0" w:color="auto"/>
            </w:tcBorders>
          </w:tcPr>
          <w:p w14:paraId="662DB5D7" w14:textId="77777777" w:rsidR="0090163B" w:rsidRDefault="00000000">
            <w:pPr>
              <w:rPr>
                <w:rFonts w:ascii="宋体" w:hAnsi="宋体"/>
                <w:szCs w:val="21"/>
              </w:rPr>
            </w:pPr>
            <w:r>
              <w:rPr>
                <w:rFonts w:hint="eastAsia"/>
              </w:rPr>
              <w:t>（</w:t>
            </w:r>
            <w:r>
              <w:rPr>
                <w:rFonts w:ascii="宋体" w:hAnsi="宋体" w:hint="eastAsia"/>
                <w:szCs w:val="21"/>
              </w:rPr>
              <w:t>一）评分内容：</w:t>
            </w:r>
          </w:p>
          <w:p w14:paraId="02A5F56A" w14:textId="77777777" w:rsidR="0090163B" w:rsidRDefault="00000000">
            <w:pPr>
              <w:rPr>
                <w:rFonts w:ascii="宋体" w:hAnsi="宋体"/>
                <w:szCs w:val="21"/>
              </w:rPr>
            </w:pPr>
            <w:r>
              <w:rPr>
                <w:rFonts w:ascii="宋体" w:hAnsi="宋体" w:hint="eastAsia"/>
                <w:szCs w:val="21"/>
              </w:rPr>
              <w:t>一、项目负责人学历（本项满分30%分）</w:t>
            </w:r>
          </w:p>
          <w:p w14:paraId="33C4A419" w14:textId="77777777" w:rsidR="0090163B" w:rsidRDefault="00000000">
            <w:pPr>
              <w:rPr>
                <w:rFonts w:ascii="宋体" w:hAnsi="宋体"/>
                <w:szCs w:val="21"/>
              </w:rPr>
            </w:pPr>
            <w:r>
              <w:rPr>
                <w:rFonts w:ascii="宋体" w:hAnsi="宋体" w:hint="eastAsia"/>
                <w:szCs w:val="21"/>
              </w:rPr>
              <w:t>1、具有医学相关专业研究生及以上学历（30%分）</w:t>
            </w:r>
          </w:p>
          <w:p w14:paraId="19D81C97" w14:textId="77777777" w:rsidR="0090163B" w:rsidRDefault="00000000">
            <w:pPr>
              <w:rPr>
                <w:rFonts w:ascii="宋体" w:hAnsi="宋体"/>
                <w:szCs w:val="21"/>
              </w:rPr>
            </w:pPr>
            <w:r>
              <w:rPr>
                <w:rFonts w:ascii="宋体" w:hAnsi="宋体" w:hint="eastAsia"/>
                <w:szCs w:val="21"/>
              </w:rPr>
              <w:t>2、具有医学相关专业本科学历（10%分）</w:t>
            </w:r>
          </w:p>
          <w:p w14:paraId="12CD9E9B" w14:textId="77777777" w:rsidR="0090163B" w:rsidRDefault="00000000">
            <w:pPr>
              <w:rPr>
                <w:rFonts w:ascii="宋体" w:hAnsi="宋体"/>
                <w:szCs w:val="21"/>
              </w:rPr>
            </w:pPr>
            <w:r>
              <w:rPr>
                <w:rFonts w:ascii="宋体" w:hAnsi="宋体" w:hint="eastAsia"/>
                <w:szCs w:val="21"/>
              </w:rPr>
              <w:lastRenderedPageBreak/>
              <w:t>二、项目负责人学位（本项满分30%分）</w:t>
            </w:r>
          </w:p>
          <w:p w14:paraId="754A5A4D" w14:textId="77777777" w:rsidR="0090163B" w:rsidRDefault="00000000">
            <w:pPr>
              <w:rPr>
                <w:rFonts w:ascii="宋体" w:hAnsi="宋体"/>
                <w:szCs w:val="21"/>
              </w:rPr>
            </w:pPr>
            <w:r>
              <w:rPr>
                <w:rFonts w:ascii="宋体" w:hAnsi="宋体" w:hint="eastAsia"/>
                <w:szCs w:val="21"/>
              </w:rPr>
              <w:t>1、具有医学相关专业学士学位（10%分）</w:t>
            </w:r>
          </w:p>
          <w:p w14:paraId="40772C71" w14:textId="77777777" w:rsidR="0090163B" w:rsidRDefault="00000000">
            <w:pPr>
              <w:rPr>
                <w:rFonts w:ascii="宋体" w:hAnsi="宋体"/>
                <w:szCs w:val="21"/>
              </w:rPr>
            </w:pPr>
            <w:r>
              <w:rPr>
                <w:rFonts w:ascii="宋体" w:hAnsi="宋体" w:hint="eastAsia"/>
                <w:szCs w:val="21"/>
              </w:rPr>
              <w:t>2、具有医学相关专业硕士学位（20%分）</w:t>
            </w:r>
          </w:p>
          <w:p w14:paraId="36F0B741" w14:textId="77777777" w:rsidR="0090163B" w:rsidRDefault="00000000">
            <w:pPr>
              <w:rPr>
                <w:rFonts w:ascii="宋体" w:hAnsi="宋体"/>
                <w:szCs w:val="21"/>
              </w:rPr>
            </w:pPr>
            <w:r>
              <w:rPr>
                <w:rFonts w:ascii="宋体" w:hAnsi="宋体" w:hint="eastAsia"/>
                <w:szCs w:val="21"/>
              </w:rPr>
              <w:t>3、具有医学相关专业博士学位（30%分）</w:t>
            </w:r>
          </w:p>
          <w:p w14:paraId="4BB30809" w14:textId="77777777" w:rsidR="0090163B" w:rsidRDefault="00000000">
            <w:pPr>
              <w:rPr>
                <w:rFonts w:ascii="宋体" w:hAnsi="宋体"/>
                <w:szCs w:val="21"/>
              </w:rPr>
            </w:pPr>
            <w:r>
              <w:rPr>
                <w:rFonts w:ascii="宋体" w:hAnsi="宋体" w:hint="eastAsia"/>
                <w:szCs w:val="21"/>
              </w:rPr>
              <w:t>三、项目负责人工作经验（本项满分20%分）</w:t>
            </w:r>
          </w:p>
          <w:p w14:paraId="2E482FCA" w14:textId="77777777" w:rsidR="0090163B" w:rsidRDefault="00000000">
            <w:pPr>
              <w:rPr>
                <w:rFonts w:ascii="宋体" w:hAnsi="宋体"/>
                <w:szCs w:val="21"/>
              </w:rPr>
            </w:pPr>
            <w:r>
              <w:rPr>
                <w:rFonts w:ascii="宋体" w:hAnsi="宋体" w:hint="eastAsia"/>
                <w:szCs w:val="21"/>
              </w:rPr>
              <w:t>1、项目负责人承担过省级（不含副省级）及以上医学相关研究项目（20%分）</w:t>
            </w:r>
          </w:p>
          <w:p w14:paraId="225E2F27" w14:textId="77777777" w:rsidR="0090163B" w:rsidRDefault="00000000">
            <w:pPr>
              <w:rPr>
                <w:rFonts w:ascii="宋体" w:hAnsi="宋体"/>
                <w:szCs w:val="21"/>
              </w:rPr>
            </w:pPr>
            <w:r>
              <w:rPr>
                <w:rFonts w:ascii="宋体" w:hAnsi="宋体" w:hint="eastAsia"/>
                <w:szCs w:val="21"/>
              </w:rPr>
              <w:t>2、项目负责人承担过市级（含地级市，不含县级市）及以上医学相关研究项目（10%分）</w:t>
            </w:r>
          </w:p>
          <w:p w14:paraId="1243ABAF" w14:textId="77777777" w:rsidR="0090163B" w:rsidRDefault="00000000">
            <w:pPr>
              <w:rPr>
                <w:rFonts w:ascii="宋体" w:hAnsi="宋体"/>
                <w:szCs w:val="21"/>
              </w:rPr>
            </w:pPr>
            <w:r>
              <w:rPr>
                <w:rFonts w:ascii="宋体" w:hAnsi="宋体" w:hint="eastAsia"/>
                <w:szCs w:val="21"/>
              </w:rPr>
              <w:t>四、项目负责人专业技术资格等级（本项满分20%分）：</w:t>
            </w:r>
          </w:p>
          <w:p w14:paraId="491E1B1C" w14:textId="77777777" w:rsidR="0090163B" w:rsidRDefault="00000000">
            <w:pPr>
              <w:rPr>
                <w:rFonts w:ascii="宋体" w:hAnsi="宋体"/>
                <w:szCs w:val="21"/>
              </w:rPr>
            </w:pPr>
            <w:r>
              <w:rPr>
                <w:rFonts w:ascii="宋体" w:hAnsi="宋体" w:hint="eastAsia"/>
                <w:szCs w:val="21"/>
              </w:rPr>
              <w:t>1、项目负责人具有医学相关专业副高级及以上职称20%分</w:t>
            </w:r>
          </w:p>
          <w:p w14:paraId="2302E667" w14:textId="77777777" w:rsidR="0090163B" w:rsidRDefault="00000000">
            <w:pPr>
              <w:rPr>
                <w:rFonts w:ascii="宋体" w:hAnsi="宋体"/>
                <w:szCs w:val="21"/>
              </w:rPr>
            </w:pPr>
            <w:r>
              <w:rPr>
                <w:rFonts w:ascii="宋体" w:hAnsi="宋体" w:hint="eastAsia"/>
                <w:szCs w:val="21"/>
              </w:rPr>
              <w:t>2、项目负责人具有医学相关专业中级职称10%分</w:t>
            </w:r>
          </w:p>
          <w:p w14:paraId="414DC01B" w14:textId="77777777" w:rsidR="0090163B" w:rsidRDefault="00000000">
            <w:pPr>
              <w:rPr>
                <w:rFonts w:ascii="宋体" w:hAnsi="宋体"/>
                <w:szCs w:val="21"/>
              </w:rPr>
            </w:pPr>
            <w:r>
              <w:rPr>
                <w:rFonts w:ascii="宋体" w:hAnsi="宋体" w:hint="eastAsia"/>
                <w:szCs w:val="21"/>
              </w:rPr>
              <w:t>（二）评分依据：</w:t>
            </w:r>
          </w:p>
          <w:p w14:paraId="5ECF989C" w14:textId="77777777" w:rsidR="0090163B" w:rsidRDefault="00000000">
            <w:pPr>
              <w:snapToGrid w:val="0"/>
              <w:spacing w:line="276" w:lineRule="auto"/>
            </w:pPr>
            <w:r>
              <w:rPr>
                <w:rFonts w:hint="eastAsia"/>
              </w:rPr>
              <w:t>1.</w:t>
            </w:r>
            <w:r>
              <w:rPr>
                <w:rFonts w:ascii="宋体" w:hAnsi="宋体" w:hint="eastAsia"/>
                <w:szCs w:val="21"/>
              </w:rPr>
              <w:t>要求提供通过投标人缴纳的近三个月（2022年</w:t>
            </w:r>
            <w:r>
              <w:rPr>
                <w:rFonts w:ascii="宋体" w:hAnsi="宋体"/>
                <w:szCs w:val="21"/>
              </w:rPr>
              <w:t>3</w:t>
            </w:r>
            <w:r>
              <w:rPr>
                <w:rFonts w:ascii="宋体" w:hAnsi="宋体" w:hint="eastAsia"/>
                <w:szCs w:val="21"/>
              </w:rPr>
              <w:t>月至2022年</w:t>
            </w:r>
            <w:r>
              <w:rPr>
                <w:rFonts w:ascii="宋体" w:hAnsi="宋体"/>
                <w:szCs w:val="21"/>
              </w:rPr>
              <w:t>5</w:t>
            </w:r>
            <w:r>
              <w:rPr>
                <w:rFonts w:ascii="宋体" w:hAnsi="宋体" w:hint="eastAsia"/>
                <w:szCs w:val="21"/>
              </w:rPr>
              <w:t>月，由于社保部门原因最近一个月的社保证明无法提供的可往前顺延一个月）的社保证明作为本单位员工的证明依据。</w:t>
            </w:r>
          </w:p>
          <w:p w14:paraId="5D1E797A" w14:textId="77777777" w:rsidR="0090163B" w:rsidRDefault="00000000">
            <w:pPr>
              <w:snapToGrid w:val="0"/>
              <w:spacing w:line="276" w:lineRule="auto"/>
            </w:pPr>
            <w:r>
              <w:rPr>
                <w:rFonts w:hint="eastAsia"/>
              </w:rPr>
              <w:t>2.</w:t>
            </w:r>
            <w:r>
              <w:rPr>
                <w:rFonts w:hint="eastAsia"/>
              </w:rPr>
              <w:t>以上资料均要求提供扫描件（或官方网站截图），原件备查。</w:t>
            </w:r>
            <w:r>
              <w:t>评分中出现无证明资料或专家无法凭所提供资料判断是否得分的情况，一律作不得分处理。</w:t>
            </w:r>
          </w:p>
          <w:p w14:paraId="7527313B" w14:textId="77777777" w:rsidR="0090163B" w:rsidRDefault="00000000">
            <w:pPr>
              <w:snapToGrid w:val="0"/>
              <w:spacing w:line="276" w:lineRule="auto"/>
            </w:pPr>
            <w:r>
              <w:rPr>
                <w:rFonts w:hint="eastAsia"/>
              </w:rPr>
              <w:t>3.</w:t>
            </w:r>
            <w:r>
              <w:rPr>
                <w:rFonts w:hint="eastAsia"/>
              </w:rPr>
              <w:t>社保证明资料应当至少包含医疗保险，证明资料可为社保收缴部门盖章证明资料或社保窗口打印资料或社保官网截图。</w:t>
            </w:r>
          </w:p>
          <w:p w14:paraId="7B98A48F" w14:textId="77777777" w:rsidR="0090163B" w:rsidRDefault="00000000">
            <w:pPr>
              <w:rPr>
                <w:rFonts w:ascii="宋体" w:hAnsi="宋体"/>
                <w:szCs w:val="21"/>
              </w:rPr>
            </w:pPr>
            <w:r>
              <w:rPr>
                <w:rFonts w:hint="eastAsia"/>
              </w:rPr>
              <w:t>4</w:t>
            </w:r>
            <w:r>
              <w:rPr>
                <w:rFonts w:ascii="宋体" w:hAnsi="宋体" w:hint="eastAsia"/>
                <w:szCs w:val="21"/>
              </w:rPr>
              <w:t>.如涉及考察人员工作经验，提供拟安排项目负责人医学相关研究项目的立项通知、结题报告。</w:t>
            </w:r>
          </w:p>
          <w:p w14:paraId="29EDF32B" w14:textId="77777777" w:rsidR="0090163B" w:rsidRDefault="00000000">
            <w:pPr>
              <w:pStyle w:val="a5"/>
              <w:rPr>
                <w:rFonts w:ascii="宋体" w:eastAsia="宋体" w:hAnsi="宋体"/>
                <w:b w:val="0"/>
                <w:bCs w:val="0"/>
                <w:kern w:val="2"/>
                <w:sz w:val="21"/>
                <w:szCs w:val="21"/>
              </w:rPr>
            </w:pPr>
            <w:r>
              <w:rPr>
                <w:rFonts w:ascii="宋体" w:eastAsia="宋体" w:hAnsi="宋体" w:hint="eastAsia"/>
                <w:b w:val="0"/>
                <w:bCs w:val="0"/>
                <w:kern w:val="2"/>
                <w:sz w:val="21"/>
                <w:szCs w:val="21"/>
              </w:rPr>
              <w:t>5.评委根据投标人提供的市级及以上人社主管部门颁发的医学相关专业职称证明来进行评分。</w:t>
            </w:r>
          </w:p>
          <w:p w14:paraId="28967DC8" w14:textId="77777777" w:rsidR="0090163B" w:rsidRDefault="00000000">
            <w:pPr>
              <w:rPr>
                <w:rFonts w:ascii="宋体" w:hAnsi="宋体"/>
                <w:szCs w:val="21"/>
              </w:rPr>
            </w:pPr>
            <w:r>
              <w:rPr>
                <w:rFonts w:ascii="宋体" w:hAnsi="宋体" w:hint="eastAsia"/>
                <w:szCs w:val="21"/>
              </w:rPr>
              <w:t>6.如涉及学历，要求提供证书扫描件以及学信网查询记录。对于较早颁发的学历学位证书，学信网无法查询的，要求提供证书扫描件和其他佐证材料（如毕业院校、人社部门等颁发机构或监管机构等单位出具的证明）作为得分的依据。海外留学（含港澳台）人员学历无法通过学信网站查询，应当提供“教育部留学服务中心出具的国外学历认证证书以及教育部留学服务中心官网查询截图</w:t>
            </w:r>
          </w:p>
        </w:tc>
      </w:tr>
      <w:tr w:rsidR="0090163B" w14:paraId="3C8575AA" w14:textId="77777777">
        <w:trPr>
          <w:trHeight w:val="63"/>
        </w:trPr>
        <w:tc>
          <w:tcPr>
            <w:tcW w:w="678" w:type="dxa"/>
            <w:tcBorders>
              <w:left w:val="single" w:sz="4" w:space="0" w:color="auto"/>
              <w:right w:val="single" w:sz="4" w:space="0" w:color="auto"/>
            </w:tcBorders>
            <w:vAlign w:val="center"/>
          </w:tcPr>
          <w:p w14:paraId="0E4E7FB4"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7485CFF0" w14:textId="77777777" w:rsidR="0090163B" w:rsidRDefault="00000000">
            <w:pPr>
              <w:jc w:val="center"/>
              <w:rPr>
                <w:rFonts w:ascii="宋体" w:hAnsi="宋体"/>
                <w:szCs w:val="21"/>
              </w:rPr>
            </w:pPr>
            <w:r>
              <w:rPr>
                <w:rFonts w:ascii="宋体" w:hAnsi="宋体" w:hint="eastAsia"/>
                <w:szCs w:val="21"/>
              </w:rPr>
              <w:t>5</w:t>
            </w:r>
          </w:p>
        </w:tc>
        <w:tc>
          <w:tcPr>
            <w:tcW w:w="1647" w:type="dxa"/>
            <w:tcBorders>
              <w:top w:val="single" w:sz="4" w:space="0" w:color="auto"/>
              <w:left w:val="single" w:sz="4" w:space="0" w:color="auto"/>
              <w:bottom w:val="single" w:sz="4" w:space="0" w:color="auto"/>
              <w:right w:val="single" w:sz="4" w:space="0" w:color="auto"/>
            </w:tcBorders>
          </w:tcPr>
          <w:p w14:paraId="4C872931" w14:textId="77777777" w:rsidR="0090163B" w:rsidRDefault="00000000">
            <w:pPr>
              <w:jc w:val="center"/>
              <w:rPr>
                <w:rFonts w:ascii="宋体" w:hAnsi="宋体"/>
                <w:szCs w:val="21"/>
              </w:rPr>
            </w:pPr>
            <w:r>
              <w:rPr>
                <w:rFonts w:ascii="宋体" w:hAnsi="宋体" w:hint="eastAsia"/>
                <w:szCs w:val="21"/>
              </w:rPr>
              <w:t>拟安排的项目主要团队成员（主要技术人员）</w:t>
            </w:r>
            <w:r>
              <w:rPr>
                <w:rFonts w:ascii="宋体" w:hAnsi="宋体" w:hint="eastAsia"/>
                <w:szCs w:val="21"/>
              </w:rPr>
              <w:lastRenderedPageBreak/>
              <w:t>情况（项目负责人除外）</w:t>
            </w:r>
          </w:p>
        </w:tc>
        <w:tc>
          <w:tcPr>
            <w:tcW w:w="512" w:type="dxa"/>
            <w:tcBorders>
              <w:top w:val="single" w:sz="4" w:space="0" w:color="auto"/>
              <w:left w:val="single" w:sz="4" w:space="0" w:color="auto"/>
              <w:bottom w:val="single" w:sz="4" w:space="0" w:color="auto"/>
              <w:right w:val="single" w:sz="4" w:space="0" w:color="auto"/>
            </w:tcBorders>
          </w:tcPr>
          <w:p w14:paraId="78441224" w14:textId="77777777" w:rsidR="0090163B" w:rsidRDefault="00000000">
            <w:pPr>
              <w:jc w:val="center"/>
              <w:rPr>
                <w:rFonts w:ascii="宋体" w:hAnsi="宋体"/>
                <w:szCs w:val="21"/>
              </w:rPr>
            </w:pPr>
            <w:r>
              <w:rPr>
                <w:rFonts w:ascii="宋体" w:hAnsi="宋体" w:hint="eastAsia"/>
                <w:szCs w:val="21"/>
              </w:rPr>
              <w:lastRenderedPageBreak/>
              <w:t>12</w:t>
            </w:r>
          </w:p>
        </w:tc>
        <w:tc>
          <w:tcPr>
            <w:tcW w:w="5612" w:type="dxa"/>
            <w:tcBorders>
              <w:top w:val="single" w:sz="4" w:space="0" w:color="auto"/>
              <w:left w:val="single" w:sz="4" w:space="0" w:color="auto"/>
              <w:bottom w:val="single" w:sz="4" w:space="0" w:color="auto"/>
              <w:right w:val="single" w:sz="4" w:space="0" w:color="auto"/>
            </w:tcBorders>
          </w:tcPr>
          <w:p w14:paraId="6678EB02" w14:textId="77777777" w:rsidR="0090163B" w:rsidRDefault="00000000">
            <w:pPr>
              <w:snapToGrid w:val="0"/>
              <w:spacing w:line="276" w:lineRule="auto"/>
            </w:pPr>
            <w:r>
              <w:rPr>
                <w:rFonts w:hint="eastAsia"/>
              </w:rPr>
              <w:t>（一）评分内容：</w:t>
            </w:r>
          </w:p>
          <w:p w14:paraId="47DC9659" w14:textId="77777777" w:rsidR="0090163B" w:rsidRDefault="00000000">
            <w:pPr>
              <w:snapToGrid w:val="0"/>
              <w:spacing w:line="276" w:lineRule="auto"/>
            </w:pPr>
            <w:r>
              <w:rPr>
                <w:rFonts w:hint="eastAsia"/>
              </w:rPr>
              <w:t>本项目管理团队成员具备以下资质者每名成员可得相应分数（满分</w:t>
            </w:r>
            <w:r>
              <w:rPr>
                <w:rFonts w:hint="eastAsia"/>
              </w:rPr>
              <w:t>100%</w:t>
            </w:r>
            <w:r>
              <w:rPr>
                <w:rFonts w:hint="eastAsia"/>
              </w:rPr>
              <w:t>分）</w:t>
            </w:r>
          </w:p>
          <w:p w14:paraId="7480C060" w14:textId="77777777" w:rsidR="0090163B" w:rsidRDefault="00000000">
            <w:pPr>
              <w:snapToGrid w:val="0"/>
              <w:spacing w:line="276" w:lineRule="auto"/>
            </w:pPr>
            <w:r>
              <w:rPr>
                <w:rFonts w:hint="eastAsia"/>
              </w:rPr>
              <w:lastRenderedPageBreak/>
              <w:t>1</w:t>
            </w:r>
            <w:r>
              <w:rPr>
                <w:rFonts w:hint="eastAsia"/>
              </w:rPr>
              <w:t>、医学相关专业，研究生学历，同时具备博士学位或医学相关专业高级职称（每名</w:t>
            </w:r>
            <w:r>
              <w:rPr>
                <w:rFonts w:hint="eastAsia"/>
              </w:rPr>
              <w:t>15%</w:t>
            </w:r>
            <w:r>
              <w:rPr>
                <w:rFonts w:hint="eastAsia"/>
              </w:rPr>
              <w:t>分，上限</w:t>
            </w:r>
            <w:r>
              <w:rPr>
                <w:rFonts w:hint="eastAsia"/>
              </w:rPr>
              <w:t>100%</w:t>
            </w:r>
            <w:r>
              <w:rPr>
                <w:rFonts w:hint="eastAsia"/>
              </w:rPr>
              <w:t>分）</w:t>
            </w:r>
          </w:p>
          <w:p w14:paraId="0A61203C" w14:textId="77777777" w:rsidR="0090163B" w:rsidRDefault="00000000">
            <w:pPr>
              <w:snapToGrid w:val="0"/>
              <w:spacing w:line="276" w:lineRule="auto"/>
            </w:pPr>
            <w:r>
              <w:rPr>
                <w:rFonts w:hint="eastAsia"/>
              </w:rPr>
              <w:t>2</w:t>
            </w:r>
            <w:r>
              <w:rPr>
                <w:rFonts w:hint="eastAsia"/>
              </w:rPr>
              <w:t>、医学相关专业，研究生学历，同时具备硕士学位或医学相关专业中级职称（每名</w:t>
            </w:r>
            <w:r>
              <w:rPr>
                <w:rFonts w:hint="eastAsia"/>
              </w:rPr>
              <w:t>10%</w:t>
            </w:r>
            <w:r>
              <w:rPr>
                <w:rFonts w:hint="eastAsia"/>
              </w:rPr>
              <w:t>分，上限</w:t>
            </w:r>
            <w:r>
              <w:rPr>
                <w:rFonts w:hint="eastAsia"/>
              </w:rPr>
              <w:t>100%</w:t>
            </w:r>
            <w:r>
              <w:rPr>
                <w:rFonts w:hint="eastAsia"/>
              </w:rPr>
              <w:t>分）</w:t>
            </w:r>
          </w:p>
          <w:p w14:paraId="4B1E4CED" w14:textId="77777777" w:rsidR="0090163B" w:rsidRDefault="00000000">
            <w:pPr>
              <w:snapToGrid w:val="0"/>
              <w:spacing w:line="276" w:lineRule="auto"/>
            </w:pPr>
            <w:r>
              <w:rPr>
                <w:rFonts w:hint="eastAsia"/>
              </w:rPr>
              <w:t>3</w:t>
            </w:r>
            <w:r>
              <w:rPr>
                <w:rFonts w:hint="eastAsia"/>
              </w:rPr>
              <w:t>、医学相关专业，本科学历，同时具备医学相关专业高级职称（每名</w:t>
            </w:r>
            <w:r>
              <w:rPr>
                <w:rFonts w:hint="eastAsia"/>
              </w:rPr>
              <w:t>10%</w:t>
            </w:r>
            <w:r>
              <w:rPr>
                <w:rFonts w:hint="eastAsia"/>
              </w:rPr>
              <w:t>分，上限</w:t>
            </w:r>
            <w:r>
              <w:rPr>
                <w:rFonts w:hint="eastAsia"/>
              </w:rPr>
              <w:t>100%</w:t>
            </w:r>
            <w:r>
              <w:rPr>
                <w:rFonts w:hint="eastAsia"/>
              </w:rPr>
              <w:t>分）</w:t>
            </w:r>
          </w:p>
          <w:p w14:paraId="647A039A" w14:textId="77777777" w:rsidR="0090163B" w:rsidRDefault="00000000">
            <w:pPr>
              <w:snapToGrid w:val="0"/>
              <w:spacing w:line="276" w:lineRule="auto"/>
            </w:pPr>
            <w:r>
              <w:rPr>
                <w:rFonts w:hint="eastAsia"/>
              </w:rPr>
              <w:t>4</w:t>
            </w:r>
            <w:r>
              <w:rPr>
                <w:rFonts w:hint="eastAsia"/>
              </w:rPr>
              <w:t>、医学相关专业，本科学历，同时具备医学相关专业中级职称（每名</w:t>
            </w:r>
            <w:r>
              <w:rPr>
                <w:rFonts w:hint="eastAsia"/>
              </w:rPr>
              <w:t>5%</w:t>
            </w:r>
            <w:r>
              <w:rPr>
                <w:rFonts w:hint="eastAsia"/>
              </w:rPr>
              <w:t>分，上限</w:t>
            </w:r>
            <w:r>
              <w:rPr>
                <w:rFonts w:hint="eastAsia"/>
              </w:rPr>
              <w:t>50%</w:t>
            </w:r>
            <w:r>
              <w:rPr>
                <w:rFonts w:hint="eastAsia"/>
              </w:rPr>
              <w:t>分）</w:t>
            </w:r>
          </w:p>
          <w:p w14:paraId="37E90D2D" w14:textId="77777777" w:rsidR="0090163B" w:rsidRDefault="00000000">
            <w:pPr>
              <w:pStyle w:val="a7"/>
              <w:spacing w:after="160" w:line="240" w:lineRule="exact"/>
              <w:ind w:firstLineChars="0" w:firstLine="0"/>
              <w:rPr>
                <w:b/>
                <w:bCs/>
              </w:rPr>
            </w:pPr>
            <w:r>
              <w:rPr>
                <w:rFonts w:hint="eastAsia"/>
                <w:b/>
                <w:bCs/>
              </w:rPr>
              <w:t>备注：一人多证的不能重复得分，按最高级别证书得分计算。</w:t>
            </w:r>
          </w:p>
          <w:p w14:paraId="02AB5636" w14:textId="77777777" w:rsidR="0090163B" w:rsidRDefault="00000000">
            <w:pPr>
              <w:snapToGrid w:val="0"/>
              <w:spacing w:line="276" w:lineRule="auto"/>
            </w:pPr>
            <w:r>
              <w:rPr>
                <w:rFonts w:hint="eastAsia"/>
              </w:rPr>
              <w:t>（二）评分依据：</w:t>
            </w:r>
          </w:p>
          <w:p w14:paraId="02170773" w14:textId="77777777" w:rsidR="0090163B" w:rsidRDefault="00000000">
            <w:pPr>
              <w:snapToGrid w:val="0"/>
              <w:spacing w:line="276" w:lineRule="auto"/>
            </w:pPr>
            <w:r>
              <w:rPr>
                <w:rFonts w:hint="eastAsia"/>
              </w:rPr>
              <w:t>1.</w:t>
            </w:r>
            <w:r>
              <w:rPr>
                <w:rFonts w:hint="eastAsia"/>
              </w:rPr>
              <w:t>要求提供通过投标人缴纳的近三个月（</w:t>
            </w:r>
            <w:r>
              <w:rPr>
                <w:rFonts w:hint="eastAsia"/>
              </w:rPr>
              <w:t>2022</w:t>
            </w:r>
            <w:r>
              <w:rPr>
                <w:rFonts w:hint="eastAsia"/>
              </w:rPr>
              <w:t>年</w:t>
            </w:r>
            <w:r>
              <w:rPr>
                <w:rFonts w:hint="eastAsia"/>
              </w:rPr>
              <w:t>3</w:t>
            </w:r>
            <w:r>
              <w:rPr>
                <w:rFonts w:hint="eastAsia"/>
              </w:rPr>
              <w:t>月至</w:t>
            </w:r>
            <w:r>
              <w:rPr>
                <w:rFonts w:hint="eastAsia"/>
              </w:rPr>
              <w:t>2022</w:t>
            </w:r>
            <w:r>
              <w:rPr>
                <w:rFonts w:hint="eastAsia"/>
              </w:rPr>
              <w:t>年</w:t>
            </w:r>
            <w:r>
              <w:rPr>
                <w:rFonts w:hint="eastAsia"/>
              </w:rPr>
              <w:t>5</w:t>
            </w:r>
            <w:r>
              <w:rPr>
                <w:rFonts w:hint="eastAsia"/>
              </w:rPr>
              <w:t>月，由于社保部门原因最近一个月的社保证明无法提供的可往前顺延一个月）的社保证明作为本单位员工的证明依据。</w:t>
            </w:r>
          </w:p>
          <w:p w14:paraId="4885723D" w14:textId="77777777" w:rsidR="0090163B" w:rsidRDefault="00000000">
            <w:pPr>
              <w:snapToGrid w:val="0"/>
              <w:spacing w:line="276" w:lineRule="auto"/>
            </w:pPr>
            <w:r>
              <w:rPr>
                <w:rFonts w:hint="eastAsia"/>
              </w:rPr>
              <w:t>2.</w:t>
            </w:r>
            <w:r>
              <w:rPr>
                <w:rFonts w:hint="eastAsia"/>
              </w:rPr>
              <w:t>以上资料均要求提供扫描件（或官方网站截图），原件备查。评分中出现无证明资料或专家无法凭所提供资料判断是否得分的情况，一律作不得分处理。</w:t>
            </w:r>
          </w:p>
          <w:p w14:paraId="427C661F" w14:textId="77777777" w:rsidR="0090163B" w:rsidRDefault="00000000">
            <w:pPr>
              <w:snapToGrid w:val="0"/>
              <w:spacing w:line="276" w:lineRule="auto"/>
            </w:pPr>
            <w:r>
              <w:rPr>
                <w:rFonts w:hint="eastAsia"/>
              </w:rPr>
              <w:t>3.</w:t>
            </w:r>
            <w:r>
              <w:rPr>
                <w:rFonts w:hint="eastAsia"/>
              </w:rPr>
              <w:t>社保证明资料应当至少包含医疗保险，证明资料可为社保收缴部门盖章证明资料、社保窗口打印资料或社保官网截图。</w:t>
            </w:r>
          </w:p>
          <w:p w14:paraId="39668EE6" w14:textId="77777777" w:rsidR="0090163B" w:rsidRDefault="00000000">
            <w:pPr>
              <w:snapToGrid w:val="0"/>
              <w:spacing w:line="276" w:lineRule="auto"/>
              <w:rPr>
                <w:rFonts w:eastAsia="宋体"/>
              </w:rPr>
            </w:pPr>
            <w:r>
              <w:rPr>
                <w:rFonts w:hint="eastAsia"/>
              </w:rPr>
              <w:t>4.</w:t>
            </w:r>
            <w:r>
              <w:rPr>
                <w:rFonts w:hint="eastAsia"/>
              </w:rPr>
              <w:t>投标人需提供证书复印件以及学信网查询记录，并注明原件备查。对于较早颁发的学历学位证书，学信网无法查询的，可提供其他佐证材料（如毕业院校、人社部门等颁发机构或监管机构等单位出具的证明）。</w:t>
            </w:r>
          </w:p>
          <w:p w14:paraId="2E84ED04" w14:textId="77777777" w:rsidR="0090163B" w:rsidRDefault="00000000">
            <w:pPr>
              <w:pStyle w:val="a5"/>
            </w:pPr>
            <w:r>
              <w:rPr>
                <w:rFonts w:ascii="宋体" w:eastAsia="宋体" w:hAnsi="宋体" w:hint="eastAsia"/>
                <w:b w:val="0"/>
                <w:bCs w:val="0"/>
                <w:kern w:val="2"/>
                <w:sz w:val="21"/>
                <w:szCs w:val="21"/>
              </w:rPr>
              <w:t>5.评委根据投标人提供的市级及以上人社主管部门颁发的医学相关专业职称证明来进行评分。</w:t>
            </w:r>
          </w:p>
        </w:tc>
      </w:tr>
      <w:tr w:rsidR="0090163B" w14:paraId="1461E1D6" w14:textId="77777777">
        <w:trPr>
          <w:trHeight w:val="63"/>
        </w:trPr>
        <w:tc>
          <w:tcPr>
            <w:tcW w:w="678" w:type="dxa"/>
            <w:tcBorders>
              <w:left w:val="single" w:sz="4" w:space="0" w:color="auto"/>
              <w:right w:val="single" w:sz="4" w:space="0" w:color="auto"/>
            </w:tcBorders>
            <w:vAlign w:val="center"/>
          </w:tcPr>
          <w:p w14:paraId="66FFD1F9"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7F2727C7" w14:textId="77777777" w:rsidR="0090163B" w:rsidRDefault="00000000">
            <w:pPr>
              <w:jc w:val="center"/>
              <w:rPr>
                <w:rFonts w:ascii="宋体" w:hAnsi="宋体"/>
                <w:szCs w:val="21"/>
              </w:rPr>
            </w:pPr>
            <w:r>
              <w:rPr>
                <w:rFonts w:ascii="宋体" w:hAnsi="宋体"/>
                <w:szCs w:val="21"/>
              </w:rPr>
              <w:t>6</w:t>
            </w:r>
          </w:p>
        </w:tc>
        <w:tc>
          <w:tcPr>
            <w:tcW w:w="1647" w:type="dxa"/>
            <w:tcBorders>
              <w:top w:val="single" w:sz="4" w:space="0" w:color="auto"/>
              <w:left w:val="single" w:sz="4" w:space="0" w:color="auto"/>
              <w:bottom w:val="single" w:sz="4" w:space="0" w:color="auto"/>
              <w:right w:val="single" w:sz="4" w:space="0" w:color="auto"/>
            </w:tcBorders>
          </w:tcPr>
          <w:p w14:paraId="1C2DF3D5" w14:textId="77777777" w:rsidR="0090163B" w:rsidRDefault="00000000">
            <w:pPr>
              <w:jc w:val="center"/>
              <w:rPr>
                <w:rFonts w:ascii="宋体" w:hAnsi="宋体"/>
                <w:szCs w:val="21"/>
              </w:rPr>
            </w:pPr>
            <w:r>
              <w:rPr>
                <w:rFonts w:ascii="宋体" w:hAnsi="宋体" w:hint="eastAsia"/>
                <w:szCs w:val="21"/>
              </w:rPr>
              <w:t>项目拟使用的车辆、场地、工具、机器等情况</w:t>
            </w:r>
          </w:p>
        </w:tc>
        <w:tc>
          <w:tcPr>
            <w:tcW w:w="512" w:type="dxa"/>
            <w:tcBorders>
              <w:top w:val="single" w:sz="4" w:space="0" w:color="auto"/>
              <w:left w:val="single" w:sz="4" w:space="0" w:color="auto"/>
              <w:bottom w:val="single" w:sz="4" w:space="0" w:color="auto"/>
              <w:right w:val="single" w:sz="4" w:space="0" w:color="auto"/>
            </w:tcBorders>
          </w:tcPr>
          <w:p w14:paraId="29EFF3A5" w14:textId="77777777" w:rsidR="0090163B" w:rsidRDefault="00000000">
            <w:pPr>
              <w:jc w:val="center"/>
              <w:rPr>
                <w:rFonts w:ascii="宋体" w:hAnsi="宋体"/>
                <w:szCs w:val="21"/>
              </w:rPr>
            </w:pPr>
            <w:r>
              <w:rPr>
                <w:rFonts w:ascii="宋体" w:hAnsi="宋体"/>
                <w:szCs w:val="21"/>
              </w:rPr>
              <w:t>6</w:t>
            </w:r>
          </w:p>
        </w:tc>
        <w:tc>
          <w:tcPr>
            <w:tcW w:w="5612" w:type="dxa"/>
            <w:tcBorders>
              <w:top w:val="single" w:sz="4" w:space="0" w:color="auto"/>
              <w:left w:val="single" w:sz="4" w:space="0" w:color="auto"/>
              <w:bottom w:val="single" w:sz="4" w:space="0" w:color="auto"/>
              <w:right w:val="single" w:sz="4" w:space="0" w:color="auto"/>
            </w:tcBorders>
          </w:tcPr>
          <w:p w14:paraId="7562BC6E" w14:textId="77777777" w:rsidR="0090163B" w:rsidRDefault="00000000">
            <w:pPr>
              <w:rPr>
                <w:rFonts w:ascii="宋体" w:hAnsi="宋体"/>
                <w:szCs w:val="21"/>
              </w:rPr>
            </w:pPr>
            <w:r>
              <w:rPr>
                <w:rFonts w:ascii="宋体" w:hAnsi="宋体" w:hint="eastAsia"/>
                <w:szCs w:val="21"/>
              </w:rPr>
              <w:t>（一）评分内容：</w:t>
            </w:r>
          </w:p>
          <w:p w14:paraId="67E3D0B4" w14:textId="77777777" w:rsidR="0090163B" w:rsidRDefault="00000000">
            <w:pPr>
              <w:rPr>
                <w:rFonts w:ascii="宋体" w:hAnsi="宋体"/>
                <w:szCs w:val="21"/>
              </w:rPr>
            </w:pPr>
            <w:r>
              <w:rPr>
                <w:rFonts w:ascii="宋体" w:hAnsi="宋体" w:hint="eastAsia"/>
                <w:szCs w:val="21"/>
              </w:rPr>
              <w:t>1.有可以保证项目实施的场地（包括自购、租赁或行政划拨）（本项满分80%分）</w:t>
            </w:r>
          </w:p>
          <w:p w14:paraId="29CA7643" w14:textId="77777777" w:rsidR="0090163B" w:rsidRDefault="00000000">
            <w:pPr>
              <w:rPr>
                <w:rFonts w:ascii="宋体" w:hAnsi="宋体"/>
                <w:szCs w:val="21"/>
              </w:rPr>
            </w:pPr>
            <w:r>
              <w:rPr>
                <w:rFonts w:ascii="宋体" w:hAnsi="宋体" w:hint="eastAsia"/>
                <w:szCs w:val="21"/>
              </w:rPr>
              <w:t>评分标准：</w:t>
            </w:r>
          </w:p>
          <w:p w14:paraId="5727BF41" w14:textId="77777777" w:rsidR="0090163B" w:rsidRDefault="00000000">
            <w:pPr>
              <w:rPr>
                <w:rFonts w:ascii="宋体" w:hAnsi="宋体"/>
                <w:szCs w:val="21"/>
              </w:rPr>
            </w:pPr>
            <w:r>
              <w:rPr>
                <w:rFonts w:ascii="宋体" w:hAnsi="宋体" w:hint="eastAsia"/>
                <w:szCs w:val="21"/>
              </w:rPr>
              <w:t>（1）有相关承诺及方案得25%分</w:t>
            </w:r>
          </w:p>
          <w:p w14:paraId="2AE1156E" w14:textId="77777777" w:rsidR="0090163B" w:rsidRDefault="00000000">
            <w:pPr>
              <w:rPr>
                <w:rFonts w:ascii="宋体" w:hAnsi="宋体"/>
                <w:szCs w:val="21"/>
              </w:rPr>
            </w:pPr>
            <w:r>
              <w:rPr>
                <w:rFonts w:ascii="宋体" w:hAnsi="宋体" w:hint="eastAsia"/>
                <w:szCs w:val="21"/>
              </w:rPr>
              <w:t>（2）投标人可提供场地的证明材料得30%分</w:t>
            </w:r>
          </w:p>
          <w:p w14:paraId="17FFD742" w14:textId="77777777" w:rsidR="0090163B" w:rsidRDefault="00000000">
            <w:pPr>
              <w:rPr>
                <w:rFonts w:ascii="宋体" w:hAnsi="宋体"/>
                <w:szCs w:val="21"/>
              </w:rPr>
            </w:pPr>
            <w:r>
              <w:rPr>
                <w:rFonts w:ascii="宋体" w:hAnsi="宋体" w:hint="eastAsia"/>
                <w:szCs w:val="21"/>
              </w:rPr>
              <w:t>（3）投标人方案或证明材料可体现场地面积在2000平方米以上得25%分。</w:t>
            </w:r>
          </w:p>
          <w:p w14:paraId="4CF1BE97" w14:textId="77777777" w:rsidR="0090163B" w:rsidRDefault="00000000">
            <w:pPr>
              <w:rPr>
                <w:rFonts w:ascii="宋体" w:hAnsi="宋体"/>
                <w:szCs w:val="21"/>
              </w:rPr>
            </w:pPr>
            <w:r>
              <w:rPr>
                <w:rFonts w:ascii="宋体" w:hAnsi="宋体" w:hint="eastAsia"/>
                <w:szCs w:val="21"/>
              </w:rPr>
              <w:t>2.有供培训对象及讲师用餐的固定场所（如单位食</w:t>
            </w:r>
            <w:r>
              <w:rPr>
                <w:rFonts w:ascii="宋体" w:hAnsi="宋体" w:hint="eastAsia"/>
                <w:szCs w:val="21"/>
              </w:rPr>
              <w:lastRenderedPageBreak/>
              <w:t>堂、餐厅等），场所需符合相关卫生和经营规定。（本项满分20%分）</w:t>
            </w:r>
          </w:p>
          <w:p w14:paraId="712988DC" w14:textId="77777777" w:rsidR="0090163B" w:rsidRDefault="00000000">
            <w:pPr>
              <w:rPr>
                <w:rFonts w:ascii="宋体" w:hAnsi="宋体"/>
                <w:szCs w:val="21"/>
              </w:rPr>
            </w:pPr>
            <w:r>
              <w:rPr>
                <w:rFonts w:ascii="宋体" w:hAnsi="宋体" w:hint="eastAsia"/>
                <w:szCs w:val="21"/>
              </w:rPr>
              <w:t>评分标准：</w:t>
            </w:r>
          </w:p>
          <w:p w14:paraId="6174503D" w14:textId="77777777" w:rsidR="0090163B" w:rsidRDefault="00000000">
            <w:pPr>
              <w:rPr>
                <w:rFonts w:ascii="宋体" w:hAnsi="宋体"/>
                <w:szCs w:val="21"/>
              </w:rPr>
            </w:pPr>
            <w:r>
              <w:rPr>
                <w:rFonts w:ascii="宋体" w:hAnsi="宋体" w:hint="eastAsia"/>
                <w:szCs w:val="21"/>
              </w:rPr>
              <w:t>（1）投标人提供承诺得10%分</w:t>
            </w:r>
          </w:p>
          <w:p w14:paraId="463718CA" w14:textId="77777777" w:rsidR="0090163B" w:rsidRDefault="00000000">
            <w:pPr>
              <w:rPr>
                <w:rFonts w:ascii="宋体" w:hAnsi="宋体"/>
                <w:szCs w:val="21"/>
              </w:rPr>
            </w:pPr>
            <w:r>
              <w:rPr>
                <w:rFonts w:ascii="宋体" w:hAnsi="宋体" w:hint="eastAsia"/>
                <w:szCs w:val="21"/>
              </w:rPr>
              <w:t>（2）投标人承诺用餐场所距离培训场地在1公里以内得10%分</w:t>
            </w:r>
          </w:p>
          <w:p w14:paraId="4ABED50C" w14:textId="77777777" w:rsidR="0090163B" w:rsidRDefault="00000000">
            <w:pPr>
              <w:rPr>
                <w:rFonts w:ascii="宋体" w:hAnsi="宋体"/>
                <w:szCs w:val="21"/>
              </w:rPr>
            </w:pPr>
            <w:r>
              <w:rPr>
                <w:rFonts w:ascii="宋体" w:hAnsi="宋体" w:hint="eastAsia"/>
                <w:szCs w:val="21"/>
              </w:rPr>
              <w:t>（二）评分依据:</w:t>
            </w:r>
          </w:p>
          <w:p w14:paraId="16001B22" w14:textId="77777777" w:rsidR="0090163B" w:rsidRDefault="00000000">
            <w:pPr>
              <w:rPr>
                <w:rFonts w:ascii="宋体" w:eastAsia="宋体" w:hAnsi="宋体"/>
                <w:szCs w:val="21"/>
              </w:rPr>
            </w:pPr>
            <w:r>
              <w:rPr>
                <w:rFonts w:ascii="宋体" w:hAnsi="宋体" w:hint="eastAsia"/>
                <w:szCs w:val="21"/>
              </w:rPr>
              <w:t>1、场地证明材料：提供场地使用权证明复印件（如租赁合同、不动产登记证明、行政机关批复等），其中租赁合同的合同期限应当包含本项目服务期限。</w:t>
            </w:r>
          </w:p>
          <w:p w14:paraId="1D1D9ECD" w14:textId="77777777" w:rsidR="0090163B" w:rsidRDefault="0090163B"/>
        </w:tc>
      </w:tr>
      <w:tr w:rsidR="0090163B" w14:paraId="1CBBD550" w14:textId="77777777">
        <w:tc>
          <w:tcPr>
            <w:tcW w:w="678" w:type="dxa"/>
            <w:tcBorders>
              <w:top w:val="single" w:sz="4" w:space="0" w:color="auto"/>
              <w:left w:val="single" w:sz="4" w:space="0" w:color="auto"/>
              <w:bottom w:val="single" w:sz="4" w:space="0" w:color="auto"/>
              <w:right w:val="single" w:sz="4" w:space="0" w:color="auto"/>
            </w:tcBorders>
          </w:tcPr>
          <w:p w14:paraId="0A218D89" w14:textId="77777777" w:rsidR="0090163B" w:rsidRDefault="00000000">
            <w:pPr>
              <w:jc w:val="center"/>
              <w:rPr>
                <w:rFonts w:ascii="宋体" w:hAnsi="宋体"/>
                <w:szCs w:val="21"/>
              </w:rPr>
            </w:pPr>
            <w:r>
              <w:rPr>
                <w:rFonts w:ascii="宋体" w:hAnsi="宋体"/>
                <w:szCs w:val="21"/>
              </w:rPr>
              <w:lastRenderedPageBreak/>
              <w:t>3</w:t>
            </w:r>
          </w:p>
        </w:tc>
        <w:tc>
          <w:tcPr>
            <w:tcW w:w="2709" w:type="dxa"/>
            <w:gridSpan w:val="3"/>
            <w:tcBorders>
              <w:top w:val="single" w:sz="4" w:space="0" w:color="auto"/>
              <w:left w:val="single" w:sz="4" w:space="0" w:color="auto"/>
              <w:bottom w:val="single" w:sz="4" w:space="0" w:color="auto"/>
              <w:right w:val="single" w:sz="4" w:space="0" w:color="auto"/>
            </w:tcBorders>
          </w:tcPr>
          <w:p w14:paraId="443F7C7D" w14:textId="77777777" w:rsidR="0090163B" w:rsidRDefault="00000000">
            <w:pPr>
              <w:jc w:val="center"/>
              <w:rPr>
                <w:rFonts w:ascii="宋体" w:hAnsi="宋体"/>
                <w:szCs w:val="21"/>
              </w:rPr>
            </w:pPr>
            <w:r>
              <w:rPr>
                <w:rFonts w:ascii="宋体" w:hAnsi="宋体" w:hint="eastAsia"/>
                <w:szCs w:val="21"/>
              </w:rPr>
              <w:t>综合实力</w:t>
            </w:r>
          </w:p>
        </w:tc>
        <w:tc>
          <w:tcPr>
            <w:tcW w:w="5612" w:type="dxa"/>
            <w:tcBorders>
              <w:top w:val="single" w:sz="4" w:space="0" w:color="auto"/>
              <w:left w:val="single" w:sz="4" w:space="0" w:color="auto"/>
              <w:bottom w:val="single" w:sz="4" w:space="0" w:color="auto"/>
              <w:right w:val="single" w:sz="4" w:space="0" w:color="auto"/>
            </w:tcBorders>
          </w:tcPr>
          <w:p w14:paraId="52979855" w14:textId="77777777" w:rsidR="0090163B" w:rsidRDefault="00000000">
            <w:pPr>
              <w:jc w:val="center"/>
              <w:rPr>
                <w:rFonts w:ascii="宋体" w:hAnsi="宋体"/>
                <w:szCs w:val="21"/>
              </w:rPr>
            </w:pPr>
            <w:r>
              <w:rPr>
                <w:rFonts w:ascii="宋体" w:hAnsi="宋体" w:hint="eastAsia"/>
                <w:szCs w:val="21"/>
              </w:rPr>
              <w:t>16</w:t>
            </w:r>
          </w:p>
        </w:tc>
      </w:tr>
      <w:tr w:rsidR="0090163B" w14:paraId="6A261602" w14:textId="77777777">
        <w:trPr>
          <w:trHeight w:val="81"/>
        </w:trPr>
        <w:tc>
          <w:tcPr>
            <w:tcW w:w="678" w:type="dxa"/>
            <w:vMerge w:val="restart"/>
            <w:tcBorders>
              <w:top w:val="single" w:sz="4" w:space="0" w:color="auto"/>
              <w:left w:val="single" w:sz="4" w:space="0" w:color="auto"/>
              <w:right w:val="single" w:sz="4" w:space="0" w:color="auto"/>
            </w:tcBorders>
          </w:tcPr>
          <w:p w14:paraId="6CF32F22" w14:textId="77777777" w:rsidR="0090163B" w:rsidRDefault="0090163B">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486419B9" w14:textId="77777777" w:rsidR="0090163B" w:rsidRDefault="00000000">
            <w:pPr>
              <w:jc w:val="center"/>
              <w:rPr>
                <w:rFonts w:ascii="宋体" w:hAnsi="宋体"/>
                <w:szCs w:val="21"/>
              </w:rPr>
            </w:pPr>
            <w:r>
              <w:rPr>
                <w:rFonts w:ascii="宋体" w:hAnsi="宋体" w:hint="eastAsia"/>
                <w:szCs w:val="21"/>
              </w:rPr>
              <w:t>行号</w:t>
            </w:r>
          </w:p>
        </w:tc>
        <w:tc>
          <w:tcPr>
            <w:tcW w:w="1647" w:type="dxa"/>
            <w:tcBorders>
              <w:top w:val="single" w:sz="4" w:space="0" w:color="auto"/>
              <w:left w:val="single" w:sz="4" w:space="0" w:color="auto"/>
              <w:bottom w:val="single" w:sz="4" w:space="0" w:color="auto"/>
              <w:right w:val="single" w:sz="4" w:space="0" w:color="auto"/>
            </w:tcBorders>
          </w:tcPr>
          <w:p w14:paraId="433B971D" w14:textId="77777777" w:rsidR="0090163B" w:rsidRDefault="00000000">
            <w:pPr>
              <w:jc w:val="center"/>
              <w:rPr>
                <w:rFonts w:ascii="宋体" w:hAnsi="宋体"/>
                <w:szCs w:val="21"/>
              </w:rPr>
            </w:pPr>
            <w:r>
              <w:rPr>
                <w:rFonts w:ascii="宋体" w:hAnsi="宋体" w:hint="eastAsia"/>
                <w:szCs w:val="21"/>
              </w:rPr>
              <w:t>内容</w:t>
            </w:r>
          </w:p>
        </w:tc>
        <w:tc>
          <w:tcPr>
            <w:tcW w:w="512" w:type="dxa"/>
            <w:tcBorders>
              <w:top w:val="single" w:sz="4" w:space="0" w:color="auto"/>
              <w:left w:val="single" w:sz="4" w:space="0" w:color="auto"/>
              <w:bottom w:val="single" w:sz="4" w:space="0" w:color="auto"/>
              <w:right w:val="single" w:sz="4" w:space="0" w:color="auto"/>
            </w:tcBorders>
          </w:tcPr>
          <w:p w14:paraId="60210342" w14:textId="77777777" w:rsidR="0090163B" w:rsidRDefault="00000000">
            <w:pPr>
              <w:jc w:val="center"/>
              <w:rPr>
                <w:rFonts w:ascii="宋体" w:hAnsi="宋体"/>
                <w:szCs w:val="21"/>
              </w:rPr>
            </w:pPr>
            <w:r>
              <w:rPr>
                <w:rFonts w:ascii="宋体" w:hAnsi="宋体" w:hint="eastAsia"/>
                <w:szCs w:val="21"/>
              </w:rPr>
              <w:t>权重</w:t>
            </w:r>
          </w:p>
        </w:tc>
        <w:tc>
          <w:tcPr>
            <w:tcW w:w="5612" w:type="dxa"/>
            <w:tcBorders>
              <w:top w:val="single" w:sz="4" w:space="0" w:color="auto"/>
              <w:left w:val="single" w:sz="4" w:space="0" w:color="auto"/>
              <w:bottom w:val="single" w:sz="4" w:space="0" w:color="auto"/>
              <w:right w:val="single" w:sz="4" w:space="0" w:color="auto"/>
            </w:tcBorders>
          </w:tcPr>
          <w:p w14:paraId="6D86DF01" w14:textId="77777777" w:rsidR="0090163B" w:rsidRDefault="00000000">
            <w:pPr>
              <w:jc w:val="center"/>
              <w:rPr>
                <w:rFonts w:ascii="宋体" w:hAnsi="宋体"/>
                <w:szCs w:val="21"/>
              </w:rPr>
            </w:pPr>
            <w:r>
              <w:rPr>
                <w:rFonts w:ascii="宋体" w:hAnsi="宋体" w:hint="eastAsia"/>
                <w:szCs w:val="21"/>
              </w:rPr>
              <w:t>评分准则</w:t>
            </w:r>
          </w:p>
        </w:tc>
      </w:tr>
      <w:tr w:rsidR="0090163B" w14:paraId="6481148D" w14:textId="77777777">
        <w:trPr>
          <w:trHeight w:val="78"/>
        </w:trPr>
        <w:tc>
          <w:tcPr>
            <w:tcW w:w="678" w:type="dxa"/>
            <w:vMerge/>
            <w:tcBorders>
              <w:left w:val="single" w:sz="4" w:space="0" w:color="auto"/>
              <w:right w:val="single" w:sz="4" w:space="0" w:color="auto"/>
            </w:tcBorders>
            <w:vAlign w:val="center"/>
          </w:tcPr>
          <w:p w14:paraId="52273340"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44E60700" w14:textId="77777777" w:rsidR="0090163B" w:rsidRDefault="00000000">
            <w:pPr>
              <w:jc w:val="center"/>
              <w:rPr>
                <w:rFonts w:ascii="宋体" w:hAnsi="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tcPr>
          <w:p w14:paraId="47A7624B" w14:textId="77777777" w:rsidR="0090163B" w:rsidRDefault="00000000">
            <w:pPr>
              <w:jc w:val="center"/>
              <w:rPr>
                <w:rFonts w:ascii="宋体" w:hAnsi="宋体"/>
                <w:szCs w:val="21"/>
              </w:rPr>
            </w:pPr>
            <w:r>
              <w:rPr>
                <w:rFonts w:ascii="宋体" w:hAnsi="宋体" w:hint="eastAsia"/>
                <w:szCs w:val="21"/>
              </w:rPr>
              <w:t>投标人通过相关认证情况</w:t>
            </w:r>
          </w:p>
        </w:tc>
        <w:tc>
          <w:tcPr>
            <w:tcW w:w="512" w:type="dxa"/>
            <w:tcBorders>
              <w:top w:val="single" w:sz="4" w:space="0" w:color="auto"/>
              <w:left w:val="single" w:sz="4" w:space="0" w:color="auto"/>
              <w:bottom w:val="single" w:sz="4" w:space="0" w:color="auto"/>
              <w:right w:val="single" w:sz="4" w:space="0" w:color="auto"/>
            </w:tcBorders>
          </w:tcPr>
          <w:p w14:paraId="7B72A22C" w14:textId="77777777" w:rsidR="0090163B" w:rsidRDefault="00000000">
            <w:pPr>
              <w:jc w:val="center"/>
              <w:rPr>
                <w:rFonts w:ascii="宋体" w:hAnsi="宋体"/>
                <w:szCs w:val="21"/>
              </w:rPr>
            </w:pPr>
            <w:r>
              <w:rPr>
                <w:rFonts w:ascii="宋体" w:hAnsi="宋体"/>
                <w:szCs w:val="21"/>
              </w:rPr>
              <w:t>6</w:t>
            </w:r>
          </w:p>
        </w:tc>
        <w:tc>
          <w:tcPr>
            <w:tcW w:w="5612" w:type="dxa"/>
            <w:tcBorders>
              <w:top w:val="single" w:sz="4" w:space="0" w:color="auto"/>
              <w:left w:val="single" w:sz="4" w:space="0" w:color="auto"/>
              <w:bottom w:val="single" w:sz="4" w:space="0" w:color="auto"/>
              <w:right w:val="single" w:sz="4" w:space="0" w:color="auto"/>
            </w:tcBorders>
          </w:tcPr>
          <w:p w14:paraId="77C46466" w14:textId="77777777" w:rsidR="0090163B" w:rsidRDefault="00000000">
            <w:pPr>
              <w:rPr>
                <w:rFonts w:ascii="宋体" w:hAnsi="宋体"/>
                <w:szCs w:val="21"/>
              </w:rPr>
            </w:pPr>
            <w:r>
              <w:rPr>
                <w:rFonts w:ascii="宋体" w:hAnsi="宋体" w:hint="eastAsia"/>
                <w:szCs w:val="21"/>
              </w:rPr>
              <w:t>（一）评分内容：</w:t>
            </w:r>
          </w:p>
          <w:p w14:paraId="444C84FB" w14:textId="77777777" w:rsidR="0090163B" w:rsidRDefault="00000000">
            <w:pPr>
              <w:rPr>
                <w:rFonts w:ascii="宋体" w:hAnsi="宋体"/>
                <w:szCs w:val="21"/>
              </w:rPr>
            </w:pPr>
            <w:r>
              <w:rPr>
                <w:rFonts w:ascii="宋体" w:hAnsi="宋体" w:hint="eastAsia"/>
                <w:szCs w:val="21"/>
              </w:rPr>
              <w:t>1.投标人具有市级及以上卫生健康委/局授予的全科医生骨干师资培训中心或其他全科医学师资相关培训资质得30%分；</w:t>
            </w:r>
          </w:p>
          <w:p w14:paraId="469668A0" w14:textId="77777777" w:rsidR="0090163B" w:rsidRDefault="00000000">
            <w:pPr>
              <w:rPr>
                <w:rFonts w:ascii="宋体" w:hAnsi="宋体"/>
                <w:szCs w:val="21"/>
              </w:rPr>
            </w:pPr>
            <w:r>
              <w:rPr>
                <w:rFonts w:ascii="宋体" w:hAnsi="宋体" w:hint="eastAsia"/>
                <w:szCs w:val="21"/>
              </w:rPr>
              <w:t>2投标人具有市级及以上卫生健康委授予的住院医师师资培训基地或其他住院医师师资相关培训资质得30%分；</w:t>
            </w:r>
          </w:p>
          <w:p w14:paraId="13389AFE" w14:textId="77777777" w:rsidR="0090163B" w:rsidRDefault="00000000">
            <w:pPr>
              <w:rPr>
                <w:rFonts w:ascii="宋体" w:hAnsi="宋体"/>
                <w:szCs w:val="21"/>
              </w:rPr>
            </w:pPr>
            <w:r>
              <w:rPr>
                <w:rFonts w:ascii="宋体" w:hAnsi="宋体" w:hint="eastAsia"/>
                <w:szCs w:val="21"/>
              </w:rPr>
              <w:t>3.投标人是中国医师协会任意一个专业分会医师培训基地得40%分。</w:t>
            </w:r>
          </w:p>
          <w:p w14:paraId="7D9EC615" w14:textId="77777777" w:rsidR="0090163B" w:rsidRDefault="00000000">
            <w:pPr>
              <w:rPr>
                <w:rFonts w:ascii="宋体" w:hAnsi="宋体"/>
                <w:szCs w:val="21"/>
              </w:rPr>
            </w:pPr>
            <w:r>
              <w:rPr>
                <w:rFonts w:ascii="宋体" w:hAnsi="宋体" w:hint="eastAsia"/>
                <w:szCs w:val="21"/>
              </w:rPr>
              <w:t>（二）评分依据：</w:t>
            </w:r>
          </w:p>
          <w:p w14:paraId="4F21FC3A" w14:textId="77777777" w:rsidR="0090163B" w:rsidRDefault="00000000">
            <w:pPr>
              <w:rPr>
                <w:rFonts w:ascii="宋体" w:hAnsi="宋体"/>
                <w:szCs w:val="21"/>
              </w:rPr>
            </w:pPr>
            <w:r>
              <w:rPr>
                <w:rFonts w:ascii="宋体" w:hAnsi="宋体" w:hint="eastAsia"/>
                <w:szCs w:val="21"/>
              </w:rPr>
              <w:t>1.要求提供有效的证明材料（包括但不限于认证证书或授牌、证书颁发机构或认证机构的批复/通知、网站公示信息等）。作为得分依据。</w:t>
            </w:r>
          </w:p>
          <w:p w14:paraId="65D62CC9" w14:textId="77777777" w:rsidR="0090163B" w:rsidRDefault="00000000">
            <w:pPr>
              <w:rPr>
                <w:szCs w:val="21"/>
              </w:rPr>
            </w:pPr>
            <w:r>
              <w:rPr>
                <w:rFonts w:ascii="宋体" w:hAnsi="宋体" w:hint="eastAsia"/>
                <w:szCs w:val="21"/>
              </w:rPr>
              <w:t>2.以上资料均要求提供扫描件（或官方网站截图），原件备查。评分中出现无证明资料或专家无法凭所提供资料判断是否得分的情况，一律作不得分处理。</w:t>
            </w:r>
          </w:p>
        </w:tc>
      </w:tr>
      <w:tr w:rsidR="0090163B" w14:paraId="3F980D72" w14:textId="77777777">
        <w:trPr>
          <w:trHeight w:val="78"/>
        </w:trPr>
        <w:tc>
          <w:tcPr>
            <w:tcW w:w="678" w:type="dxa"/>
            <w:vMerge/>
            <w:tcBorders>
              <w:left w:val="single" w:sz="4" w:space="0" w:color="auto"/>
              <w:right w:val="single" w:sz="4" w:space="0" w:color="auto"/>
            </w:tcBorders>
            <w:vAlign w:val="center"/>
          </w:tcPr>
          <w:p w14:paraId="46FE56E4"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2658315C" w14:textId="77777777" w:rsidR="0090163B" w:rsidRDefault="00000000">
            <w:pPr>
              <w:jc w:val="center"/>
              <w:rPr>
                <w:rFonts w:ascii="宋体" w:hAnsi="宋体"/>
                <w:szCs w:val="21"/>
              </w:rPr>
            </w:pPr>
            <w:r>
              <w:rPr>
                <w:rFonts w:ascii="宋体" w:hAnsi="宋体" w:hint="eastAsia"/>
                <w:szCs w:val="21"/>
              </w:rPr>
              <w:t>2</w:t>
            </w:r>
          </w:p>
        </w:tc>
        <w:tc>
          <w:tcPr>
            <w:tcW w:w="1647" w:type="dxa"/>
            <w:tcBorders>
              <w:top w:val="single" w:sz="4" w:space="0" w:color="auto"/>
              <w:left w:val="single" w:sz="4" w:space="0" w:color="auto"/>
              <w:bottom w:val="single" w:sz="4" w:space="0" w:color="auto"/>
              <w:right w:val="single" w:sz="4" w:space="0" w:color="auto"/>
            </w:tcBorders>
          </w:tcPr>
          <w:p w14:paraId="206A69AB" w14:textId="77777777" w:rsidR="0090163B" w:rsidRDefault="00000000">
            <w:pPr>
              <w:jc w:val="center"/>
              <w:rPr>
                <w:rFonts w:ascii="宋体" w:hAnsi="宋体"/>
                <w:szCs w:val="21"/>
              </w:rPr>
            </w:pPr>
            <w:r>
              <w:rPr>
                <w:rFonts w:ascii="宋体" w:hAnsi="宋体" w:hint="eastAsia"/>
                <w:szCs w:val="21"/>
              </w:rPr>
              <w:t>投标人同类项目业绩情况</w:t>
            </w:r>
          </w:p>
        </w:tc>
        <w:tc>
          <w:tcPr>
            <w:tcW w:w="512" w:type="dxa"/>
            <w:tcBorders>
              <w:top w:val="single" w:sz="4" w:space="0" w:color="auto"/>
              <w:left w:val="single" w:sz="4" w:space="0" w:color="auto"/>
              <w:bottom w:val="single" w:sz="4" w:space="0" w:color="auto"/>
              <w:right w:val="single" w:sz="4" w:space="0" w:color="auto"/>
            </w:tcBorders>
          </w:tcPr>
          <w:p w14:paraId="2D649765" w14:textId="77777777" w:rsidR="0090163B" w:rsidRDefault="00000000">
            <w:pPr>
              <w:jc w:val="center"/>
              <w:rPr>
                <w:rFonts w:ascii="宋体" w:hAnsi="宋体"/>
                <w:szCs w:val="21"/>
              </w:rPr>
            </w:pPr>
            <w:r>
              <w:rPr>
                <w:rFonts w:ascii="宋体" w:hAnsi="宋体"/>
                <w:szCs w:val="21"/>
              </w:rPr>
              <w:t>4</w:t>
            </w:r>
          </w:p>
        </w:tc>
        <w:tc>
          <w:tcPr>
            <w:tcW w:w="5612" w:type="dxa"/>
            <w:tcBorders>
              <w:top w:val="single" w:sz="4" w:space="0" w:color="auto"/>
              <w:left w:val="single" w:sz="4" w:space="0" w:color="auto"/>
              <w:bottom w:val="single" w:sz="4" w:space="0" w:color="auto"/>
              <w:right w:val="single" w:sz="4" w:space="0" w:color="auto"/>
            </w:tcBorders>
          </w:tcPr>
          <w:p w14:paraId="0710C21B" w14:textId="77777777" w:rsidR="0090163B" w:rsidRDefault="00000000">
            <w:pPr>
              <w:rPr>
                <w:rFonts w:ascii="宋体" w:hAnsi="宋体"/>
                <w:szCs w:val="21"/>
              </w:rPr>
            </w:pPr>
            <w:r>
              <w:rPr>
                <w:rFonts w:ascii="宋体" w:hAnsi="宋体" w:hint="eastAsia"/>
                <w:szCs w:val="21"/>
              </w:rPr>
              <w:t>（一）评分内容：</w:t>
            </w:r>
          </w:p>
          <w:p w14:paraId="28F33311" w14:textId="77777777" w:rsidR="0090163B" w:rsidRDefault="00000000">
            <w:pPr>
              <w:rPr>
                <w:rFonts w:ascii="宋体" w:hAnsi="宋体"/>
                <w:szCs w:val="21"/>
              </w:rPr>
            </w:pPr>
            <w:r>
              <w:rPr>
                <w:rFonts w:ascii="宋体" w:hAnsi="宋体" w:hint="eastAsia"/>
                <w:szCs w:val="21"/>
              </w:rPr>
              <w:t>合同签订时间为2019年1月1日至本项目投标截止时间前（以签订合同时间为准），具有所在地为副省级及以上级别城市的行政机关或事业单位委托的专业技术人员培训经验每个得35%分。</w:t>
            </w:r>
          </w:p>
          <w:p w14:paraId="14FAE1EE" w14:textId="77777777" w:rsidR="0090163B" w:rsidRDefault="00000000">
            <w:pPr>
              <w:rPr>
                <w:rFonts w:ascii="宋体" w:hAnsi="宋体"/>
                <w:szCs w:val="21"/>
              </w:rPr>
            </w:pPr>
            <w:r>
              <w:rPr>
                <w:rFonts w:ascii="宋体" w:hAnsi="宋体" w:hint="eastAsia"/>
                <w:szCs w:val="21"/>
              </w:rPr>
              <w:t>（二）评分依据：</w:t>
            </w:r>
          </w:p>
          <w:p w14:paraId="77BA1743" w14:textId="77777777" w:rsidR="0090163B" w:rsidRDefault="00000000">
            <w:pPr>
              <w:rPr>
                <w:rFonts w:ascii="宋体" w:hAnsi="宋体"/>
                <w:szCs w:val="21"/>
              </w:rPr>
            </w:pPr>
            <w:r>
              <w:rPr>
                <w:rFonts w:ascii="宋体" w:hAnsi="宋体" w:hint="eastAsia"/>
                <w:szCs w:val="21"/>
              </w:rPr>
              <w:t>1.要求同时提供合同关键信息（即首页、体现采购内容页、签字盖章页(须有甲方公章或业务章）、签订时间页）</w:t>
            </w:r>
          </w:p>
          <w:p w14:paraId="391B6132" w14:textId="77777777" w:rsidR="0090163B" w:rsidRDefault="00000000">
            <w:pPr>
              <w:rPr>
                <w:rFonts w:ascii="宋体" w:hAnsi="宋体"/>
                <w:szCs w:val="21"/>
              </w:rPr>
            </w:pPr>
            <w:r>
              <w:rPr>
                <w:rFonts w:ascii="宋体" w:hAnsi="宋体" w:hint="eastAsia"/>
                <w:szCs w:val="21"/>
              </w:rPr>
              <w:t>作为得分依据。</w:t>
            </w:r>
          </w:p>
          <w:p w14:paraId="6A6C9EBE" w14:textId="77777777" w:rsidR="0090163B" w:rsidRDefault="00000000">
            <w:pPr>
              <w:rPr>
                <w:rFonts w:ascii="宋体" w:hAnsi="宋体"/>
                <w:szCs w:val="21"/>
              </w:rPr>
            </w:pPr>
            <w:r>
              <w:rPr>
                <w:rFonts w:ascii="宋体" w:hAnsi="宋体" w:hint="eastAsia"/>
                <w:szCs w:val="21"/>
              </w:rPr>
              <w:t>2.通过合同关键信息无法判断是否得分的，还须同时提供能证明得分的其它证明资料，如项目报告或</w:t>
            </w:r>
            <w:r>
              <w:rPr>
                <w:rFonts w:ascii="宋体" w:hAnsi="宋体" w:hint="eastAsia"/>
                <w:szCs w:val="21"/>
              </w:rPr>
              <w:lastRenderedPageBreak/>
              <w:t>合同甲方出具的证明文件等。</w:t>
            </w:r>
          </w:p>
          <w:p w14:paraId="6412C839" w14:textId="77777777" w:rsidR="0090163B" w:rsidRDefault="00000000">
            <w:pPr>
              <w:rPr>
                <w:rFonts w:ascii="宋体" w:hAnsi="宋体"/>
                <w:szCs w:val="21"/>
              </w:rPr>
            </w:pPr>
            <w:r>
              <w:rPr>
                <w:rFonts w:ascii="宋体" w:hAnsi="宋体" w:hint="eastAsia"/>
                <w:szCs w:val="21"/>
              </w:rPr>
              <w:t>3.以上资料均要求提供扫描件，原件备查。评分中出现无证明资料或专家无法凭所提供资料判断是否得分的情况，一律作不得分处理。</w:t>
            </w:r>
          </w:p>
        </w:tc>
      </w:tr>
      <w:tr w:rsidR="0090163B" w14:paraId="72789A9B" w14:textId="77777777">
        <w:trPr>
          <w:trHeight w:val="78"/>
        </w:trPr>
        <w:tc>
          <w:tcPr>
            <w:tcW w:w="678" w:type="dxa"/>
            <w:vMerge/>
            <w:tcBorders>
              <w:left w:val="single" w:sz="4" w:space="0" w:color="auto"/>
              <w:right w:val="single" w:sz="4" w:space="0" w:color="auto"/>
            </w:tcBorders>
            <w:vAlign w:val="center"/>
          </w:tcPr>
          <w:p w14:paraId="4748A6FB" w14:textId="77777777" w:rsidR="0090163B" w:rsidRDefault="0090163B">
            <w:pP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493AB97C" w14:textId="77777777" w:rsidR="0090163B" w:rsidRDefault="00000000">
            <w:pPr>
              <w:jc w:val="center"/>
              <w:rPr>
                <w:rFonts w:ascii="宋体" w:hAnsi="宋体"/>
                <w:szCs w:val="21"/>
              </w:rPr>
            </w:pPr>
            <w:r>
              <w:rPr>
                <w:rFonts w:ascii="宋体" w:hAnsi="宋体" w:hint="eastAsia"/>
                <w:szCs w:val="21"/>
              </w:rPr>
              <w:t>3</w:t>
            </w:r>
          </w:p>
        </w:tc>
        <w:tc>
          <w:tcPr>
            <w:tcW w:w="1647" w:type="dxa"/>
            <w:tcBorders>
              <w:top w:val="single" w:sz="4" w:space="0" w:color="auto"/>
              <w:left w:val="single" w:sz="4" w:space="0" w:color="auto"/>
              <w:bottom w:val="single" w:sz="4" w:space="0" w:color="auto"/>
              <w:right w:val="single" w:sz="4" w:space="0" w:color="auto"/>
            </w:tcBorders>
          </w:tcPr>
          <w:p w14:paraId="6CEA9CC4" w14:textId="77777777" w:rsidR="0090163B" w:rsidRDefault="00000000">
            <w:pPr>
              <w:jc w:val="center"/>
              <w:rPr>
                <w:rFonts w:ascii="宋体" w:hAnsi="宋体"/>
                <w:szCs w:val="21"/>
              </w:rPr>
            </w:pPr>
            <w:r>
              <w:rPr>
                <w:rFonts w:ascii="宋体" w:hAnsi="宋体" w:hint="eastAsia"/>
                <w:szCs w:val="21"/>
              </w:rPr>
              <w:t>投标人获奖情况</w:t>
            </w:r>
          </w:p>
        </w:tc>
        <w:tc>
          <w:tcPr>
            <w:tcW w:w="512" w:type="dxa"/>
            <w:tcBorders>
              <w:top w:val="single" w:sz="4" w:space="0" w:color="auto"/>
              <w:left w:val="single" w:sz="4" w:space="0" w:color="auto"/>
              <w:bottom w:val="single" w:sz="4" w:space="0" w:color="auto"/>
              <w:right w:val="single" w:sz="4" w:space="0" w:color="auto"/>
            </w:tcBorders>
          </w:tcPr>
          <w:p w14:paraId="7F8CF96B" w14:textId="77777777" w:rsidR="0090163B" w:rsidRDefault="00000000">
            <w:pPr>
              <w:jc w:val="center"/>
              <w:rPr>
                <w:rFonts w:ascii="宋体" w:hAnsi="宋体"/>
                <w:szCs w:val="21"/>
              </w:rPr>
            </w:pPr>
            <w:r>
              <w:rPr>
                <w:rFonts w:ascii="宋体" w:hAnsi="宋体"/>
                <w:szCs w:val="21"/>
              </w:rPr>
              <w:t>3</w:t>
            </w:r>
          </w:p>
        </w:tc>
        <w:tc>
          <w:tcPr>
            <w:tcW w:w="5612" w:type="dxa"/>
            <w:tcBorders>
              <w:top w:val="single" w:sz="4" w:space="0" w:color="auto"/>
              <w:left w:val="single" w:sz="4" w:space="0" w:color="auto"/>
              <w:bottom w:val="single" w:sz="4" w:space="0" w:color="auto"/>
              <w:right w:val="single" w:sz="4" w:space="0" w:color="auto"/>
            </w:tcBorders>
          </w:tcPr>
          <w:p w14:paraId="5E498591" w14:textId="77777777" w:rsidR="0090163B" w:rsidRDefault="00000000">
            <w:pPr>
              <w:rPr>
                <w:rFonts w:ascii="宋体" w:hAnsi="宋体"/>
                <w:szCs w:val="21"/>
              </w:rPr>
            </w:pPr>
            <w:r>
              <w:rPr>
                <w:rFonts w:ascii="宋体" w:hAnsi="宋体" w:hint="eastAsia"/>
                <w:szCs w:val="21"/>
              </w:rPr>
              <w:t>（一）评分内容：</w:t>
            </w:r>
          </w:p>
          <w:p w14:paraId="4595E3B7" w14:textId="77777777" w:rsidR="0090163B" w:rsidRDefault="00000000">
            <w:pPr>
              <w:rPr>
                <w:rFonts w:ascii="宋体" w:hAnsi="宋体"/>
                <w:szCs w:val="21"/>
              </w:rPr>
            </w:pPr>
            <w:r>
              <w:rPr>
                <w:rFonts w:ascii="宋体" w:hAnsi="宋体" w:hint="eastAsia"/>
                <w:szCs w:val="21"/>
              </w:rPr>
              <w:t>合同签订时间为2019年1月至投标截止时间前（以签订合同时间为准），具有所在地为副省级及以上级别城市行政机关或事业单位（不含人民团体或行业协会等民间组织）颁发的培训类相关奖项（如各类机关或事业单位表彰的培训先进工作单位、先进办学单位等），每个得50%分</w:t>
            </w:r>
          </w:p>
          <w:p w14:paraId="224DCDBB" w14:textId="77777777" w:rsidR="0090163B" w:rsidRDefault="00000000">
            <w:pPr>
              <w:rPr>
                <w:rFonts w:ascii="宋体" w:hAnsi="宋体"/>
                <w:szCs w:val="21"/>
              </w:rPr>
            </w:pPr>
            <w:r>
              <w:rPr>
                <w:rFonts w:ascii="宋体" w:hAnsi="宋体" w:hint="eastAsia"/>
                <w:szCs w:val="21"/>
              </w:rPr>
              <w:t>（二）评分依据：</w:t>
            </w:r>
          </w:p>
          <w:p w14:paraId="1DDA4824" w14:textId="77777777" w:rsidR="0090163B" w:rsidRDefault="00000000">
            <w:pPr>
              <w:rPr>
                <w:rFonts w:ascii="宋体" w:hAnsi="宋体"/>
                <w:szCs w:val="21"/>
              </w:rPr>
            </w:pPr>
            <w:r>
              <w:rPr>
                <w:rFonts w:ascii="宋体" w:hAnsi="宋体" w:hint="eastAsia"/>
                <w:szCs w:val="21"/>
              </w:rPr>
              <w:t>1.要求提供奖项照片或获奖（荣誉）证书等证明材料作为得分依据。</w:t>
            </w:r>
          </w:p>
          <w:p w14:paraId="5A0E5250" w14:textId="77777777" w:rsidR="0090163B" w:rsidRDefault="00000000">
            <w:pPr>
              <w:rPr>
                <w:rFonts w:ascii="宋体" w:hAnsi="宋体"/>
                <w:szCs w:val="21"/>
              </w:rPr>
            </w:pPr>
            <w:r>
              <w:rPr>
                <w:rFonts w:ascii="宋体" w:hAnsi="宋体" w:hint="eastAsia"/>
                <w:szCs w:val="21"/>
              </w:rPr>
              <w:t>2.以上资料均要求提供扫描件（或官方网站截图），原件备查。</w:t>
            </w:r>
            <w:r>
              <w:rPr>
                <w:rFonts w:ascii="宋体" w:hAnsi="宋体"/>
                <w:szCs w:val="21"/>
              </w:rPr>
              <w:t>评分中出现无证明资料或专家无法凭所提供资料判断是否得分的情况，一律作不得分处理。</w:t>
            </w:r>
          </w:p>
        </w:tc>
      </w:tr>
      <w:tr w:rsidR="0090163B" w14:paraId="59A471A0" w14:textId="77777777">
        <w:trPr>
          <w:trHeight w:val="78"/>
        </w:trPr>
        <w:tc>
          <w:tcPr>
            <w:tcW w:w="678" w:type="dxa"/>
            <w:vMerge/>
            <w:tcBorders>
              <w:left w:val="single" w:sz="4" w:space="0" w:color="auto"/>
              <w:right w:val="single" w:sz="4" w:space="0" w:color="auto"/>
            </w:tcBorders>
            <w:vAlign w:val="center"/>
          </w:tcPr>
          <w:p w14:paraId="17D01A75" w14:textId="77777777" w:rsidR="0090163B" w:rsidRDefault="0090163B">
            <w:pPr>
              <w:ind w:firstLineChars="50" w:firstLine="120"/>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2593AE95" w14:textId="77777777" w:rsidR="0090163B" w:rsidRDefault="00000000">
            <w:pPr>
              <w:jc w:val="center"/>
              <w:rPr>
                <w:rFonts w:ascii="宋体" w:hAnsi="宋体"/>
                <w:szCs w:val="21"/>
              </w:rPr>
            </w:pPr>
            <w:r>
              <w:rPr>
                <w:rFonts w:ascii="宋体" w:hAnsi="宋体"/>
                <w:szCs w:val="21"/>
              </w:rPr>
              <w:t>7</w:t>
            </w:r>
          </w:p>
        </w:tc>
        <w:tc>
          <w:tcPr>
            <w:tcW w:w="1647" w:type="dxa"/>
            <w:tcBorders>
              <w:top w:val="single" w:sz="4" w:space="0" w:color="auto"/>
              <w:left w:val="single" w:sz="4" w:space="0" w:color="auto"/>
              <w:bottom w:val="single" w:sz="4" w:space="0" w:color="auto"/>
              <w:right w:val="single" w:sz="4" w:space="0" w:color="auto"/>
            </w:tcBorders>
          </w:tcPr>
          <w:p w14:paraId="2D9D46D3" w14:textId="77777777" w:rsidR="0090163B" w:rsidRDefault="00000000">
            <w:pPr>
              <w:jc w:val="center"/>
              <w:rPr>
                <w:rFonts w:ascii="宋体" w:hAnsi="宋体"/>
                <w:szCs w:val="21"/>
              </w:rPr>
            </w:pPr>
            <w:r>
              <w:rPr>
                <w:rFonts w:ascii="宋体" w:hAnsi="宋体" w:hint="eastAsia"/>
                <w:szCs w:val="21"/>
              </w:rPr>
              <w:t>服务网点</w:t>
            </w:r>
          </w:p>
        </w:tc>
        <w:tc>
          <w:tcPr>
            <w:tcW w:w="512" w:type="dxa"/>
            <w:tcBorders>
              <w:top w:val="single" w:sz="4" w:space="0" w:color="auto"/>
              <w:left w:val="single" w:sz="4" w:space="0" w:color="auto"/>
              <w:bottom w:val="single" w:sz="4" w:space="0" w:color="auto"/>
              <w:right w:val="single" w:sz="4" w:space="0" w:color="auto"/>
            </w:tcBorders>
          </w:tcPr>
          <w:p w14:paraId="05B2C514" w14:textId="77777777" w:rsidR="0090163B" w:rsidRDefault="00000000">
            <w:pPr>
              <w:jc w:val="center"/>
              <w:rPr>
                <w:rFonts w:ascii="宋体" w:hAnsi="宋体"/>
                <w:szCs w:val="21"/>
              </w:rPr>
            </w:pPr>
            <w:r>
              <w:rPr>
                <w:rFonts w:ascii="宋体" w:hAnsi="宋体" w:hint="eastAsia"/>
                <w:szCs w:val="21"/>
              </w:rPr>
              <w:t>3</w:t>
            </w:r>
          </w:p>
        </w:tc>
        <w:tc>
          <w:tcPr>
            <w:tcW w:w="5612" w:type="dxa"/>
            <w:tcBorders>
              <w:top w:val="single" w:sz="4" w:space="0" w:color="auto"/>
              <w:left w:val="single" w:sz="4" w:space="0" w:color="auto"/>
              <w:bottom w:val="single" w:sz="4" w:space="0" w:color="auto"/>
              <w:right w:val="single" w:sz="4" w:space="0" w:color="auto"/>
            </w:tcBorders>
          </w:tcPr>
          <w:p w14:paraId="363F3B20" w14:textId="77777777" w:rsidR="0090163B" w:rsidRDefault="00000000">
            <w:pPr>
              <w:rPr>
                <w:rFonts w:ascii="宋体" w:hAnsi="宋体"/>
                <w:szCs w:val="21"/>
              </w:rPr>
            </w:pPr>
            <w:r>
              <w:rPr>
                <w:rFonts w:ascii="宋体" w:hAnsi="宋体" w:hint="eastAsia"/>
                <w:szCs w:val="21"/>
              </w:rPr>
              <w:t>1、</w:t>
            </w:r>
            <w:r>
              <w:rPr>
                <w:rFonts w:ascii="宋体" w:hAnsi="宋体"/>
                <w:szCs w:val="21"/>
              </w:rPr>
              <w:t>深圳供应商，或非深圳供应商但在深圳有合法注册的分公司</w:t>
            </w:r>
            <w:r>
              <w:rPr>
                <w:rFonts w:ascii="宋体" w:hAnsi="宋体" w:hint="eastAsia"/>
                <w:szCs w:val="21"/>
              </w:rPr>
              <w:t>（或售后机构）</w:t>
            </w:r>
            <w:r>
              <w:rPr>
                <w:rFonts w:ascii="宋体" w:hAnsi="宋体"/>
                <w:szCs w:val="21"/>
              </w:rPr>
              <w:t>（</w:t>
            </w:r>
            <w:r>
              <w:rPr>
                <w:rFonts w:ascii="宋体" w:hAnsi="宋体" w:hint="eastAsia"/>
                <w:szCs w:val="21"/>
              </w:rPr>
              <w:t>分公司的</w:t>
            </w:r>
            <w:r>
              <w:rPr>
                <w:rFonts w:ascii="宋体" w:hAnsi="宋体"/>
                <w:szCs w:val="21"/>
              </w:rPr>
              <w:t>必须提供分公司营业执照扫描件</w:t>
            </w:r>
            <w:r>
              <w:rPr>
                <w:rFonts w:ascii="宋体" w:hAnsi="宋体" w:hint="eastAsia"/>
                <w:szCs w:val="21"/>
              </w:rPr>
              <w:t>，售后机构必须同时提供售后服务合作合同及售后机构营业执照扫描件作为得分依据</w:t>
            </w:r>
            <w:r>
              <w:rPr>
                <w:rFonts w:ascii="宋体" w:hAnsi="宋体"/>
                <w:szCs w:val="21"/>
              </w:rPr>
              <w:t>，原件备查）的，得100</w:t>
            </w:r>
            <w:r>
              <w:rPr>
                <w:rFonts w:ascii="宋体" w:hAnsi="宋体" w:hint="eastAsia"/>
                <w:szCs w:val="21"/>
              </w:rPr>
              <w:t>%</w:t>
            </w:r>
            <w:r>
              <w:rPr>
                <w:rFonts w:ascii="宋体" w:hAnsi="宋体"/>
                <w:szCs w:val="21"/>
              </w:rPr>
              <w:t>分；否则不得分</w:t>
            </w:r>
            <w:r>
              <w:rPr>
                <w:rFonts w:ascii="宋体" w:hAnsi="宋体" w:hint="eastAsia"/>
                <w:szCs w:val="21"/>
              </w:rPr>
              <w:t>。</w:t>
            </w:r>
          </w:p>
          <w:p w14:paraId="32CC1092" w14:textId="77777777" w:rsidR="0090163B" w:rsidRDefault="00000000">
            <w:pPr>
              <w:rPr>
                <w:rFonts w:ascii="宋体" w:hAnsi="宋体"/>
                <w:szCs w:val="21"/>
              </w:rPr>
            </w:pPr>
            <w:r>
              <w:rPr>
                <w:rFonts w:ascii="宋体" w:hAnsi="宋体" w:hint="eastAsia"/>
                <w:szCs w:val="21"/>
              </w:rPr>
              <w:t>2、外地供应商承诺：中标后设立本地经营（服务）网点的，提供承诺文件（格式自定）的，得</w:t>
            </w:r>
            <w:r>
              <w:rPr>
                <w:rFonts w:ascii="宋体" w:hAnsi="宋体"/>
                <w:szCs w:val="21"/>
                <w:u w:val="single"/>
              </w:rPr>
              <w:t>60</w:t>
            </w:r>
            <w:r>
              <w:rPr>
                <w:rFonts w:ascii="宋体" w:hAnsi="宋体" w:hint="eastAsia"/>
                <w:szCs w:val="21"/>
                <w:u w:val="single"/>
              </w:rPr>
              <w:t>%</w:t>
            </w:r>
            <w:r>
              <w:rPr>
                <w:rFonts w:ascii="宋体" w:hAnsi="宋体" w:hint="eastAsia"/>
                <w:szCs w:val="21"/>
              </w:rPr>
              <w:t>分；未提供承诺或承诺内容不满足要求均不得分。</w:t>
            </w:r>
          </w:p>
        </w:tc>
      </w:tr>
      <w:tr w:rsidR="0090163B" w14:paraId="2E6EB40A" w14:textId="77777777">
        <w:trPr>
          <w:trHeight w:val="78"/>
        </w:trPr>
        <w:tc>
          <w:tcPr>
            <w:tcW w:w="678" w:type="dxa"/>
            <w:tcBorders>
              <w:top w:val="single" w:sz="4" w:space="0" w:color="auto"/>
              <w:left w:val="single" w:sz="4" w:space="0" w:color="auto"/>
              <w:bottom w:val="single" w:sz="4" w:space="0" w:color="auto"/>
              <w:right w:val="single" w:sz="4" w:space="0" w:color="auto"/>
            </w:tcBorders>
          </w:tcPr>
          <w:p w14:paraId="14A7F6FF" w14:textId="77777777" w:rsidR="0090163B" w:rsidRDefault="00000000">
            <w:pPr>
              <w:jc w:val="center"/>
              <w:rPr>
                <w:rFonts w:ascii="宋体" w:hAnsi="宋体"/>
                <w:szCs w:val="21"/>
              </w:rPr>
            </w:pPr>
            <w:bookmarkStart w:id="0" w:name="InsertEnd"/>
            <w:bookmarkEnd w:id="0"/>
            <w:r>
              <w:rPr>
                <w:rFonts w:ascii="宋体" w:hAnsi="宋体"/>
                <w:szCs w:val="21"/>
              </w:rPr>
              <w:t>4</w:t>
            </w:r>
          </w:p>
        </w:tc>
        <w:tc>
          <w:tcPr>
            <w:tcW w:w="2709" w:type="dxa"/>
            <w:gridSpan w:val="3"/>
            <w:tcBorders>
              <w:top w:val="single" w:sz="4" w:space="0" w:color="auto"/>
              <w:left w:val="single" w:sz="4" w:space="0" w:color="auto"/>
              <w:bottom w:val="single" w:sz="4" w:space="0" w:color="auto"/>
              <w:right w:val="single" w:sz="4" w:space="0" w:color="auto"/>
            </w:tcBorders>
          </w:tcPr>
          <w:p w14:paraId="0ABB4F62" w14:textId="77777777" w:rsidR="0090163B" w:rsidRDefault="00000000">
            <w:pPr>
              <w:jc w:val="center"/>
              <w:rPr>
                <w:rFonts w:ascii="宋体" w:hAnsi="宋体"/>
                <w:szCs w:val="21"/>
              </w:rPr>
            </w:pPr>
            <w:r>
              <w:rPr>
                <w:rFonts w:ascii="宋体" w:hAnsi="宋体" w:hint="eastAsia"/>
                <w:szCs w:val="21"/>
              </w:rPr>
              <w:t>诚信情况</w:t>
            </w:r>
          </w:p>
        </w:tc>
        <w:tc>
          <w:tcPr>
            <w:tcW w:w="5612" w:type="dxa"/>
            <w:tcBorders>
              <w:top w:val="single" w:sz="4" w:space="0" w:color="auto"/>
              <w:left w:val="single" w:sz="4" w:space="0" w:color="auto"/>
              <w:bottom w:val="single" w:sz="4" w:space="0" w:color="auto"/>
              <w:right w:val="single" w:sz="4" w:space="0" w:color="auto"/>
            </w:tcBorders>
          </w:tcPr>
          <w:p w14:paraId="4EE125A9" w14:textId="77777777" w:rsidR="0090163B" w:rsidRDefault="00000000">
            <w:pPr>
              <w:jc w:val="center"/>
              <w:rPr>
                <w:rFonts w:ascii="宋体" w:hAnsi="宋体"/>
                <w:szCs w:val="21"/>
              </w:rPr>
            </w:pPr>
            <w:r>
              <w:rPr>
                <w:rFonts w:ascii="宋体" w:hAnsi="宋体" w:hint="eastAsia"/>
                <w:szCs w:val="21"/>
              </w:rPr>
              <w:t>5</w:t>
            </w:r>
          </w:p>
        </w:tc>
      </w:tr>
      <w:tr w:rsidR="0090163B" w14:paraId="02F3A90E" w14:textId="77777777">
        <w:trPr>
          <w:trHeight w:val="78"/>
        </w:trPr>
        <w:tc>
          <w:tcPr>
            <w:tcW w:w="678" w:type="dxa"/>
            <w:vMerge w:val="restart"/>
            <w:tcBorders>
              <w:top w:val="single" w:sz="4" w:space="0" w:color="auto"/>
              <w:left w:val="single" w:sz="4" w:space="0" w:color="auto"/>
              <w:right w:val="single" w:sz="4" w:space="0" w:color="auto"/>
            </w:tcBorders>
          </w:tcPr>
          <w:p w14:paraId="67FDAFD5" w14:textId="77777777" w:rsidR="0090163B" w:rsidRDefault="0090163B">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14:paraId="0A4F742B" w14:textId="77777777" w:rsidR="0090163B" w:rsidRDefault="00000000">
            <w:pPr>
              <w:wordWrap w:val="0"/>
              <w:jc w:val="center"/>
              <w:rPr>
                <w:rFonts w:ascii="宋体" w:hAnsi="宋体" w:cs="宋体"/>
                <w:szCs w:val="21"/>
              </w:rPr>
            </w:pPr>
            <w:r>
              <w:rPr>
                <w:rFonts w:ascii="宋体" w:hAnsi="宋体"/>
                <w:szCs w:val="21"/>
              </w:rPr>
              <w:t>序号</w:t>
            </w:r>
          </w:p>
        </w:tc>
        <w:tc>
          <w:tcPr>
            <w:tcW w:w="1647" w:type="dxa"/>
            <w:tcBorders>
              <w:top w:val="single" w:sz="4" w:space="0" w:color="auto"/>
              <w:left w:val="single" w:sz="4" w:space="0" w:color="auto"/>
              <w:bottom w:val="single" w:sz="4" w:space="0" w:color="auto"/>
              <w:right w:val="single" w:sz="4" w:space="0" w:color="auto"/>
            </w:tcBorders>
            <w:vAlign w:val="center"/>
          </w:tcPr>
          <w:p w14:paraId="25285DC7" w14:textId="77777777" w:rsidR="0090163B" w:rsidRDefault="00000000">
            <w:pPr>
              <w:wordWrap w:val="0"/>
              <w:jc w:val="center"/>
              <w:rPr>
                <w:rFonts w:ascii="宋体" w:hAnsi="宋体" w:cs="宋体"/>
                <w:szCs w:val="21"/>
              </w:rPr>
            </w:pPr>
            <w:r>
              <w:rPr>
                <w:rFonts w:ascii="宋体" w:hAnsi="宋体"/>
                <w:szCs w:val="21"/>
              </w:rPr>
              <w:t>评分因素</w:t>
            </w:r>
          </w:p>
        </w:tc>
        <w:tc>
          <w:tcPr>
            <w:tcW w:w="512" w:type="dxa"/>
            <w:tcBorders>
              <w:top w:val="single" w:sz="4" w:space="0" w:color="auto"/>
              <w:left w:val="single" w:sz="4" w:space="0" w:color="auto"/>
              <w:bottom w:val="single" w:sz="4" w:space="0" w:color="auto"/>
              <w:right w:val="single" w:sz="4" w:space="0" w:color="auto"/>
            </w:tcBorders>
            <w:vAlign w:val="center"/>
          </w:tcPr>
          <w:p w14:paraId="18A27210" w14:textId="77777777" w:rsidR="0090163B" w:rsidRDefault="00000000">
            <w:pPr>
              <w:wordWrap w:val="0"/>
              <w:jc w:val="center"/>
              <w:rPr>
                <w:rFonts w:ascii="宋体" w:hAnsi="宋体" w:cs="宋体"/>
                <w:szCs w:val="21"/>
              </w:rPr>
            </w:pPr>
            <w:r>
              <w:rPr>
                <w:rFonts w:ascii="宋体" w:hAnsi="宋体"/>
                <w:szCs w:val="21"/>
              </w:rPr>
              <w:t>权重</w:t>
            </w:r>
          </w:p>
        </w:tc>
        <w:tc>
          <w:tcPr>
            <w:tcW w:w="5612" w:type="dxa"/>
            <w:tcBorders>
              <w:top w:val="single" w:sz="4" w:space="0" w:color="auto"/>
              <w:left w:val="single" w:sz="4" w:space="0" w:color="auto"/>
              <w:bottom w:val="single" w:sz="4" w:space="0" w:color="auto"/>
              <w:right w:val="single" w:sz="4" w:space="0" w:color="auto"/>
            </w:tcBorders>
            <w:vAlign w:val="center"/>
          </w:tcPr>
          <w:p w14:paraId="2AFE9054" w14:textId="77777777" w:rsidR="0090163B" w:rsidRDefault="00000000">
            <w:pPr>
              <w:wordWrap w:val="0"/>
              <w:jc w:val="center"/>
              <w:rPr>
                <w:rFonts w:ascii="宋体" w:hAnsi="宋体" w:cs="宋体"/>
                <w:szCs w:val="21"/>
              </w:rPr>
            </w:pPr>
            <w:r>
              <w:rPr>
                <w:rFonts w:ascii="宋体" w:hAnsi="宋体"/>
                <w:szCs w:val="21"/>
              </w:rPr>
              <w:t>评分准则</w:t>
            </w:r>
          </w:p>
        </w:tc>
      </w:tr>
      <w:tr w:rsidR="0090163B" w14:paraId="63807F58" w14:textId="77777777">
        <w:trPr>
          <w:trHeight w:val="78"/>
        </w:trPr>
        <w:tc>
          <w:tcPr>
            <w:tcW w:w="678" w:type="dxa"/>
            <w:vMerge/>
            <w:tcBorders>
              <w:left w:val="single" w:sz="4" w:space="0" w:color="auto"/>
              <w:right w:val="single" w:sz="4" w:space="0" w:color="auto"/>
            </w:tcBorders>
          </w:tcPr>
          <w:p w14:paraId="58A93CF3" w14:textId="77777777" w:rsidR="0090163B" w:rsidRDefault="0090163B">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14:paraId="6F941F54" w14:textId="77777777" w:rsidR="0090163B" w:rsidRDefault="00000000">
            <w:pPr>
              <w:wordWrap w:val="0"/>
              <w:jc w:val="center"/>
              <w:rPr>
                <w:rFonts w:ascii="宋体" w:hAnsi="宋体" w:cs="宋体"/>
                <w:szCs w:val="21"/>
              </w:rPr>
            </w:pPr>
            <w:r>
              <w:rPr>
                <w:rFonts w:ascii="宋体" w:hAnsi="宋体"/>
                <w:szCs w:val="21"/>
              </w:rPr>
              <w:t>1</w:t>
            </w:r>
          </w:p>
        </w:tc>
        <w:tc>
          <w:tcPr>
            <w:tcW w:w="1647" w:type="dxa"/>
            <w:tcBorders>
              <w:top w:val="single" w:sz="4" w:space="0" w:color="auto"/>
              <w:left w:val="single" w:sz="4" w:space="0" w:color="auto"/>
              <w:bottom w:val="single" w:sz="4" w:space="0" w:color="auto"/>
              <w:right w:val="single" w:sz="4" w:space="0" w:color="auto"/>
            </w:tcBorders>
          </w:tcPr>
          <w:p w14:paraId="2082BD53" w14:textId="77777777" w:rsidR="0090163B" w:rsidRDefault="00000000">
            <w:pPr>
              <w:rPr>
                <w:rFonts w:ascii="宋体" w:hAnsi="宋体"/>
                <w:szCs w:val="21"/>
              </w:rPr>
            </w:pPr>
            <w:r>
              <w:rPr>
                <w:rFonts w:ascii="宋体" w:hAnsi="宋体"/>
                <w:szCs w:val="21"/>
              </w:rPr>
              <w:t>市财政</w:t>
            </w:r>
            <w:r>
              <w:rPr>
                <w:rFonts w:ascii="宋体" w:hAnsi="宋体" w:hint="eastAsia"/>
                <w:szCs w:val="21"/>
              </w:rPr>
              <w:t>局</w:t>
            </w:r>
            <w:r>
              <w:rPr>
                <w:rFonts w:ascii="宋体" w:hAnsi="宋体"/>
                <w:szCs w:val="21"/>
              </w:rPr>
              <w:t>诚信管理情况</w:t>
            </w:r>
          </w:p>
        </w:tc>
        <w:tc>
          <w:tcPr>
            <w:tcW w:w="512" w:type="dxa"/>
            <w:tcBorders>
              <w:top w:val="single" w:sz="4" w:space="0" w:color="auto"/>
              <w:left w:val="single" w:sz="4" w:space="0" w:color="auto"/>
              <w:bottom w:val="single" w:sz="4" w:space="0" w:color="auto"/>
              <w:right w:val="single" w:sz="4" w:space="0" w:color="auto"/>
            </w:tcBorders>
          </w:tcPr>
          <w:p w14:paraId="52A5CA87" w14:textId="77777777" w:rsidR="0090163B" w:rsidRDefault="00000000">
            <w:pPr>
              <w:wordWrap w:val="0"/>
              <w:jc w:val="center"/>
              <w:rPr>
                <w:rFonts w:ascii="宋体" w:hAnsi="宋体" w:cs="宋体"/>
                <w:szCs w:val="21"/>
              </w:rPr>
            </w:pPr>
            <w:r>
              <w:rPr>
                <w:rFonts w:ascii="宋体" w:hAnsi="宋体"/>
                <w:szCs w:val="21"/>
              </w:rPr>
              <w:t>5</w:t>
            </w:r>
          </w:p>
        </w:tc>
        <w:tc>
          <w:tcPr>
            <w:tcW w:w="5612" w:type="dxa"/>
            <w:tcBorders>
              <w:top w:val="single" w:sz="4" w:space="0" w:color="auto"/>
              <w:left w:val="single" w:sz="4" w:space="0" w:color="auto"/>
              <w:bottom w:val="single" w:sz="4" w:space="0" w:color="auto"/>
              <w:right w:val="single" w:sz="4" w:space="0" w:color="auto"/>
            </w:tcBorders>
          </w:tcPr>
          <w:p w14:paraId="3D5791C8" w14:textId="77777777" w:rsidR="0090163B" w:rsidRDefault="00000000">
            <w:pPr>
              <w:rPr>
                <w:rFonts w:ascii="宋体" w:hAnsi="宋体"/>
                <w:szCs w:val="21"/>
              </w:rPr>
            </w:pPr>
            <w:r>
              <w:rPr>
                <w:rFonts w:ascii="宋体" w:hAnsi="宋体" w:cs="宋体" w:hint="eastAsia"/>
                <w:szCs w:val="21"/>
              </w:rPr>
              <w:t>投标人在参与政府采购活动中存在诚信相关问题且在主管部门相关处理措施实施期限内的，本项不得分，否则得满分。投标人无需提供任何证明材料，由评审委员会在评标系统自行查看相关信息。</w:t>
            </w:r>
          </w:p>
        </w:tc>
      </w:tr>
    </w:tbl>
    <w:p w14:paraId="53A23D11" w14:textId="77777777" w:rsidR="0090163B" w:rsidRDefault="0090163B">
      <w:pPr>
        <w:jc w:val="center"/>
        <w:rPr>
          <w:b/>
          <w:sz w:val="120"/>
          <w:szCs w:val="120"/>
        </w:rPr>
      </w:pPr>
    </w:p>
    <w:p w14:paraId="120D96CF" w14:textId="77777777" w:rsidR="0090163B" w:rsidRDefault="0090163B">
      <w:pPr>
        <w:jc w:val="center"/>
        <w:rPr>
          <w:b/>
          <w:sz w:val="120"/>
          <w:szCs w:val="120"/>
        </w:rPr>
      </w:pPr>
    </w:p>
    <w:p w14:paraId="2E5F50AD" w14:textId="77777777" w:rsidR="0090163B" w:rsidRDefault="0090163B">
      <w:pPr>
        <w:jc w:val="center"/>
        <w:rPr>
          <w:b/>
          <w:sz w:val="120"/>
          <w:szCs w:val="120"/>
        </w:rPr>
      </w:pPr>
    </w:p>
    <w:p w14:paraId="19A6CFA5" w14:textId="77777777" w:rsidR="0090163B" w:rsidRDefault="0090163B">
      <w:pPr>
        <w:rPr>
          <w:b/>
          <w:sz w:val="120"/>
          <w:szCs w:val="120"/>
        </w:rPr>
      </w:pPr>
    </w:p>
    <w:p w14:paraId="2F78BBC4" w14:textId="77777777" w:rsidR="0090163B" w:rsidRDefault="0090163B">
      <w:pPr>
        <w:jc w:val="center"/>
        <w:rPr>
          <w:b/>
          <w:sz w:val="120"/>
          <w:szCs w:val="120"/>
        </w:rPr>
      </w:pPr>
    </w:p>
    <w:p w14:paraId="45C82B57" w14:textId="77777777" w:rsidR="0090163B" w:rsidRDefault="00000000">
      <w:pPr>
        <w:rPr>
          <w:b/>
          <w:sz w:val="120"/>
          <w:szCs w:val="120"/>
        </w:rPr>
      </w:pPr>
      <w:r>
        <w:rPr>
          <w:rFonts w:hint="eastAsia"/>
          <w:b/>
          <w:sz w:val="120"/>
          <w:szCs w:val="120"/>
        </w:rPr>
        <w:br w:type="page"/>
      </w:r>
    </w:p>
    <w:p w14:paraId="2B3379FB" w14:textId="77777777" w:rsidR="0090163B" w:rsidRDefault="0090163B">
      <w:pPr>
        <w:jc w:val="center"/>
        <w:rPr>
          <w:b/>
          <w:sz w:val="120"/>
          <w:szCs w:val="120"/>
        </w:rPr>
      </w:pPr>
    </w:p>
    <w:p w14:paraId="70DB4FB2" w14:textId="77777777" w:rsidR="0090163B" w:rsidRDefault="0090163B">
      <w:pPr>
        <w:jc w:val="center"/>
        <w:rPr>
          <w:b/>
          <w:sz w:val="120"/>
          <w:szCs w:val="120"/>
        </w:rPr>
      </w:pPr>
    </w:p>
    <w:p w14:paraId="288D64BD" w14:textId="77777777" w:rsidR="0090163B" w:rsidRDefault="00000000">
      <w:pPr>
        <w:jc w:val="center"/>
        <w:rPr>
          <w:b/>
          <w:sz w:val="120"/>
          <w:szCs w:val="120"/>
        </w:rPr>
      </w:pPr>
      <w:r>
        <w:rPr>
          <w:rFonts w:hint="eastAsia"/>
          <w:b/>
          <w:sz w:val="120"/>
          <w:szCs w:val="120"/>
        </w:rPr>
        <w:t>政府采购</w:t>
      </w:r>
    </w:p>
    <w:p w14:paraId="535E70EA" w14:textId="77777777" w:rsidR="0090163B" w:rsidRDefault="00000000">
      <w:pPr>
        <w:jc w:val="center"/>
        <w:rPr>
          <w:b/>
          <w:sz w:val="120"/>
          <w:szCs w:val="120"/>
        </w:rPr>
      </w:pPr>
      <w:r>
        <w:rPr>
          <w:rFonts w:hint="eastAsia"/>
          <w:b/>
          <w:sz w:val="120"/>
          <w:szCs w:val="120"/>
        </w:rPr>
        <w:t>招标文件</w:t>
      </w:r>
    </w:p>
    <w:p w14:paraId="691E9B12" w14:textId="77777777" w:rsidR="0090163B" w:rsidRDefault="00000000">
      <w:pPr>
        <w:jc w:val="center"/>
        <w:rPr>
          <w:b/>
          <w:sz w:val="52"/>
          <w:szCs w:val="52"/>
        </w:rPr>
      </w:pPr>
      <w:r>
        <w:rPr>
          <w:rFonts w:hint="eastAsia"/>
          <w:b/>
          <w:sz w:val="52"/>
          <w:szCs w:val="52"/>
        </w:rPr>
        <w:t>（服务类）</w:t>
      </w:r>
    </w:p>
    <w:p w14:paraId="562FE81D" w14:textId="77777777" w:rsidR="0090163B" w:rsidRDefault="0090163B"/>
    <w:p w14:paraId="06E893EE" w14:textId="77777777" w:rsidR="0090163B" w:rsidRDefault="0090163B"/>
    <w:p w14:paraId="237FBA73" w14:textId="77777777" w:rsidR="0090163B" w:rsidRDefault="0090163B"/>
    <w:p w14:paraId="76208EF6" w14:textId="77777777" w:rsidR="0090163B" w:rsidRDefault="0090163B"/>
    <w:p w14:paraId="5A19749E" w14:textId="77777777" w:rsidR="0090163B" w:rsidRDefault="0090163B"/>
    <w:p w14:paraId="1D9BB7FA" w14:textId="77777777" w:rsidR="0090163B" w:rsidRDefault="0090163B"/>
    <w:p w14:paraId="79EDBED8" w14:textId="77777777" w:rsidR="0090163B" w:rsidRDefault="0090163B"/>
    <w:p w14:paraId="30BF5A2F" w14:textId="77777777" w:rsidR="0090163B" w:rsidRDefault="0090163B"/>
    <w:p w14:paraId="37F37E56" w14:textId="77777777" w:rsidR="0090163B" w:rsidRDefault="0090163B"/>
    <w:p w14:paraId="13428B1A" w14:textId="77777777" w:rsidR="0090163B" w:rsidRDefault="0090163B"/>
    <w:p w14:paraId="7ADF2076" w14:textId="77777777" w:rsidR="0090163B" w:rsidRDefault="0090163B"/>
    <w:p w14:paraId="5CED3BA9" w14:textId="77777777" w:rsidR="0090163B" w:rsidRDefault="0090163B"/>
    <w:p w14:paraId="1416B8B6" w14:textId="77777777" w:rsidR="0090163B" w:rsidRDefault="0090163B"/>
    <w:p w14:paraId="46B8CA53" w14:textId="77777777" w:rsidR="0090163B" w:rsidRDefault="0090163B"/>
    <w:p w14:paraId="3A36B270" w14:textId="77777777" w:rsidR="0090163B" w:rsidRDefault="0090163B"/>
    <w:p w14:paraId="5F6835D2" w14:textId="77777777" w:rsidR="0090163B" w:rsidRDefault="00000000">
      <w:pPr>
        <w:jc w:val="center"/>
        <w:rPr>
          <w:b/>
          <w:sz w:val="44"/>
          <w:szCs w:val="44"/>
        </w:rPr>
      </w:pPr>
      <w:bookmarkStart w:id="1" w:name="_Hlk71465316"/>
      <w:r>
        <w:rPr>
          <w:rFonts w:hint="eastAsia"/>
          <w:b/>
          <w:sz w:val="44"/>
          <w:szCs w:val="44"/>
        </w:rPr>
        <w:t>深圳公共资源交易中心</w:t>
      </w:r>
    </w:p>
    <w:p w14:paraId="3BE5AFE7" w14:textId="77777777" w:rsidR="0090163B" w:rsidRDefault="00000000">
      <w:pPr>
        <w:jc w:val="center"/>
        <w:rPr>
          <w:sz w:val="28"/>
          <w:szCs w:val="28"/>
        </w:rPr>
      </w:pPr>
      <w:r>
        <w:rPr>
          <w:rFonts w:hint="eastAsia"/>
          <w:b/>
          <w:sz w:val="28"/>
          <w:szCs w:val="28"/>
        </w:rPr>
        <w:t>（</w:t>
      </w:r>
      <w:r>
        <w:rPr>
          <w:b/>
          <w:sz w:val="28"/>
          <w:szCs w:val="28"/>
        </w:rPr>
        <w:t>20</w:t>
      </w:r>
      <w:r>
        <w:rPr>
          <w:rFonts w:hint="eastAsia"/>
          <w:b/>
          <w:sz w:val="28"/>
          <w:szCs w:val="28"/>
        </w:rPr>
        <w:t>2</w:t>
      </w:r>
      <w:r>
        <w:rPr>
          <w:b/>
          <w:sz w:val="28"/>
          <w:szCs w:val="28"/>
        </w:rPr>
        <w:t>1</w:t>
      </w:r>
      <w:r>
        <w:rPr>
          <w:rFonts w:hint="eastAsia"/>
          <w:b/>
          <w:sz w:val="28"/>
          <w:szCs w:val="28"/>
        </w:rPr>
        <w:t>年修订版）</w:t>
      </w:r>
      <w:bookmarkEnd w:id="1"/>
    </w:p>
    <w:p w14:paraId="7599F8FF" w14:textId="77777777" w:rsidR="0090163B" w:rsidRDefault="00000000">
      <w:pPr>
        <w:ind w:firstLineChars="1500" w:firstLine="3600"/>
        <w:rPr>
          <w:rFonts w:ascii="宋体" w:hAnsi="宋体"/>
          <w:szCs w:val="21"/>
        </w:rPr>
      </w:pPr>
      <w:r>
        <w:rPr>
          <w:rFonts w:hint="eastAsia"/>
        </w:rPr>
        <w:br w:type="page"/>
      </w:r>
      <w:r>
        <w:rPr>
          <w:rFonts w:ascii="宋体" w:eastAsia="黑体" w:hAnsi="宋体" w:hint="eastAsia"/>
          <w:b/>
          <w:bCs/>
          <w:kern w:val="44"/>
          <w:sz w:val="28"/>
          <w:szCs w:val="44"/>
        </w:rPr>
        <w:lastRenderedPageBreak/>
        <w:t>警示条款</w:t>
      </w:r>
    </w:p>
    <w:p w14:paraId="2EF244CD" w14:textId="77777777" w:rsidR="0090163B" w:rsidRDefault="00000000">
      <w:pPr>
        <w:ind w:firstLineChars="200" w:firstLine="400"/>
        <w:rPr>
          <w:rFonts w:ascii="宋体" w:hAnsi="宋体"/>
          <w:sz w:val="20"/>
          <w:szCs w:val="20"/>
        </w:rPr>
      </w:pPr>
      <w:r>
        <w:rPr>
          <w:rFonts w:ascii="宋体" w:hAnsi="宋体" w:hint="eastAsia"/>
          <w:sz w:val="20"/>
          <w:szCs w:val="20"/>
        </w:rPr>
        <w:t>一、</w:t>
      </w:r>
      <w:r>
        <w:rPr>
          <w:rFonts w:ascii="宋体" w:hAnsi="宋体" w:hint="eastAsia"/>
          <w:b/>
          <w:bCs/>
          <w:sz w:val="20"/>
          <w:szCs w:val="20"/>
        </w:rPr>
        <w:t>《深圳经济特区政府采购条例》第五十七条</w:t>
      </w:r>
      <w:r>
        <w:rPr>
          <w:rFonts w:ascii="宋体" w:hAnsi="宋体" w:hint="eastAsia"/>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1F46312F" w14:textId="77777777" w:rsidR="0090163B" w:rsidRDefault="00000000">
      <w:pPr>
        <w:ind w:firstLineChars="200" w:firstLine="400"/>
        <w:rPr>
          <w:rFonts w:ascii="宋体" w:hAnsi="宋体"/>
          <w:sz w:val="20"/>
          <w:szCs w:val="20"/>
        </w:rPr>
      </w:pPr>
      <w:r>
        <w:rPr>
          <w:rFonts w:ascii="宋体" w:hAnsi="宋体" w:hint="eastAsia"/>
          <w:sz w:val="20"/>
          <w:szCs w:val="20"/>
        </w:rPr>
        <w:t>（一）在采购活动中应当回避而未回避的；</w:t>
      </w:r>
    </w:p>
    <w:p w14:paraId="62D9A134" w14:textId="77777777" w:rsidR="0090163B" w:rsidRDefault="00000000">
      <w:pPr>
        <w:ind w:firstLineChars="200" w:firstLine="400"/>
        <w:rPr>
          <w:rFonts w:ascii="宋体" w:hAnsi="宋体"/>
          <w:sz w:val="20"/>
          <w:szCs w:val="20"/>
        </w:rPr>
      </w:pPr>
      <w:r>
        <w:rPr>
          <w:rFonts w:ascii="宋体" w:hAnsi="宋体" w:hint="eastAsia"/>
          <w:sz w:val="20"/>
          <w:szCs w:val="20"/>
        </w:rPr>
        <w:t>（二）未按本条例规定签订、履行采购合同，造成严重后果的；</w:t>
      </w:r>
    </w:p>
    <w:p w14:paraId="520A2C85" w14:textId="77777777" w:rsidR="0090163B" w:rsidRDefault="00000000">
      <w:pPr>
        <w:ind w:firstLineChars="200" w:firstLine="400"/>
        <w:rPr>
          <w:rFonts w:ascii="宋体" w:hAnsi="宋体"/>
          <w:sz w:val="20"/>
          <w:szCs w:val="20"/>
        </w:rPr>
      </w:pPr>
      <w:r>
        <w:rPr>
          <w:rFonts w:ascii="宋体" w:hAnsi="宋体" w:hint="eastAsia"/>
          <w:sz w:val="20"/>
          <w:szCs w:val="20"/>
        </w:rPr>
        <w:t>（三）隐瞒真实情况，提供虚假资料的；</w:t>
      </w:r>
    </w:p>
    <w:p w14:paraId="6B5AC1FB" w14:textId="77777777" w:rsidR="0090163B" w:rsidRDefault="00000000">
      <w:pPr>
        <w:ind w:firstLineChars="200" w:firstLine="400"/>
        <w:rPr>
          <w:rFonts w:ascii="宋体" w:hAnsi="宋体"/>
          <w:sz w:val="20"/>
          <w:szCs w:val="20"/>
        </w:rPr>
      </w:pPr>
      <w:r>
        <w:rPr>
          <w:rFonts w:ascii="宋体" w:hAnsi="宋体" w:hint="eastAsia"/>
          <w:sz w:val="20"/>
          <w:szCs w:val="20"/>
        </w:rPr>
        <w:t>（四）以非法手段排斥其他供应商参与竞争的；</w:t>
      </w:r>
    </w:p>
    <w:p w14:paraId="13D0A7F5" w14:textId="77777777" w:rsidR="0090163B" w:rsidRDefault="00000000">
      <w:pPr>
        <w:ind w:firstLineChars="200" w:firstLine="400"/>
        <w:rPr>
          <w:rFonts w:ascii="宋体" w:hAnsi="宋体"/>
          <w:sz w:val="20"/>
          <w:szCs w:val="20"/>
        </w:rPr>
      </w:pPr>
      <w:r>
        <w:rPr>
          <w:rFonts w:ascii="宋体" w:hAnsi="宋体" w:hint="eastAsia"/>
          <w:sz w:val="20"/>
          <w:szCs w:val="20"/>
        </w:rPr>
        <w:t>（五）与其他采购参加人串通投标的；</w:t>
      </w:r>
    </w:p>
    <w:p w14:paraId="46C81987" w14:textId="77777777" w:rsidR="0090163B" w:rsidRDefault="00000000">
      <w:pPr>
        <w:ind w:firstLineChars="200" w:firstLine="400"/>
        <w:rPr>
          <w:rFonts w:ascii="宋体" w:hAnsi="宋体"/>
          <w:sz w:val="20"/>
          <w:szCs w:val="20"/>
        </w:rPr>
      </w:pPr>
      <w:r>
        <w:rPr>
          <w:rFonts w:ascii="宋体" w:hAnsi="宋体" w:hint="eastAsia"/>
          <w:sz w:val="20"/>
          <w:szCs w:val="20"/>
        </w:rPr>
        <w:t>（六）恶意投诉的；</w:t>
      </w:r>
    </w:p>
    <w:p w14:paraId="05881A60" w14:textId="77777777" w:rsidR="0090163B" w:rsidRDefault="00000000">
      <w:pPr>
        <w:ind w:firstLineChars="200" w:firstLine="400"/>
        <w:rPr>
          <w:rFonts w:ascii="宋体" w:hAnsi="宋体"/>
          <w:sz w:val="20"/>
          <w:szCs w:val="20"/>
        </w:rPr>
      </w:pPr>
      <w:r>
        <w:rPr>
          <w:rFonts w:ascii="宋体" w:hAnsi="宋体" w:hint="eastAsia"/>
          <w:sz w:val="20"/>
          <w:szCs w:val="20"/>
        </w:rPr>
        <w:t>（七）向采购项目相关人行贿或者提供其他不当利益的；</w:t>
      </w:r>
    </w:p>
    <w:p w14:paraId="51688F8B" w14:textId="77777777" w:rsidR="0090163B" w:rsidRDefault="00000000">
      <w:pPr>
        <w:ind w:firstLineChars="200" w:firstLine="400"/>
        <w:rPr>
          <w:rFonts w:ascii="宋体" w:hAnsi="宋体"/>
          <w:sz w:val="20"/>
          <w:szCs w:val="20"/>
        </w:rPr>
      </w:pPr>
      <w:r>
        <w:rPr>
          <w:rFonts w:ascii="宋体" w:hAnsi="宋体" w:hint="eastAsia"/>
          <w:sz w:val="20"/>
          <w:szCs w:val="20"/>
        </w:rPr>
        <w:t>（八）阻碍、抗拒主管部门监督检查的；</w:t>
      </w:r>
    </w:p>
    <w:p w14:paraId="3357A9F4" w14:textId="77777777" w:rsidR="0090163B" w:rsidRDefault="00000000">
      <w:pPr>
        <w:ind w:firstLineChars="200" w:firstLine="400"/>
        <w:rPr>
          <w:rFonts w:ascii="宋体" w:hAnsi="宋体"/>
          <w:sz w:val="20"/>
          <w:szCs w:val="20"/>
        </w:rPr>
      </w:pPr>
      <w:r>
        <w:rPr>
          <w:rFonts w:ascii="宋体" w:hAnsi="宋体" w:hint="eastAsia"/>
          <w:sz w:val="20"/>
          <w:szCs w:val="20"/>
        </w:rPr>
        <w:t>（九）其他违反本条例规定的行为。</w:t>
      </w:r>
    </w:p>
    <w:p w14:paraId="451FC30B" w14:textId="77777777" w:rsidR="0090163B" w:rsidRDefault="00000000">
      <w:pPr>
        <w:ind w:firstLineChars="200" w:firstLine="400"/>
        <w:rPr>
          <w:rFonts w:ascii="宋体" w:hAnsi="宋体"/>
          <w:sz w:val="20"/>
          <w:szCs w:val="20"/>
        </w:rPr>
      </w:pPr>
      <w:r>
        <w:rPr>
          <w:rFonts w:ascii="宋体" w:hAnsi="宋体" w:hint="eastAsia"/>
          <w:sz w:val="20"/>
          <w:szCs w:val="20"/>
        </w:rPr>
        <w:t>二</w:t>
      </w:r>
      <w:r>
        <w:rPr>
          <w:rFonts w:ascii="宋体" w:hAnsi="宋体" w:hint="eastAsia"/>
          <w:b/>
          <w:bCs/>
          <w:sz w:val="20"/>
          <w:szCs w:val="20"/>
        </w:rPr>
        <w:t>、《深圳经济特区政府采购条例实施细则》第七十九条 </w:t>
      </w:r>
      <w:r>
        <w:rPr>
          <w:rFonts w:ascii="宋体" w:hAnsi="宋体" w:hint="eastAsia"/>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14:paraId="6E8A48D2" w14:textId="77777777" w:rsidR="0090163B" w:rsidRDefault="00000000">
      <w:pPr>
        <w:ind w:firstLineChars="200" w:firstLine="402"/>
        <w:rPr>
          <w:rFonts w:ascii="宋体" w:hAnsi="宋体"/>
          <w:sz w:val="20"/>
          <w:szCs w:val="20"/>
        </w:rPr>
      </w:pPr>
      <w:r>
        <w:rPr>
          <w:rFonts w:ascii="宋体" w:hAnsi="宋体" w:hint="eastAsia"/>
          <w:b/>
          <w:bCs/>
          <w:sz w:val="20"/>
          <w:szCs w:val="20"/>
        </w:rPr>
        <w:t>三、《深圳经济特区政府采购条例实施细则》第八十一条 </w:t>
      </w:r>
      <w:r>
        <w:rPr>
          <w:rFonts w:ascii="宋体" w:hAnsi="宋体" w:hint="eastAsia"/>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14:paraId="4A189999" w14:textId="77777777" w:rsidR="0090163B" w:rsidRDefault="00000000">
      <w:pPr>
        <w:ind w:firstLineChars="200" w:firstLine="400"/>
        <w:rPr>
          <w:rFonts w:ascii="宋体" w:hAnsi="宋体"/>
          <w:sz w:val="20"/>
          <w:szCs w:val="20"/>
        </w:rPr>
      </w:pPr>
      <w:r>
        <w:rPr>
          <w:rFonts w:ascii="宋体" w:hAnsi="宋体" w:hint="eastAsia"/>
          <w:sz w:val="20"/>
          <w:szCs w:val="20"/>
        </w:rPr>
        <w:t>投标供应商不能提供项目负责人或者主要技术人员的劳动合同、社会保险等劳动关系证明材料的，视为存在前款第（三）项规定的情形。</w:t>
      </w:r>
    </w:p>
    <w:p w14:paraId="2CC95F6B" w14:textId="77777777" w:rsidR="0090163B" w:rsidRDefault="0090163B"/>
    <w:p w14:paraId="445E67BC" w14:textId="77777777" w:rsidR="0090163B" w:rsidRDefault="00000000">
      <w:pPr>
        <w:rPr>
          <w:rFonts w:ascii="宋体" w:eastAsia="黑体" w:hAnsi="宋体"/>
          <w:b/>
          <w:bCs/>
          <w:kern w:val="44"/>
          <w:sz w:val="28"/>
          <w:szCs w:val="44"/>
        </w:rPr>
      </w:pPr>
      <w:r>
        <w:br w:type="page"/>
      </w:r>
    </w:p>
    <w:p w14:paraId="74BE654B" w14:textId="77777777" w:rsidR="0090163B" w:rsidRDefault="00000000">
      <w:pPr>
        <w:pStyle w:val="1"/>
      </w:pPr>
      <w:r>
        <w:rPr>
          <w:rFonts w:hint="eastAsia"/>
        </w:rPr>
        <w:t>目</w:t>
      </w:r>
      <w:r>
        <w:rPr>
          <w:rFonts w:hint="eastAsia"/>
        </w:rPr>
        <w:t xml:space="preserve">   </w:t>
      </w:r>
      <w:r>
        <w:rPr>
          <w:rFonts w:hint="eastAsia"/>
        </w:rPr>
        <w:t>录</w:t>
      </w:r>
    </w:p>
    <w:p w14:paraId="4740F1D2" w14:textId="77777777" w:rsidR="0090163B" w:rsidRDefault="00000000">
      <w:pPr>
        <w:outlineLvl w:val="0"/>
        <w:rPr>
          <w:b/>
        </w:rPr>
      </w:pPr>
      <w:r>
        <w:rPr>
          <w:rFonts w:hint="eastAsia"/>
          <w:b/>
        </w:rPr>
        <w:t>第一册</w:t>
      </w:r>
      <w:r>
        <w:rPr>
          <w:rFonts w:hint="eastAsia"/>
          <w:b/>
        </w:rPr>
        <w:t xml:space="preserve">  </w:t>
      </w:r>
      <w:r>
        <w:rPr>
          <w:rFonts w:hint="eastAsia"/>
          <w:b/>
        </w:rPr>
        <w:t>专用条款</w:t>
      </w:r>
    </w:p>
    <w:p w14:paraId="2189DDA2" w14:textId="77777777" w:rsidR="0090163B" w:rsidRDefault="00000000">
      <w:r>
        <w:rPr>
          <w:rFonts w:hint="eastAsia"/>
        </w:rPr>
        <w:t xml:space="preserve">          </w:t>
      </w:r>
      <w:r>
        <w:rPr>
          <w:rFonts w:hint="eastAsia"/>
        </w:rPr>
        <w:t>关键信息</w:t>
      </w:r>
    </w:p>
    <w:p w14:paraId="4108493F" w14:textId="77777777" w:rsidR="0090163B" w:rsidRDefault="00000000">
      <w:pPr>
        <w:ind w:leftChars="300" w:left="720" w:firstLineChars="300" w:firstLine="720"/>
        <w:rPr>
          <w:rFonts w:ascii="宋体" w:hAnsi="宋体"/>
          <w:szCs w:val="21"/>
        </w:rPr>
      </w:pPr>
      <w:r>
        <w:rPr>
          <w:rFonts w:ascii="宋体" w:hAnsi="宋体" w:hint="eastAsia"/>
          <w:szCs w:val="21"/>
        </w:rPr>
        <w:t>第一章  招标公告</w:t>
      </w:r>
    </w:p>
    <w:p w14:paraId="75EED4F8" w14:textId="77777777" w:rsidR="0090163B" w:rsidRDefault="00000000">
      <w:pPr>
        <w:ind w:leftChars="300" w:left="720" w:firstLineChars="300" w:firstLine="720"/>
        <w:rPr>
          <w:rFonts w:ascii="宋体" w:hAnsi="宋体"/>
          <w:szCs w:val="21"/>
        </w:rPr>
      </w:pPr>
      <w:r>
        <w:rPr>
          <w:rFonts w:ascii="宋体" w:hAnsi="宋体" w:hint="eastAsia"/>
          <w:szCs w:val="21"/>
        </w:rPr>
        <w:t xml:space="preserve">第二章  </w:t>
      </w:r>
      <w:bookmarkStart w:id="2" w:name="_Hlk71994379"/>
      <w:r>
        <w:rPr>
          <w:rFonts w:ascii="宋体" w:hAnsi="宋体" w:hint="eastAsia"/>
          <w:szCs w:val="21"/>
        </w:rPr>
        <w:t>对通用条款的补充内容及其他关键信息</w:t>
      </w:r>
      <w:bookmarkEnd w:id="2"/>
    </w:p>
    <w:p w14:paraId="666D1B30" w14:textId="77777777" w:rsidR="0090163B" w:rsidRDefault="00000000">
      <w:pPr>
        <w:ind w:leftChars="300" w:left="720" w:firstLineChars="300" w:firstLine="720"/>
        <w:rPr>
          <w:rFonts w:ascii="宋体" w:hAnsi="宋体"/>
          <w:szCs w:val="21"/>
        </w:rPr>
      </w:pPr>
      <w:r>
        <w:rPr>
          <w:rFonts w:ascii="宋体" w:hAnsi="宋体" w:hint="eastAsia"/>
          <w:szCs w:val="21"/>
        </w:rPr>
        <w:t>第三章 用户需求书</w:t>
      </w:r>
    </w:p>
    <w:p w14:paraId="02B8EC43" w14:textId="77777777" w:rsidR="0090163B" w:rsidRDefault="00000000">
      <w:pPr>
        <w:ind w:leftChars="300" w:left="720" w:firstLineChars="300" w:firstLine="720"/>
        <w:rPr>
          <w:rFonts w:ascii="宋体" w:hAnsi="宋体"/>
          <w:szCs w:val="21"/>
        </w:rPr>
      </w:pPr>
      <w:r>
        <w:rPr>
          <w:rFonts w:ascii="宋体" w:hAnsi="宋体" w:hint="eastAsia"/>
          <w:szCs w:val="21"/>
        </w:rPr>
        <w:t>第四章 投标文件组成要求及格式</w:t>
      </w:r>
    </w:p>
    <w:p w14:paraId="0B4C886E" w14:textId="77777777" w:rsidR="0090163B" w:rsidRDefault="00000000">
      <w:pPr>
        <w:ind w:leftChars="300" w:left="720" w:firstLineChars="300" w:firstLine="720"/>
        <w:rPr>
          <w:rFonts w:ascii="宋体" w:hAnsi="宋体"/>
          <w:szCs w:val="21"/>
        </w:rPr>
      </w:pPr>
      <w:r>
        <w:rPr>
          <w:rFonts w:ascii="宋体" w:hAnsi="宋体" w:hint="eastAsia"/>
          <w:szCs w:val="21"/>
        </w:rPr>
        <w:t>第五章  合同条款及格式</w:t>
      </w:r>
    </w:p>
    <w:p w14:paraId="121A9F62" w14:textId="77777777" w:rsidR="0090163B" w:rsidRDefault="0090163B">
      <w:pPr>
        <w:rPr>
          <w:b/>
        </w:rPr>
      </w:pPr>
    </w:p>
    <w:p w14:paraId="22613EA6" w14:textId="77777777" w:rsidR="0090163B" w:rsidRDefault="00000000">
      <w:pPr>
        <w:outlineLvl w:val="0"/>
        <w:rPr>
          <w:b/>
        </w:rPr>
      </w:pPr>
      <w:r>
        <w:rPr>
          <w:rFonts w:hint="eastAsia"/>
          <w:b/>
        </w:rPr>
        <w:t>第二册</w:t>
      </w:r>
      <w:r>
        <w:rPr>
          <w:rFonts w:hint="eastAsia"/>
          <w:b/>
        </w:rPr>
        <w:t xml:space="preserve">  </w:t>
      </w:r>
      <w:r>
        <w:rPr>
          <w:rFonts w:hint="eastAsia"/>
          <w:b/>
        </w:rPr>
        <w:t>通用条款</w:t>
      </w:r>
    </w:p>
    <w:p w14:paraId="07AD188C" w14:textId="77777777" w:rsidR="0090163B" w:rsidRDefault="00000000">
      <w:pPr>
        <w:ind w:leftChars="300" w:left="720" w:firstLineChars="196" w:firstLine="470"/>
        <w:rPr>
          <w:rFonts w:ascii="宋体" w:hAnsi="宋体"/>
          <w:szCs w:val="21"/>
        </w:rPr>
      </w:pPr>
      <w:r>
        <w:rPr>
          <w:rFonts w:ascii="宋体" w:hAnsi="宋体" w:hint="eastAsia"/>
          <w:szCs w:val="21"/>
        </w:rPr>
        <w:t>第一章  总则</w:t>
      </w:r>
    </w:p>
    <w:p w14:paraId="16937177" w14:textId="77777777" w:rsidR="0090163B" w:rsidRDefault="00000000">
      <w:pPr>
        <w:ind w:leftChars="300" w:left="720" w:firstLineChars="196" w:firstLine="470"/>
        <w:rPr>
          <w:rFonts w:ascii="宋体" w:hAnsi="宋体"/>
          <w:szCs w:val="21"/>
        </w:rPr>
      </w:pPr>
      <w:r>
        <w:rPr>
          <w:rFonts w:ascii="宋体" w:hAnsi="宋体" w:hint="eastAsia"/>
          <w:szCs w:val="21"/>
        </w:rPr>
        <w:t>第二章  招标文件</w:t>
      </w:r>
    </w:p>
    <w:p w14:paraId="31749FB6" w14:textId="77777777" w:rsidR="0090163B" w:rsidRDefault="00000000">
      <w:pPr>
        <w:ind w:leftChars="300" w:left="720" w:firstLineChars="196" w:firstLine="470"/>
        <w:rPr>
          <w:rFonts w:ascii="宋体" w:hAnsi="宋体"/>
          <w:szCs w:val="21"/>
        </w:rPr>
      </w:pPr>
      <w:r>
        <w:rPr>
          <w:rFonts w:ascii="宋体" w:hAnsi="宋体" w:hint="eastAsia"/>
          <w:szCs w:val="21"/>
        </w:rPr>
        <w:t>第三章  投标文件的编制</w:t>
      </w:r>
    </w:p>
    <w:p w14:paraId="621FD129" w14:textId="77777777" w:rsidR="0090163B" w:rsidRDefault="00000000">
      <w:pPr>
        <w:ind w:leftChars="300" w:left="720" w:firstLineChars="196" w:firstLine="470"/>
        <w:rPr>
          <w:rFonts w:ascii="宋体" w:hAnsi="宋体"/>
          <w:szCs w:val="21"/>
        </w:rPr>
      </w:pPr>
      <w:r>
        <w:rPr>
          <w:rFonts w:ascii="宋体" w:hAnsi="宋体" w:hint="eastAsia"/>
          <w:szCs w:val="21"/>
        </w:rPr>
        <w:t>第四章  投标文件的递交</w:t>
      </w:r>
    </w:p>
    <w:p w14:paraId="79A7F163" w14:textId="77777777" w:rsidR="0090163B" w:rsidRDefault="00000000">
      <w:pPr>
        <w:ind w:leftChars="300" w:left="720" w:firstLineChars="196" w:firstLine="470"/>
        <w:rPr>
          <w:rFonts w:ascii="宋体" w:hAnsi="宋体"/>
          <w:szCs w:val="21"/>
        </w:rPr>
      </w:pPr>
      <w:r>
        <w:rPr>
          <w:rFonts w:ascii="宋体" w:hAnsi="宋体" w:hint="eastAsia"/>
          <w:szCs w:val="21"/>
        </w:rPr>
        <w:t>第五章  开标</w:t>
      </w:r>
    </w:p>
    <w:p w14:paraId="3AE4633E" w14:textId="77777777" w:rsidR="0090163B" w:rsidRDefault="00000000">
      <w:pPr>
        <w:ind w:leftChars="300" w:left="720" w:firstLineChars="196" w:firstLine="470"/>
        <w:rPr>
          <w:rFonts w:ascii="宋体" w:hAnsi="宋体"/>
          <w:szCs w:val="21"/>
        </w:rPr>
      </w:pPr>
      <w:r>
        <w:rPr>
          <w:rFonts w:ascii="宋体" w:hAnsi="宋体" w:hint="eastAsia"/>
          <w:szCs w:val="21"/>
        </w:rPr>
        <w:t>第六章  评审要求</w:t>
      </w:r>
    </w:p>
    <w:p w14:paraId="66C01A29" w14:textId="77777777" w:rsidR="0090163B" w:rsidRDefault="00000000">
      <w:pPr>
        <w:ind w:leftChars="300" w:left="720" w:firstLineChars="196" w:firstLine="470"/>
        <w:rPr>
          <w:rFonts w:ascii="宋体" w:hAnsi="宋体"/>
          <w:szCs w:val="21"/>
        </w:rPr>
      </w:pPr>
      <w:r>
        <w:rPr>
          <w:rFonts w:ascii="宋体" w:hAnsi="宋体" w:hint="eastAsia"/>
          <w:szCs w:val="21"/>
        </w:rPr>
        <w:t>第七章  评审程序及评审方法</w:t>
      </w:r>
    </w:p>
    <w:p w14:paraId="72B89286" w14:textId="77777777" w:rsidR="0090163B" w:rsidRDefault="00000000">
      <w:pPr>
        <w:ind w:leftChars="300" w:left="720" w:firstLineChars="196" w:firstLine="470"/>
        <w:rPr>
          <w:rFonts w:ascii="宋体" w:hAnsi="宋体"/>
          <w:szCs w:val="21"/>
        </w:rPr>
      </w:pPr>
      <w:r>
        <w:rPr>
          <w:rFonts w:ascii="宋体" w:hAnsi="宋体" w:hint="eastAsia"/>
          <w:szCs w:val="21"/>
        </w:rPr>
        <w:t>第八章  定标及公示</w:t>
      </w:r>
    </w:p>
    <w:p w14:paraId="2DDA13A5" w14:textId="77777777" w:rsidR="0090163B" w:rsidRDefault="00000000">
      <w:pPr>
        <w:ind w:leftChars="300" w:left="720" w:firstLineChars="196" w:firstLine="470"/>
        <w:rPr>
          <w:rFonts w:ascii="宋体" w:hAnsi="宋体"/>
          <w:szCs w:val="21"/>
        </w:rPr>
      </w:pPr>
      <w:r>
        <w:rPr>
          <w:rFonts w:ascii="宋体" w:hAnsi="宋体" w:hint="eastAsia"/>
          <w:szCs w:val="21"/>
        </w:rPr>
        <w:t>第九章  公开招标失败的后续处理</w:t>
      </w:r>
    </w:p>
    <w:p w14:paraId="22306940" w14:textId="77777777" w:rsidR="0090163B" w:rsidRDefault="00000000">
      <w:pPr>
        <w:ind w:leftChars="300" w:left="720" w:firstLineChars="196" w:firstLine="470"/>
        <w:rPr>
          <w:rFonts w:ascii="宋体" w:hAnsi="宋体"/>
          <w:szCs w:val="21"/>
        </w:rPr>
      </w:pPr>
      <w:r>
        <w:rPr>
          <w:rFonts w:ascii="宋体" w:hAnsi="宋体" w:hint="eastAsia"/>
          <w:szCs w:val="21"/>
        </w:rPr>
        <w:t>第十章  合同的授予与备案</w:t>
      </w:r>
    </w:p>
    <w:p w14:paraId="36427A97" w14:textId="77777777" w:rsidR="0090163B" w:rsidRDefault="00000000">
      <w:pPr>
        <w:ind w:firstLineChars="500" w:firstLine="1200"/>
        <w:outlineLvl w:val="0"/>
        <w:rPr>
          <w:b/>
        </w:rPr>
      </w:pPr>
      <w:r>
        <w:rPr>
          <w:rFonts w:ascii="宋体" w:hAnsi="宋体" w:hint="eastAsia"/>
          <w:szCs w:val="21"/>
        </w:rPr>
        <w:t>第十一章  质疑处理</w:t>
      </w:r>
    </w:p>
    <w:p w14:paraId="2F65D17E" w14:textId="77777777" w:rsidR="0090163B" w:rsidRDefault="0090163B">
      <w:pPr>
        <w:spacing w:line="360" w:lineRule="auto"/>
        <w:ind w:firstLineChars="200" w:firstLine="480"/>
        <w:rPr>
          <w:rFonts w:ascii="宋体" w:hAnsi="宋体"/>
          <w:szCs w:val="21"/>
        </w:rPr>
      </w:pPr>
    </w:p>
    <w:p w14:paraId="7022920E" w14:textId="77777777" w:rsidR="0090163B" w:rsidRDefault="00000000">
      <w:pPr>
        <w:pStyle w:val="1"/>
        <w:rPr>
          <w:sz w:val="24"/>
        </w:rPr>
      </w:pPr>
      <w:r>
        <w:br w:type="page"/>
      </w:r>
      <w:bookmarkStart w:id="3" w:name="bt投标人情况介绍"/>
      <w:bookmarkStart w:id="4" w:name="合同格式"/>
      <w:bookmarkStart w:id="5" w:name="bt合同条款"/>
      <w:bookmarkStart w:id="6" w:name="bt合同条款及格式"/>
      <w:bookmarkStart w:id="7" w:name="bt商务标投标文件格式"/>
      <w:bookmarkStart w:id="8" w:name="bt投标人须知"/>
      <w:bookmarkStart w:id="9" w:name="bt投标报价汇总表"/>
      <w:bookmarkStart w:id="10" w:name="bt投标文件签署授权委托书"/>
      <w:bookmarkStart w:id="11" w:name="bt本工程承诺书"/>
      <w:bookmarkStart w:id="12" w:name="bt投标函"/>
      <w:bookmarkStart w:id="13" w:name="bt其他资料2"/>
      <w:bookmarkStart w:id="14" w:name="bt技术标投标文件格式"/>
      <w:bookmarkStart w:id="15" w:name="bt项目管理班子配备情况"/>
      <w:bookmarkStart w:id="16" w:name="bt开标一览表"/>
      <w:bookmarkStart w:id="17" w:name="bt其他资料由投标人自定"/>
      <w:bookmarkStart w:id="18" w:name="bt合同格式"/>
      <w:bookmarkStart w:id="19" w:name="bt说明"/>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int="eastAsia"/>
        </w:rPr>
        <w:lastRenderedPageBreak/>
        <w:t>第一册专用条款</w:t>
      </w:r>
    </w:p>
    <w:p w14:paraId="794A27A2" w14:textId="77777777" w:rsidR="0090163B" w:rsidRDefault="00000000">
      <w:pPr>
        <w:pStyle w:val="2"/>
      </w:pPr>
      <w:r>
        <w:rPr>
          <w:rFonts w:hint="eastAsia"/>
        </w:rPr>
        <w:t xml:space="preserve">第一章  招标公告  </w:t>
      </w: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90163B" w14:paraId="3A4ACF70" w14:textId="77777777">
        <w:trPr>
          <w:tblCellSpacing w:w="0" w:type="dxa"/>
          <w:jc w:val="center"/>
        </w:trPr>
        <w:tc>
          <w:tcPr>
            <w:tcW w:w="0" w:type="auto"/>
            <w:vAlign w:val="center"/>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8140"/>
            </w:tblGrid>
            <w:tr w:rsidR="0090163B" w14:paraId="22E1BAE3" w14:textId="77777777">
              <w:trPr>
                <w:tblCellSpacing w:w="0" w:type="dxa"/>
                <w:jc w:val="center"/>
              </w:trPr>
              <w:tc>
                <w:tcPr>
                  <w:tcW w:w="0" w:type="auto"/>
                </w:tcPr>
                <w:p w14:paraId="2CDF5821" w14:textId="77777777" w:rsidR="0090163B" w:rsidRDefault="00000000">
                  <w:pPr>
                    <w:spacing w:line="360" w:lineRule="auto"/>
                    <w:rPr>
                      <w:rFonts w:ascii="宋体" w:hAnsi="宋体" w:cs="宋体"/>
                      <w:b/>
                      <w:bCs/>
                      <w:szCs w:val="21"/>
                    </w:rPr>
                  </w:pPr>
                  <w:r>
                    <w:rPr>
                      <w:rFonts w:ascii="宋体" w:hAnsi="宋体" w:cs="宋体" w:hint="eastAsia"/>
                      <w:b/>
                      <w:bCs/>
                      <w:szCs w:val="21"/>
                    </w:rPr>
                    <w:t>申请人的资格要求：</w:t>
                  </w:r>
                </w:p>
                <w:p w14:paraId="0F44C195" w14:textId="77777777" w:rsidR="0090163B" w:rsidRDefault="00000000">
                  <w:pPr>
                    <w:ind w:firstLineChars="300" w:firstLine="720"/>
                    <w:rPr>
                      <w:rFonts w:ascii="宋体" w:hAnsi="宋体" w:cs="宋体"/>
                      <w:szCs w:val="21"/>
                    </w:rPr>
                  </w:pPr>
                  <w:r>
                    <w:rPr>
                      <w:rFonts w:ascii="宋体" w:hAnsi="宋体" w:cs="宋体" w:hint="eastAsia"/>
                      <w:szCs w:val="21"/>
                    </w:rPr>
                    <w:t>1</w:t>
                  </w:r>
                  <w:r>
                    <w:rPr>
                      <w:rFonts w:ascii="宋体" w:hAnsi="宋体" w:cs="宋体"/>
                      <w:szCs w:val="21"/>
                    </w:rPr>
                    <w:t>.</w:t>
                  </w:r>
                  <w:bookmarkStart w:id="20" w:name="_Hlk72162904"/>
                  <w:r>
                    <w:rPr>
                      <w:rFonts w:ascii="宋体" w:hAnsi="宋体" w:cs="宋体" w:hint="eastAsia"/>
                      <w:szCs w:val="21"/>
                    </w:rPr>
                    <w:t>具有独立法人资格或是具有独立承担民事责任能力的其它组织（提供营业执照或事业单位法人证书等证明资料扫描件，原件备查）；</w:t>
                  </w:r>
                  <w:bookmarkEnd w:id="20"/>
                </w:p>
                <w:p w14:paraId="5BC33191" w14:textId="77777777" w:rsidR="0090163B" w:rsidRDefault="00000000">
                  <w:pPr>
                    <w:ind w:firstLineChars="300" w:firstLine="720"/>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本项目不接受联合体投标，不接受投标人选用进口产品参与投标；</w:t>
                  </w:r>
                </w:p>
                <w:p w14:paraId="6A51699B" w14:textId="77777777" w:rsidR="0090163B" w:rsidRDefault="00000000">
                  <w:pPr>
                    <w:ind w:firstLineChars="300" w:firstLine="720"/>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参与本项目投标前三年内，在经营活动中没有重大违法记录（由供应商在《政府采购投标及履约承诺函》中作出声明）；</w:t>
                  </w:r>
                </w:p>
                <w:p w14:paraId="504D48A8" w14:textId="77777777" w:rsidR="0090163B" w:rsidRDefault="00000000">
                  <w:pPr>
                    <w:ind w:firstLineChars="300" w:firstLine="720"/>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参与本项目政府采购活动时不存在被有关部门禁止参与政府采购活动且在有效期内的情况（由供应商在《政府采购投标及履约承诺函》中作出声明）；</w:t>
                  </w:r>
                </w:p>
                <w:p w14:paraId="3FE93DB5" w14:textId="77777777" w:rsidR="0090163B" w:rsidRDefault="00000000">
                  <w:pPr>
                    <w:ind w:firstLineChars="300" w:firstLine="72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具备《中华人民共和国政府采购法》第二十二条第一款的条件（由供应商在《政府采购投标及履约承诺函》中作出声明）；</w:t>
                  </w:r>
                </w:p>
                <w:p w14:paraId="71F11913" w14:textId="77777777" w:rsidR="0090163B" w:rsidRDefault="00000000">
                  <w:pPr>
                    <w:ind w:firstLineChars="300" w:firstLine="720"/>
                    <w:rPr>
                      <w:rFonts w:ascii="宋体" w:hAnsi="宋体" w:cs="宋体"/>
                      <w:szCs w:val="21"/>
                    </w:rPr>
                  </w:pPr>
                  <w:r>
                    <w:rPr>
                      <w:rFonts w:ascii="宋体" w:hAnsi="宋体" w:cs="宋体" w:hint="eastAsia"/>
                      <w:szCs w:val="21"/>
                    </w:rPr>
                    <w:t>6</w:t>
                  </w:r>
                  <w:r>
                    <w:rPr>
                      <w:rFonts w:ascii="宋体" w:hAnsi="宋体" w:cs="宋体"/>
                      <w:szCs w:val="21"/>
                    </w:rPr>
                    <w:t>.</w:t>
                  </w:r>
                  <w:r>
                    <w:rPr>
                      <w:rFonts w:ascii="宋体" w:hAnsi="宋体" w:cs="宋体" w:hint="eastAsia"/>
                      <w:szCs w:val="21"/>
                    </w:rPr>
                    <w:t>未被列入失信被执行人、重大税收违法案件当事人名单、政府采购严重违法失信行为记录名单（由供应商在《政府采购投标及履约承诺函》中作出声明）；</w:t>
                  </w:r>
                </w:p>
                <w:p w14:paraId="495BE351" w14:textId="77777777" w:rsidR="0090163B" w:rsidRDefault="00000000">
                  <w:pPr>
                    <w:ind w:firstLineChars="300" w:firstLine="720"/>
                    <w:rPr>
                      <w:rFonts w:ascii="宋体" w:hAnsi="宋体" w:cs="宋体"/>
                      <w:szCs w:val="21"/>
                    </w:rPr>
                  </w:pPr>
                  <w:r>
                    <w:rPr>
                      <w:rFonts w:ascii="宋体" w:hAnsi="宋体" w:cs="宋体" w:hint="eastAsia"/>
                      <w:szCs w:val="21"/>
                    </w:rPr>
                    <w:t>7</w:t>
                  </w:r>
                  <w:r>
                    <w:rPr>
                      <w:rFonts w:ascii="宋体" w:hAnsi="宋体" w:cs="宋体"/>
                      <w:szCs w:val="21"/>
                    </w:rPr>
                    <w:t>.</w:t>
                  </w:r>
                  <w:r>
                    <w:rPr>
                      <w:rFonts w:ascii="宋体" w:hAnsi="宋体" w:cs="宋体" w:hint="eastAsia"/>
                      <w:szCs w:val="21"/>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14:paraId="652C662D" w14:textId="77777777" w:rsidR="0090163B" w:rsidRDefault="00000000">
                  <w:pPr>
                    <w:ind w:firstLineChars="200" w:firstLine="480"/>
                    <w:rPr>
                      <w:rFonts w:ascii="宋体" w:hAnsi="宋体" w:cs="宋体"/>
                      <w:szCs w:val="21"/>
                    </w:rPr>
                  </w:pPr>
                  <w:r>
                    <w:rPr>
                      <w:rFonts w:ascii="宋体" w:hAnsi="宋体" w:cs="宋体" w:hint="eastAsia"/>
                      <w:szCs w:val="21"/>
                    </w:rPr>
                    <w:t>注：（1）“信用中国”、“中国政府采购网”、“深圳信用网”以及“深圳市政府采购监管网”为供应商信用信息的查询渠道，相关信息以开标当日的查询结果为准；</w:t>
                  </w:r>
                </w:p>
                <w:p w14:paraId="7358BEAF" w14:textId="77777777" w:rsidR="0090163B" w:rsidRDefault="00000000">
                  <w:pPr>
                    <w:ind w:firstLineChars="200" w:firstLine="480"/>
                    <w:rPr>
                      <w:rFonts w:ascii="宋体" w:hAnsi="宋体" w:cs="宋体"/>
                      <w:szCs w:val="21"/>
                    </w:rPr>
                  </w:pPr>
                  <w:r>
                    <w:rPr>
                      <w:rFonts w:ascii="宋体" w:hAnsi="宋体" w:hint="eastAsia"/>
                    </w:rPr>
                    <w:t>（2）供应商</w:t>
                  </w:r>
                  <w:bookmarkStart w:id="21" w:name="_Hlk72353022"/>
                  <w:r>
                    <w:rPr>
                      <w:rFonts w:ascii="宋体" w:hAnsi="宋体" w:hint="eastAsia"/>
                    </w:rPr>
                    <w:t>投标（上传投标文件）</w:t>
                  </w:r>
                  <w:bookmarkEnd w:id="21"/>
                  <w:r>
                    <w:rPr>
                      <w:rFonts w:ascii="宋体" w:hAnsi="宋体" w:hint="eastAsia"/>
                    </w:rPr>
                    <w:t>必须先行办理注册手续，具体请按照本公告“六、其他补充事宜</w:t>
                  </w:r>
                  <w:r>
                    <w:rPr>
                      <w:rFonts w:ascii="宋体" w:hAnsi="宋体"/>
                    </w:rPr>
                    <w:t>”</w:t>
                  </w:r>
                  <w:r>
                    <w:rPr>
                      <w:rFonts w:ascii="宋体" w:hAnsi="宋体" w:hint="eastAsia"/>
                    </w:rPr>
                    <w:t>相关内容指引办理。</w:t>
                  </w:r>
                </w:p>
                <w:p w14:paraId="2E9846D2" w14:textId="72F84B14" w:rsidR="0090163B" w:rsidRDefault="0090163B">
                  <w:pPr>
                    <w:pStyle w:val="a8"/>
                    <w:spacing w:beforeLines="25" w:before="60" w:afterLines="25" w:after="60"/>
                    <w:ind w:firstLineChars="187" w:firstLine="449"/>
                    <w:rPr>
                      <w:rFonts w:ascii="宋体" w:hAnsi="宋体" w:cs="宋体"/>
                    </w:rPr>
                  </w:pPr>
                </w:p>
              </w:tc>
            </w:tr>
          </w:tbl>
          <w:p w14:paraId="48CB4CB6" w14:textId="77777777" w:rsidR="0090163B" w:rsidRDefault="0090163B">
            <w:pPr>
              <w:rPr>
                <w:rFonts w:ascii="宋体" w:hAnsi="宋体" w:cs="宋体"/>
              </w:rPr>
            </w:pPr>
          </w:p>
        </w:tc>
      </w:tr>
    </w:tbl>
    <w:p w14:paraId="6304D60D" w14:textId="77777777" w:rsidR="0090163B" w:rsidRDefault="00000000">
      <w:r>
        <w:rPr>
          <w:rFonts w:hint="eastAsia"/>
        </w:rPr>
        <w:br w:type="page"/>
      </w:r>
    </w:p>
    <w:p w14:paraId="4B948CCF" w14:textId="77777777" w:rsidR="0090163B" w:rsidRDefault="00000000">
      <w:pPr>
        <w:pStyle w:val="2"/>
        <w:rPr>
          <w:sz w:val="28"/>
          <w:szCs w:val="28"/>
        </w:rPr>
      </w:pPr>
      <w:r>
        <w:rPr>
          <w:rFonts w:hint="eastAsia"/>
          <w:sz w:val="28"/>
          <w:szCs w:val="28"/>
        </w:rPr>
        <w:t>第二章 对通用条款的补充内容及其他关键信息</w:t>
      </w:r>
    </w:p>
    <w:p w14:paraId="1CEAC41B" w14:textId="77777777" w:rsidR="0090163B" w:rsidRDefault="00000000">
      <w:pPr>
        <w:pStyle w:val="2"/>
        <w:spacing w:beforeLines="50" w:before="120" w:afterLines="50" w:after="120"/>
        <w:rPr>
          <w:sz w:val="28"/>
          <w:szCs w:val="28"/>
        </w:rPr>
      </w:pPr>
      <w:bookmarkStart w:id="22" w:name="_Toc60560625"/>
      <w:bookmarkStart w:id="23" w:name="_Toc73518117"/>
      <w:bookmarkStart w:id="24" w:name="_Toc101074876"/>
      <w:bookmarkStart w:id="25" w:name="_Toc60631620"/>
      <w:bookmarkStart w:id="26" w:name="_Toc73521547"/>
      <w:bookmarkStart w:id="27" w:name="_Toc100052364"/>
      <w:bookmarkStart w:id="28" w:name="_Toc73521635"/>
      <w:bookmarkStart w:id="29" w:name="_Toc73517639"/>
      <w:r>
        <w:rPr>
          <w:rFonts w:hint="eastAsia"/>
          <w:szCs w:val="24"/>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2409"/>
        <w:gridCol w:w="4980"/>
      </w:tblGrid>
      <w:tr w:rsidR="0090163B" w14:paraId="25839341" w14:textId="77777777">
        <w:trPr>
          <w:cantSplit/>
          <w:trHeight w:val="20"/>
          <w:jc w:val="center"/>
        </w:trPr>
        <w:tc>
          <w:tcPr>
            <w:tcW w:w="978" w:type="dxa"/>
            <w:vAlign w:val="center"/>
          </w:tcPr>
          <w:bookmarkEnd w:id="22"/>
          <w:bookmarkEnd w:id="23"/>
          <w:bookmarkEnd w:id="24"/>
          <w:bookmarkEnd w:id="25"/>
          <w:bookmarkEnd w:id="26"/>
          <w:bookmarkEnd w:id="27"/>
          <w:bookmarkEnd w:id="28"/>
          <w:bookmarkEnd w:id="29"/>
          <w:p w14:paraId="757210A7" w14:textId="77777777" w:rsidR="0090163B" w:rsidRDefault="00000000">
            <w:pPr>
              <w:jc w:val="center"/>
              <w:rPr>
                <w:rFonts w:ascii="宋体" w:hAnsi="宋体"/>
                <w:b/>
                <w:bCs/>
              </w:rPr>
            </w:pPr>
            <w:r>
              <w:rPr>
                <w:rFonts w:ascii="宋体" w:hAnsi="宋体" w:hint="eastAsia"/>
                <w:b/>
                <w:bCs/>
              </w:rPr>
              <w:t>通用条款序号</w:t>
            </w:r>
          </w:p>
        </w:tc>
        <w:tc>
          <w:tcPr>
            <w:tcW w:w="2409" w:type="dxa"/>
            <w:vAlign w:val="center"/>
          </w:tcPr>
          <w:p w14:paraId="33F5D67F" w14:textId="77777777" w:rsidR="0090163B" w:rsidRDefault="00000000">
            <w:pPr>
              <w:jc w:val="center"/>
              <w:rPr>
                <w:rFonts w:ascii="宋体" w:hAnsi="宋体"/>
                <w:b/>
                <w:bCs/>
              </w:rPr>
            </w:pPr>
            <w:r>
              <w:rPr>
                <w:rFonts w:ascii="宋体" w:hAnsi="宋体" w:hint="eastAsia"/>
                <w:b/>
                <w:bCs/>
              </w:rPr>
              <w:t>涉及事项</w:t>
            </w:r>
          </w:p>
        </w:tc>
        <w:tc>
          <w:tcPr>
            <w:tcW w:w="4980" w:type="dxa"/>
            <w:vAlign w:val="center"/>
          </w:tcPr>
          <w:p w14:paraId="79329B7A" w14:textId="77777777" w:rsidR="0090163B" w:rsidRDefault="00000000">
            <w:pPr>
              <w:jc w:val="center"/>
              <w:rPr>
                <w:rFonts w:ascii="宋体" w:hAnsi="宋体"/>
                <w:b/>
                <w:bCs/>
              </w:rPr>
            </w:pPr>
            <w:r>
              <w:rPr>
                <w:rFonts w:ascii="宋体" w:hAnsi="宋体" w:hint="eastAsia"/>
                <w:b/>
                <w:bCs/>
              </w:rPr>
              <w:t>具 体 补 充 内 容</w:t>
            </w:r>
          </w:p>
        </w:tc>
      </w:tr>
      <w:tr w:rsidR="0090163B" w14:paraId="03429979" w14:textId="77777777">
        <w:trPr>
          <w:cantSplit/>
          <w:trHeight w:val="20"/>
          <w:jc w:val="center"/>
        </w:trPr>
        <w:tc>
          <w:tcPr>
            <w:tcW w:w="978" w:type="dxa"/>
            <w:vAlign w:val="center"/>
          </w:tcPr>
          <w:p w14:paraId="43B4E8E0" w14:textId="77777777" w:rsidR="0090163B" w:rsidRDefault="00000000">
            <w:pPr>
              <w:jc w:val="center"/>
              <w:rPr>
                <w:rFonts w:ascii="宋体" w:hAnsi="宋体"/>
              </w:rPr>
            </w:pPr>
            <w:r>
              <w:rPr>
                <w:rFonts w:ascii="宋体" w:hAnsi="宋体" w:hint="eastAsia"/>
              </w:rPr>
              <w:t>3</w:t>
            </w:r>
            <w:r>
              <w:rPr>
                <w:rFonts w:ascii="宋体" w:hAnsi="宋体"/>
              </w:rPr>
              <w:t>.1</w:t>
            </w:r>
          </w:p>
        </w:tc>
        <w:tc>
          <w:tcPr>
            <w:tcW w:w="2409" w:type="dxa"/>
            <w:vAlign w:val="center"/>
          </w:tcPr>
          <w:p w14:paraId="0E569F10" w14:textId="77777777" w:rsidR="0090163B" w:rsidRDefault="00000000">
            <w:pPr>
              <w:jc w:val="center"/>
            </w:pPr>
            <w:r>
              <w:rPr>
                <w:rFonts w:hint="eastAsia"/>
              </w:rPr>
              <w:t>采购人</w:t>
            </w:r>
          </w:p>
        </w:tc>
        <w:tc>
          <w:tcPr>
            <w:tcW w:w="4980" w:type="dxa"/>
            <w:vAlign w:val="center"/>
          </w:tcPr>
          <w:p w14:paraId="2C20D971" w14:textId="77777777" w:rsidR="0090163B" w:rsidRDefault="00000000">
            <w:pPr>
              <w:jc w:val="center"/>
              <w:rPr>
                <w:rFonts w:ascii="宋体" w:hAnsi="宋体"/>
              </w:rPr>
            </w:pPr>
            <w:r>
              <w:rPr>
                <w:rFonts w:ascii="宋体" w:hAnsi="宋体" w:hint="eastAsia"/>
              </w:rPr>
              <w:t>深圳市卫生健康委员会</w:t>
            </w:r>
          </w:p>
        </w:tc>
      </w:tr>
      <w:tr w:rsidR="0090163B" w14:paraId="221EC75E" w14:textId="77777777">
        <w:trPr>
          <w:cantSplit/>
          <w:trHeight w:val="20"/>
          <w:jc w:val="center"/>
        </w:trPr>
        <w:tc>
          <w:tcPr>
            <w:tcW w:w="978" w:type="dxa"/>
            <w:vAlign w:val="center"/>
          </w:tcPr>
          <w:p w14:paraId="2D066D22" w14:textId="77777777" w:rsidR="0090163B" w:rsidRDefault="00000000">
            <w:pPr>
              <w:jc w:val="center"/>
              <w:rPr>
                <w:rFonts w:ascii="宋体" w:hAnsi="宋体"/>
              </w:rPr>
            </w:pPr>
            <w:r>
              <w:rPr>
                <w:rFonts w:ascii="宋体" w:hAnsi="宋体" w:hint="eastAsia"/>
              </w:rPr>
              <w:t>3</w:t>
            </w:r>
            <w:r>
              <w:rPr>
                <w:rFonts w:ascii="宋体" w:hAnsi="宋体"/>
              </w:rPr>
              <w:t>.2</w:t>
            </w:r>
          </w:p>
        </w:tc>
        <w:tc>
          <w:tcPr>
            <w:tcW w:w="2409" w:type="dxa"/>
            <w:vAlign w:val="center"/>
          </w:tcPr>
          <w:p w14:paraId="6A957157" w14:textId="77777777" w:rsidR="0090163B" w:rsidRDefault="00000000">
            <w:pPr>
              <w:jc w:val="center"/>
              <w:rPr>
                <w:rFonts w:ascii="宋体" w:hAnsi="宋体"/>
              </w:rPr>
            </w:pPr>
            <w:r>
              <w:rPr>
                <w:rFonts w:ascii="宋体" w:hAnsi="宋体" w:hint="eastAsia"/>
              </w:rPr>
              <w:t>政府集中采购机构</w:t>
            </w:r>
          </w:p>
        </w:tc>
        <w:tc>
          <w:tcPr>
            <w:tcW w:w="4980" w:type="dxa"/>
            <w:vAlign w:val="center"/>
          </w:tcPr>
          <w:p w14:paraId="022A0C19" w14:textId="77777777" w:rsidR="0090163B" w:rsidRDefault="00000000">
            <w:pPr>
              <w:rPr>
                <w:rFonts w:ascii="宋体" w:hAnsi="宋体"/>
              </w:rPr>
            </w:pPr>
            <w:r>
              <w:rPr>
                <w:rFonts w:ascii="宋体" w:hAnsi="宋体" w:hint="eastAsia"/>
              </w:rPr>
              <w:t>深圳公共资源交易中心（深圳交易集团有限公司政府采购业务分公司）</w:t>
            </w:r>
          </w:p>
        </w:tc>
      </w:tr>
      <w:tr w:rsidR="0090163B" w14:paraId="2416B388" w14:textId="77777777">
        <w:trPr>
          <w:cantSplit/>
          <w:trHeight w:val="20"/>
          <w:jc w:val="center"/>
        </w:trPr>
        <w:tc>
          <w:tcPr>
            <w:tcW w:w="978" w:type="dxa"/>
            <w:vAlign w:val="center"/>
          </w:tcPr>
          <w:p w14:paraId="11D3220B" w14:textId="77777777" w:rsidR="0090163B" w:rsidRDefault="00000000">
            <w:pPr>
              <w:jc w:val="center"/>
              <w:rPr>
                <w:rFonts w:ascii="宋体" w:hAnsi="宋体"/>
              </w:rPr>
            </w:pPr>
            <w:r>
              <w:rPr>
                <w:rFonts w:ascii="宋体" w:hAnsi="宋体" w:hint="eastAsia"/>
              </w:rPr>
              <w:t>5</w:t>
            </w:r>
            <w:r>
              <w:rPr>
                <w:rFonts w:ascii="宋体" w:hAnsi="宋体"/>
              </w:rPr>
              <w:t>.3</w:t>
            </w:r>
          </w:p>
        </w:tc>
        <w:tc>
          <w:tcPr>
            <w:tcW w:w="2409" w:type="dxa"/>
            <w:vAlign w:val="center"/>
          </w:tcPr>
          <w:p w14:paraId="6BCDAFA6" w14:textId="77777777" w:rsidR="0090163B" w:rsidRDefault="00000000">
            <w:pPr>
              <w:jc w:val="center"/>
              <w:rPr>
                <w:rFonts w:ascii="宋体" w:hAnsi="宋体"/>
              </w:rPr>
            </w:pPr>
            <w:r>
              <w:rPr>
                <w:rFonts w:ascii="宋体" w:hAnsi="宋体" w:hint="eastAsia"/>
              </w:rPr>
              <w:t>联合体投标</w:t>
            </w:r>
          </w:p>
        </w:tc>
        <w:tc>
          <w:tcPr>
            <w:tcW w:w="4980" w:type="dxa"/>
            <w:vAlign w:val="center"/>
          </w:tcPr>
          <w:p w14:paraId="4CD86139" w14:textId="77777777" w:rsidR="0090163B" w:rsidRDefault="00000000">
            <w:pPr>
              <w:rPr>
                <w:rFonts w:ascii="宋体" w:hAnsi="宋体"/>
              </w:rPr>
            </w:pPr>
            <w:r>
              <w:rPr>
                <w:rFonts w:ascii="宋体" w:hAnsi="宋体" w:hint="eastAsia"/>
              </w:rPr>
              <w:t>不接受</w:t>
            </w:r>
          </w:p>
        </w:tc>
      </w:tr>
      <w:tr w:rsidR="0090163B" w14:paraId="00176E8F" w14:textId="77777777">
        <w:trPr>
          <w:cantSplit/>
          <w:trHeight w:val="20"/>
          <w:jc w:val="center"/>
        </w:trPr>
        <w:tc>
          <w:tcPr>
            <w:tcW w:w="978" w:type="dxa"/>
            <w:vAlign w:val="center"/>
          </w:tcPr>
          <w:p w14:paraId="15F22A7F" w14:textId="77777777" w:rsidR="0090163B" w:rsidRDefault="00000000">
            <w:pPr>
              <w:jc w:val="center"/>
              <w:rPr>
                <w:rFonts w:ascii="宋体" w:hAnsi="宋体"/>
              </w:rPr>
            </w:pPr>
            <w:r>
              <w:rPr>
                <w:rFonts w:ascii="宋体" w:hAnsi="宋体" w:hint="eastAsia"/>
              </w:rPr>
              <w:t>9</w:t>
            </w:r>
          </w:p>
        </w:tc>
        <w:tc>
          <w:tcPr>
            <w:tcW w:w="2409" w:type="dxa"/>
            <w:vAlign w:val="center"/>
          </w:tcPr>
          <w:p w14:paraId="0655058F" w14:textId="77777777" w:rsidR="0090163B" w:rsidRDefault="00000000">
            <w:pPr>
              <w:jc w:val="center"/>
              <w:rPr>
                <w:rFonts w:ascii="宋体" w:hAnsi="宋体"/>
              </w:rPr>
            </w:pPr>
            <w:r>
              <w:rPr>
                <w:rFonts w:ascii="宋体" w:hAnsi="宋体" w:hint="eastAsia"/>
              </w:rPr>
              <w:t>踏勘现场</w:t>
            </w:r>
          </w:p>
        </w:tc>
        <w:tc>
          <w:tcPr>
            <w:tcW w:w="4980" w:type="dxa"/>
            <w:vAlign w:val="center"/>
          </w:tcPr>
          <w:p w14:paraId="06C2F401" w14:textId="77777777" w:rsidR="0090163B" w:rsidRDefault="00000000">
            <w:pPr>
              <w:rPr>
                <w:rFonts w:ascii="宋体" w:hAnsi="宋体"/>
              </w:rPr>
            </w:pPr>
            <w:r>
              <w:rPr>
                <w:rFonts w:ascii="宋体" w:hAnsi="宋体" w:hint="eastAsia"/>
              </w:rPr>
              <w:t>不组织</w:t>
            </w:r>
          </w:p>
        </w:tc>
      </w:tr>
      <w:tr w:rsidR="0090163B" w14:paraId="2F631590" w14:textId="77777777">
        <w:trPr>
          <w:cantSplit/>
          <w:trHeight w:val="20"/>
          <w:jc w:val="center"/>
        </w:trPr>
        <w:tc>
          <w:tcPr>
            <w:tcW w:w="978" w:type="dxa"/>
            <w:vAlign w:val="center"/>
          </w:tcPr>
          <w:p w14:paraId="1DF90D2A" w14:textId="77777777" w:rsidR="0090163B" w:rsidRDefault="00000000">
            <w:pPr>
              <w:jc w:val="center"/>
              <w:rPr>
                <w:rFonts w:ascii="宋体" w:hAnsi="宋体"/>
              </w:rPr>
            </w:pPr>
            <w:r>
              <w:rPr>
                <w:rFonts w:ascii="宋体" w:hAnsi="宋体" w:hint="eastAsia"/>
              </w:rPr>
              <w:t>1</w:t>
            </w:r>
            <w:r>
              <w:rPr>
                <w:rFonts w:ascii="宋体" w:hAnsi="宋体"/>
              </w:rPr>
              <w:t>0</w:t>
            </w:r>
          </w:p>
        </w:tc>
        <w:tc>
          <w:tcPr>
            <w:tcW w:w="2409" w:type="dxa"/>
            <w:vAlign w:val="center"/>
          </w:tcPr>
          <w:p w14:paraId="767AB3FC" w14:textId="77777777" w:rsidR="0090163B" w:rsidRDefault="00000000">
            <w:pPr>
              <w:jc w:val="center"/>
              <w:rPr>
                <w:rFonts w:ascii="宋体" w:hAnsi="宋体"/>
              </w:rPr>
            </w:pPr>
            <w:r>
              <w:rPr>
                <w:rFonts w:ascii="宋体" w:hAnsi="宋体" w:hint="eastAsia"/>
              </w:rPr>
              <w:t>标前会议</w:t>
            </w:r>
          </w:p>
        </w:tc>
        <w:tc>
          <w:tcPr>
            <w:tcW w:w="4980" w:type="dxa"/>
            <w:vAlign w:val="center"/>
          </w:tcPr>
          <w:p w14:paraId="5C57CD12" w14:textId="77777777" w:rsidR="0090163B" w:rsidRDefault="00000000">
            <w:pPr>
              <w:rPr>
                <w:rFonts w:ascii="宋体" w:hAnsi="宋体"/>
              </w:rPr>
            </w:pPr>
            <w:r>
              <w:rPr>
                <w:rFonts w:ascii="宋体" w:hAnsi="宋体" w:hint="eastAsia"/>
              </w:rPr>
              <w:t>不组织</w:t>
            </w:r>
          </w:p>
        </w:tc>
      </w:tr>
      <w:tr w:rsidR="0090163B" w14:paraId="33AB7198" w14:textId="77777777">
        <w:trPr>
          <w:cantSplit/>
          <w:trHeight w:val="20"/>
          <w:jc w:val="center"/>
        </w:trPr>
        <w:tc>
          <w:tcPr>
            <w:tcW w:w="978" w:type="dxa"/>
            <w:vAlign w:val="center"/>
          </w:tcPr>
          <w:p w14:paraId="073F0FFB" w14:textId="77777777" w:rsidR="0090163B" w:rsidRDefault="00000000">
            <w:pPr>
              <w:jc w:val="center"/>
              <w:rPr>
                <w:rFonts w:ascii="宋体" w:hAnsi="宋体"/>
              </w:rPr>
            </w:pPr>
            <w:r>
              <w:rPr>
                <w:rFonts w:ascii="宋体" w:hAnsi="宋体" w:hint="eastAsia"/>
              </w:rPr>
              <w:t>1</w:t>
            </w:r>
            <w:r>
              <w:rPr>
                <w:rFonts w:ascii="宋体" w:hAnsi="宋体"/>
              </w:rPr>
              <w:t>2</w:t>
            </w:r>
            <w:r>
              <w:rPr>
                <w:rFonts w:ascii="宋体" w:hAnsi="宋体" w:hint="eastAsia"/>
              </w:rPr>
              <w:t>/1</w:t>
            </w:r>
            <w:r>
              <w:rPr>
                <w:rFonts w:ascii="宋体" w:hAnsi="宋体"/>
              </w:rPr>
              <w:t>3</w:t>
            </w:r>
          </w:p>
        </w:tc>
        <w:tc>
          <w:tcPr>
            <w:tcW w:w="2409" w:type="dxa"/>
            <w:vAlign w:val="center"/>
          </w:tcPr>
          <w:p w14:paraId="1954BB6B" w14:textId="77777777" w:rsidR="0090163B" w:rsidRDefault="00000000">
            <w:pPr>
              <w:jc w:val="center"/>
              <w:rPr>
                <w:rFonts w:ascii="宋体" w:hAnsi="宋体"/>
              </w:rPr>
            </w:pPr>
            <w:r>
              <w:rPr>
                <w:rFonts w:ascii="宋体" w:hAnsi="宋体" w:hint="eastAsia"/>
              </w:rPr>
              <w:t>招标文件的澄清和修改</w:t>
            </w:r>
          </w:p>
        </w:tc>
        <w:tc>
          <w:tcPr>
            <w:tcW w:w="4980" w:type="dxa"/>
            <w:vAlign w:val="center"/>
          </w:tcPr>
          <w:p w14:paraId="62A6CA4A" w14:textId="77777777" w:rsidR="0090163B" w:rsidRDefault="00000000">
            <w:pPr>
              <w:rPr>
                <w:rFonts w:ascii="宋体" w:hAnsi="宋体"/>
              </w:rPr>
            </w:pPr>
            <w:r>
              <w:rPr>
                <w:rFonts w:ascii="宋体" w:hAnsi="宋体" w:hint="eastAsia"/>
              </w:rPr>
              <w:t>不晚于投标截止日三日前（详见招标公告），投标人有义务在招标期间在政府集中采购机构网站浏览与本项目有关的澄清和修改信息</w:t>
            </w:r>
          </w:p>
        </w:tc>
      </w:tr>
      <w:tr w:rsidR="0090163B" w14:paraId="73F5E2C2" w14:textId="77777777">
        <w:trPr>
          <w:cantSplit/>
          <w:trHeight w:val="20"/>
          <w:jc w:val="center"/>
        </w:trPr>
        <w:tc>
          <w:tcPr>
            <w:tcW w:w="978" w:type="dxa"/>
            <w:vAlign w:val="center"/>
          </w:tcPr>
          <w:p w14:paraId="53319F99" w14:textId="77777777" w:rsidR="0090163B" w:rsidRDefault="00000000">
            <w:pPr>
              <w:jc w:val="center"/>
              <w:rPr>
                <w:rFonts w:ascii="宋体" w:hAnsi="宋体"/>
              </w:rPr>
            </w:pPr>
            <w:r>
              <w:rPr>
                <w:rFonts w:ascii="宋体" w:hAnsi="宋体" w:hint="eastAsia"/>
              </w:rPr>
              <w:t>2</w:t>
            </w:r>
            <w:r>
              <w:rPr>
                <w:rFonts w:ascii="宋体" w:hAnsi="宋体"/>
              </w:rPr>
              <w:t>0</w:t>
            </w:r>
          </w:p>
        </w:tc>
        <w:tc>
          <w:tcPr>
            <w:tcW w:w="2409" w:type="dxa"/>
            <w:vAlign w:val="center"/>
          </w:tcPr>
          <w:p w14:paraId="31C48015" w14:textId="77777777" w:rsidR="0090163B" w:rsidRDefault="00000000">
            <w:pPr>
              <w:jc w:val="center"/>
              <w:rPr>
                <w:rFonts w:ascii="宋体" w:hAnsi="宋体"/>
              </w:rPr>
            </w:pPr>
            <w:r>
              <w:rPr>
                <w:rFonts w:ascii="宋体" w:hAnsi="宋体" w:hint="eastAsia"/>
              </w:rPr>
              <w:t>投标有效期</w:t>
            </w:r>
          </w:p>
        </w:tc>
        <w:tc>
          <w:tcPr>
            <w:tcW w:w="4980" w:type="dxa"/>
            <w:vAlign w:val="center"/>
          </w:tcPr>
          <w:p w14:paraId="5A7274C0" w14:textId="77777777" w:rsidR="0090163B" w:rsidRDefault="00000000">
            <w:pPr>
              <w:jc w:val="center"/>
              <w:rPr>
                <w:rFonts w:ascii="宋体" w:hAnsi="宋体"/>
              </w:rPr>
            </w:pPr>
            <w:r>
              <w:rPr>
                <w:rFonts w:ascii="宋体" w:hAnsi="宋体" w:hint="eastAsia"/>
              </w:rPr>
              <w:t>120个日历日</w:t>
            </w:r>
          </w:p>
        </w:tc>
      </w:tr>
      <w:tr w:rsidR="0090163B" w14:paraId="35F58B42" w14:textId="77777777">
        <w:trPr>
          <w:cantSplit/>
          <w:trHeight w:val="20"/>
          <w:jc w:val="center"/>
        </w:trPr>
        <w:tc>
          <w:tcPr>
            <w:tcW w:w="978" w:type="dxa"/>
            <w:vAlign w:val="center"/>
          </w:tcPr>
          <w:p w14:paraId="3B0913BA" w14:textId="77777777" w:rsidR="0090163B" w:rsidRDefault="00000000">
            <w:pPr>
              <w:jc w:val="center"/>
              <w:rPr>
                <w:rFonts w:ascii="宋体" w:hAnsi="宋体"/>
              </w:rPr>
            </w:pPr>
            <w:r>
              <w:rPr>
                <w:rFonts w:ascii="宋体" w:hAnsi="宋体" w:hint="eastAsia"/>
              </w:rPr>
              <w:t>2</w:t>
            </w:r>
            <w:r>
              <w:rPr>
                <w:rFonts w:ascii="宋体" w:hAnsi="宋体"/>
              </w:rPr>
              <w:t>2</w:t>
            </w:r>
          </w:p>
        </w:tc>
        <w:tc>
          <w:tcPr>
            <w:tcW w:w="2409" w:type="dxa"/>
            <w:vAlign w:val="center"/>
          </w:tcPr>
          <w:p w14:paraId="6646AC19" w14:textId="77777777" w:rsidR="0090163B" w:rsidRDefault="00000000">
            <w:pPr>
              <w:jc w:val="center"/>
              <w:rPr>
                <w:rFonts w:ascii="宋体" w:hAnsi="宋体"/>
              </w:rPr>
            </w:pPr>
            <w:r>
              <w:rPr>
                <w:rFonts w:ascii="宋体" w:hAnsi="宋体" w:hint="eastAsia"/>
              </w:rPr>
              <w:t>投标人的替代方案</w:t>
            </w:r>
          </w:p>
        </w:tc>
        <w:tc>
          <w:tcPr>
            <w:tcW w:w="4980" w:type="dxa"/>
            <w:vAlign w:val="center"/>
          </w:tcPr>
          <w:p w14:paraId="404519A4" w14:textId="77777777" w:rsidR="0090163B" w:rsidRDefault="00000000">
            <w:pPr>
              <w:jc w:val="center"/>
              <w:rPr>
                <w:rFonts w:ascii="宋体" w:hAnsi="宋体"/>
              </w:rPr>
            </w:pPr>
            <w:r>
              <w:rPr>
                <w:rFonts w:ascii="宋体" w:hAnsi="宋体" w:hint="eastAsia"/>
              </w:rPr>
              <w:t>不接受</w:t>
            </w:r>
          </w:p>
        </w:tc>
      </w:tr>
      <w:tr w:rsidR="0090163B" w14:paraId="0E401A99" w14:textId="77777777">
        <w:trPr>
          <w:cantSplit/>
          <w:trHeight w:val="20"/>
          <w:jc w:val="center"/>
        </w:trPr>
        <w:tc>
          <w:tcPr>
            <w:tcW w:w="978" w:type="dxa"/>
            <w:vAlign w:val="center"/>
          </w:tcPr>
          <w:p w14:paraId="27EC4549" w14:textId="77777777" w:rsidR="0090163B" w:rsidRDefault="00000000">
            <w:pPr>
              <w:jc w:val="center"/>
              <w:rPr>
                <w:rFonts w:ascii="宋体" w:hAnsi="宋体"/>
              </w:rPr>
            </w:pPr>
            <w:r>
              <w:rPr>
                <w:rFonts w:ascii="宋体" w:hAnsi="宋体" w:hint="eastAsia"/>
              </w:rPr>
              <w:t>2</w:t>
            </w:r>
            <w:r>
              <w:rPr>
                <w:rFonts w:ascii="宋体" w:hAnsi="宋体"/>
              </w:rPr>
              <w:t>5</w:t>
            </w:r>
          </w:p>
        </w:tc>
        <w:tc>
          <w:tcPr>
            <w:tcW w:w="2409" w:type="dxa"/>
            <w:vAlign w:val="center"/>
          </w:tcPr>
          <w:p w14:paraId="2E2AC0FC" w14:textId="77777777" w:rsidR="0090163B" w:rsidRDefault="00000000">
            <w:pPr>
              <w:jc w:val="center"/>
              <w:rPr>
                <w:rFonts w:ascii="宋体" w:hAnsi="宋体"/>
              </w:rPr>
            </w:pPr>
            <w:r>
              <w:rPr>
                <w:rFonts w:ascii="宋体" w:hAnsi="宋体" w:hint="eastAsia"/>
              </w:rPr>
              <w:t>投标文件的大小</w:t>
            </w:r>
          </w:p>
        </w:tc>
        <w:tc>
          <w:tcPr>
            <w:tcW w:w="4980" w:type="dxa"/>
            <w:vAlign w:val="center"/>
          </w:tcPr>
          <w:p w14:paraId="393A579E" w14:textId="77777777" w:rsidR="0090163B" w:rsidRDefault="00000000">
            <w:pPr>
              <w:rPr>
                <w:rFonts w:ascii="宋体" w:hAnsi="宋体"/>
              </w:rPr>
            </w:pPr>
            <w:r>
              <w:rPr>
                <w:rFonts w:ascii="宋体" w:hAnsi="宋体" w:hint="eastAsia"/>
              </w:rPr>
              <w:t>投标文件大小不得超过</w:t>
            </w:r>
            <w:r>
              <w:rPr>
                <w:rFonts w:ascii="宋体" w:hAnsi="宋体"/>
              </w:rPr>
              <w:t>1</w:t>
            </w:r>
            <w:r>
              <w:rPr>
                <w:rFonts w:ascii="宋体" w:hAnsi="宋体" w:hint="eastAsia"/>
              </w:rPr>
              <w:t>00MB</w:t>
            </w:r>
          </w:p>
        </w:tc>
      </w:tr>
      <w:tr w:rsidR="0090163B" w14:paraId="1197CB19" w14:textId="77777777">
        <w:trPr>
          <w:cantSplit/>
          <w:trHeight w:val="20"/>
          <w:jc w:val="center"/>
        </w:trPr>
        <w:tc>
          <w:tcPr>
            <w:tcW w:w="978" w:type="dxa"/>
            <w:vAlign w:val="center"/>
          </w:tcPr>
          <w:p w14:paraId="4C491D06" w14:textId="77777777" w:rsidR="0090163B" w:rsidRDefault="00000000">
            <w:pPr>
              <w:jc w:val="center"/>
              <w:rPr>
                <w:rFonts w:ascii="宋体" w:hAnsi="宋体"/>
              </w:rPr>
            </w:pPr>
            <w:r>
              <w:rPr>
                <w:rFonts w:ascii="宋体" w:hAnsi="宋体" w:hint="eastAsia"/>
              </w:rPr>
              <w:t>2</w:t>
            </w:r>
            <w:r>
              <w:rPr>
                <w:rFonts w:ascii="宋体" w:hAnsi="宋体"/>
              </w:rPr>
              <w:t>6</w:t>
            </w:r>
          </w:p>
        </w:tc>
        <w:tc>
          <w:tcPr>
            <w:tcW w:w="2409" w:type="dxa"/>
            <w:vAlign w:val="center"/>
          </w:tcPr>
          <w:p w14:paraId="2BEB46EC" w14:textId="77777777" w:rsidR="0090163B" w:rsidRDefault="00000000">
            <w:pPr>
              <w:jc w:val="center"/>
              <w:rPr>
                <w:rFonts w:ascii="宋体" w:hAnsi="宋体"/>
              </w:rPr>
            </w:pPr>
            <w:bookmarkStart w:id="30" w:name="_Hlk71664860"/>
            <w:r>
              <w:rPr>
                <w:rFonts w:ascii="宋体" w:hAnsi="宋体" w:hint="eastAsia"/>
              </w:rPr>
              <w:t>样品、现场演示、方案讲解</w:t>
            </w:r>
            <w:bookmarkEnd w:id="30"/>
          </w:p>
        </w:tc>
        <w:tc>
          <w:tcPr>
            <w:tcW w:w="4980" w:type="dxa"/>
            <w:vAlign w:val="center"/>
          </w:tcPr>
          <w:p w14:paraId="7C0C9A1B" w14:textId="77777777" w:rsidR="0090163B" w:rsidRDefault="00000000">
            <w:pPr>
              <w:rPr>
                <w:rFonts w:ascii="宋体" w:hAnsi="宋体"/>
              </w:rPr>
            </w:pPr>
            <w:r>
              <w:rPr>
                <w:rFonts w:ascii="Wingdings 2" w:hAnsi="Wingdings 2" w:hint="eastAsia"/>
                <w:b/>
              </w:rPr>
              <w:t>R</w:t>
            </w:r>
            <w:r>
              <w:rPr>
                <w:rFonts w:ascii="宋体" w:hAnsi="宋体" w:hint="eastAsia"/>
              </w:rPr>
              <w:t xml:space="preserve"> 无</w:t>
            </w:r>
          </w:p>
          <w:p w14:paraId="0A80FDDD" w14:textId="77777777" w:rsidR="0090163B" w:rsidRDefault="00000000">
            <w:pPr>
              <w:rPr>
                <w:rFonts w:ascii="宋体" w:hAnsi="宋体"/>
              </w:rPr>
            </w:pPr>
            <w:r>
              <w:rPr>
                <w:rFonts w:ascii="宋体" w:hAnsi="宋体" w:hint="eastAsia"/>
                <w:b/>
              </w:rPr>
              <w:t xml:space="preserve">□ </w:t>
            </w:r>
            <w:r>
              <w:rPr>
                <w:rFonts w:ascii="宋体" w:hAnsi="宋体" w:hint="eastAsia"/>
              </w:rPr>
              <w:t>有***要求，具体安排见其他关键信息章节</w:t>
            </w:r>
          </w:p>
        </w:tc>
      </w:tr>
      <w:tr w:rsidR="0090163B" w14:paraId="2E9A0923" w14:textId="77777777">
        <w:trPr>
          <w:cantSplit/>
          <w:trHeight w:val="20"/>
          <w:jc w:val="center"/>
        </w:trPr>
        <w:tc>
          <w:tcPr>
            <w:tcW w:w="978" w:type="dxa"/>
            <w:vAlign w:val="center"/>
          </w:tcPr>
          <w:p w14:paraId="07574053" w14:textId="77777777" w:rsidR="0090163B" w:rsidRDefault="00000000">
            <w:pPr>
              <w:jc w:val="center"/>
              <w:rPr>
                <w:rFonts w:ascii="宋体" w:hAnsi="宋体"/>
              </w:rPr>
            </w:pPr>
            <w:r>
              <w:rPr>
                <w:rFonts w:ascii="宋体" w:hAnsi="宋体" w:hint="eastAsia"/>
              </w:rPr>
              <w:t>3</w:t>
            </w:r>
            <w:r>
              <w:rPr>
                <w:rFonts w:ascii="宋体" w:hAnsi="宋体"/>
              </w:rPr>
              <w:t>7</w:t>
            </w:r>
          </w:p>
        </w:tc>
        <w:tc>
          <w:tcPr>
            <w:tcW w:w="2409" w:type="dxa"/>
            <w:vAlign w:val="center"/>
          </w:tcPr>
          <w:p w14:paraId="394B5325" w14:textId="77777777" w:rsidR="0090163B" w:rsidRDefault="00000000">
            <w:pPr>
              <w:jc w:val="center"/>
              <w:rPr>
                <w:rFonts w:ascii="宋体" w:hAnsi="宋体"/>
              </w:rPr>
            </w:pPr>
            <w:r>
              <w:rPr>
                <w:rFonts w:ascii="宋体" w:hAnsi="宋体" w:hint="eastAsia"/>
              </w:rPr>
              <w:t>评审方法</w:t>
            </w:r>
          </w:p>
        </w:tc>
        <w:tc>
          <w:tcPr>
            <w:tcW w:w="4980" w:type="dxa"/>
            <w:vAlign w:val="center"/>
          </w:tcPr>
          <w:p w14:paraId="19C1859D" w14:textId="77777777" w:rsidR="0090163B" w:rsidRDefault="00000000">
            <w:pPr>
              <w:rPr>
                <w:rFonts w:ascii="宋体" w:hAnsi="宋体"/>
              </w:rPr>
            </w:pPr>
            <w:r>
              <w:rPr>
                <w:rFonts w:ascii="宋体" w:hAnsi="宋体" w:hint="eastAsia"/>
                <w:b/>
              </w:rPr>
              <w:t xml:space="preserve">□ </w:t>
            </w:r>
            <w:r>
              <w:rPr>
                <w:rFonts w:ascii="宋体" w:hAnsi="宋体" w:hint="eastAsia"/>
              </w:rPr>
              <w:t>最低价法</w:t>
            </w:r>
          </w:p>
          <w:p w14:paraId="302FA357" w14:textId="77777777" w:rsidR="0090163B" w:rsidRDefault="00000000">
            <w:pPr>
              <w:rPr>
                <w:rFonts w:ascii="宋体" w:hAnsi="宋体"/>
              </w:rPr>
            </w:pPr>
            <w:r>
              <w:rPr>
                <w:rFonts w:ascii="Wingdings 2" w:hAnsi="Wingdings 2" w:hint="eastAsia"/>
                <w:b/>
              </w:rPr>
              <w:t>R</w:t>
            </w:r>
            <w:r>
              <w:rPr>
                <w:rFonts w:ascii="宋体" w:hAnsi="宋体" w:hint="eastAsia"/>
              </w:rPr>
              <w:t>综合评分法</w:t>
            </w:r>
          </w:p>
        </w:tc>
      </w:tr>
      <w:tr w:rsidR="0090163B" w14:paraId="73DCD9B2" w14:textId="77777777">
        <w:trPr>
          <w:cantSplit/>
          <w:trHeight w:val="20"/>
          <w:jc w:val="center"/>
        </w:trPr>
        <w:tc>
          <w:tcPr>
            <w:tcW w:w="978" w:type="dxa"/>
            <w:vAlign w:val="center"/>
          </w:tcPr>
          <w:p w14:paraId="665D56F5" w14:textId="77777777" w:rsidR="0090163B" w:rsidRDefault="00000000">
            <w:pPr>
              <w:jc w:val="center"/>
              <w:rPr>
                <w:rFonts w:ascii="宋体" w:hAnsi="宋体"/>
              </w:rPr>
            </w:pPr>
            <w:r>
              <w:rPr>
                <w:rFonts w:ascii="宋体" w:hAnsi="宋体" w:hint="eastAsia"/>
              </w:rPr>
              <w:t>3</w:t>
            </w:r>
            <w:r>
              <w:rPr>
                <w:rFonts w:ascii="宋体" w:hAnsi="宋体"/>
              </w:rPr>
              <w:t>8</w:t>
            </w:r>
          </w:p>
        </w:tc>
        <w:tc>
          <w:tcPr>
            <w:tcW w:w="2409" w:type="dxa"/>
            <w:vAlign w:val="center"/>
          </w:tcPr>
          <w:p w14:paraId="25DDEDA4" w14:textId="77777777" w:rsidR="0090163B" w:rsidRDefault="00000000">
            <w:pPr>
              <w:jc w:val="center"/>
              <w:rPr>
                <w:rFonts w:ascii="宋体" w:hAnsi="宋体"/>
              </w:rPr>
            </w:pPr>
            <w:r>
              <w:rPr>
                <w:rFonts w:ascii="宋体" w:hAnsi="宋体" w:hint="eastAsia"/>
              </w:rPr>
              <w:t>定标方法</w:t>
            </w:r>
          </w:p>
        </w:tc>
        <w:tc>
          <w:tcPr>
            <w:tcW w:w="4980" w:type="dxa"/>
            <w:vAlign w:val="center"/>
          </w:tcPr>
          <w:p w14:paraId="4DF270FD" w14:textId="77777777" w:rsidR="0090163B" w:rsidRDefault="00000000">
            <w:pPr>
              <w:rPr>
                <w:rFonts w:ascii="宋体" w:hAnsi="宋体"/>
              </w:rPr>
            </w:pPr>
            <w:r>
              <w:rPr>
                <w:rFonts w:ascii="Wingdings 2" w:hAnsi="Wingdings 2" w:hint="eastAsia"/>
                <w:b/>
              </w:rPr>
              <w:t>R</w:t>
            </w:r>
            <w:r>
              <w:rPr>
                <w:rFonts w:ascii="宋体" w:hAnsi="宋体" w:hint="eastAsia"/>
              </w:rPr>
              <w:t>非评定分离</w:t>
            </w:r>
          </w:p>
          <w:p w14:paraId="68E56D87" w14:textId="77777777" w:rsidR="0090163B" w:rsidRDefault="00000000">
            <w:pPr>
              <w:rPr>
                <w:rFonts w:ascii="宋体" w:hAnsi="宋体"/>
              </w:rPr>
            </w:pPr>
            <w:r>
              <w:rPr>
                <w:rFonts w:ascii="宋体" w:hAnsi="宋体" w:hint="eastAsia"/>
                <w:b/>
              </w:rPr>
              <w:t xml:space="preserve">□ </w:t>
            </w:r>
            <w:r>
              <w:rPr>
                <w:rFonts w:ascii="宋体" w:hAnsi="宋体" w:hint="eastAsia"/>
              </w:rPr>
              <w:t>评定分离</w:t>
            </w:r>
          </w:p>
          <w:p w14:paraId="44A7C928" w14:textId="77777777" w:rsidR="0090163B" w:rsidRDefault="00000000">
            <w:pPr>
              <w:ind w:firstLineChars="200" w:firstLine="480"/>
              <w:rPr>
                <w:rFonts w:ascii="宋体" w:hAnsi="宋体"/>
              </w:rPr>
            </w:pPr>
            <w:r>
              <w:rPr>
                <w:rFonts w:ascii="宋体" w:hAnsi="宋体" w:hint="eastAsia"/>
              </w:rPr>
              <w:t>本项目推荐的候选中标供应商不进行排名，且中标（成交）结果信息公示内容仅公示候选中标供应商名单，不公示得分和排名</w:t>
            </w:r>
          </w:p>
        </w:tc>
      </w:tr>
      <w:tr w:rsidR="0090163B" w14:paraId="019652F1" w14:textId="77777777">
        <w:trPr>
          <w:cantSplit/>
          <w:trHeight w:val="20"/>
          <w:jc w:val="center"/>
        </w:trPr>
        <w:tc>
          <w:tcPr>
            <w:tcW w:w="978" w:type="dxa"/>
            <w:vAlign w:val="center"/>
          </w:tcPr>
          <w:p w14:paraId="7A987D84" w14:textId="77777777" w:rsidR="0090163B" w:rsidRDefault="00000000">
            <w:pPr>
              <w:jc w:val="center"/>
              <w:rPr>
                <w:rFonts w:ascii="宋体" w:hAnsi="宋体"/>
              </w:rPr>
            </w:pPr>
            <w:r>
              <w:rPr>
                <w:rFonts w:ascii="宋体" w:hAnsi="宋体" w:hint="eastAsia"/>
              </w:rPr>
              <w:t>4</w:t>
            </w:r>
            <w:r>
              <w:rPr>
                <w:rFonts w:ascii="宋体" w:hAnsi="宋体"/>
              </w:rPr>
              <w:t>6</w:t>
            </w:r>
          </w:p>
        </w:tc>
        <w:tc>
          <w:tcPr>
            <w:tcW w:w="2409" w:type="dxa"/>
            <w:vAlign w:val="center"/>
          </w:tcPr>
          <w:p w14:paraId="47143AE5" w14:textId="77777777" w:rsidR="0090163B" w:rsidRDefault="00000000">
            <w:pPr>
              <w:jc w:val="center"/>
              <w:rPr>
                <w:rFonts w:ascii="宋体" w:hAnsi="宋体"/>
              </w:rPr>
            </w:pPr>
            <w:r>
              <w:rPr>
                <w:rFonts w:ascii="宋体" w:hAnsi="宋体" w:hint="eastAsia"/>
              </w:rPr>
              <w:t>履约担保</w:t>
            </w:r>
          </w:p>
        </w:tc>
        <w:tc>
          <w:tcPr>
            <w:tcW w:w="4980" w:type="dxa"/>
            <w:vAlign w:val="center"/>
          </w:tcPr>
          <w:p w14:paraId="6E244C77" w14:textId="77777777" w:rsidR="0090163B" w:rsidRDefault="00000000">
            <w:pPr>
              <w:rPr>
                <w:rFonts w:ascii="宋体" w:hAnsi="宋体"/>
              </w:rPr>
            </w:pPr>
            <w:r>
              <w:rPr>
                <w:rFonts w:ascii="宋体" w:hAnsi="宋体" w:hint="eastAsia"/>
              </w:rPr>
              <w:t>不需要</w:t>
            </w:r>
          </w:p>
        </w:tc>
      </w:tr>
    </w:tbl>
    <w:p w14:paraId="7EF895A1" w14:textId="77777777" w:rsidR="0090163B" w:rsidRDefault="00000000">
      <w:pPr>
        <w:rPr>
          <w:b/>
        </w:rPr>
      </w:pPr>
      <w:r>
        <w:rPr>
          <w:rFonts w:hint="eastAsia"/>
          <w:szCs w:val="21"/>
        </w:rPr>
        <w:t>备注：本表是通用条款相关条款的补充和明确，如与通用条款内容相冲突的，以本表为准。</w:t>
      </w:r>
    </w:p>
    <w:p w14:paraId="21913688" w14:textId="77777777" w:rsidR="0090163B" w:rsidRDefault="0090163B">
      <w:pPr>
        <w:rPr>
          <w:b/>
        </w:rPr>
      </w:pPr>
    </w:p>
    <w:p w14:paraId="5AE5B3C8" w14:textId="77777777" w:rsidR="0090163B" w:rsidRDefault="00000000">
      <w:pPr>
        <w:pStyle w:val="2"/>
        <w:spacing w:beforeLines="50" w:before="120" w:afterLines="50" w:after="120"/>
        <w:rPr>
          <w:szCs w:val="24"/>
        </w:rPr>
      </w:pPr>
      <w:r>
        <w:rPr>
          <w:rFonts w:hint="eastAsia"/>
          <w:szCs w:val="24"/>
        </w:rPr>
        <w:t>二、其他关键信息</w:t>
      </w:r>
    </w:p>
    <w:p w14:paraId="392ED839" w14:textId="77777777" w:rsidR="0090163B" w:rsidRDefault="00000000">
      <w:pPr>
        <w:ind w:firstLineChars="200" w:firstLine="482"/>
        <w:rPr>
          <w:b/>
          <w:bCs/>
        </w:rPr>
      </w:pPr>
      <w:r>
        <w:rPr>
          <w:rFonts w:hint="eastAsia"/>
          <w:b/>
          <w:bCs/>
        </w:rPr>
        <w:t>（一）与“对通用条款的补充内容”章节相关的事项</w:t>
      </w:r>
    </w:p>
    <w:p w14:paraId="5529D102" w14:textId="77777777" w:rsidR="0090163B" w:rsidRDefault="0090163B">
      <w:pPr>
        <w:ind w:firstLineChars="200" w:firstLine="482"/>
        <w:rPr>
          <w:b/>
          <w:bCs/>
        </w:rPr>
      </w:pPr>
    </w:p>
    <w:p w14:paraId="40440C73" w14:textId="77777777" w:rsidR="0090163B" w:rsidRDefault="0090163B">
      <w:pPr>
        <w:ind w:firstLineChars="200" w:firstLine="480"/>
      </w:pPr>
      <w:bookmarkStart w:id="31" w:name="_Hlk72579465"/>
    </w:p>
    <w:p w14:paraId="0D9E5FA3" w14:textId="77777777" w:rsidR="0090163B" w:rsidRDefault="00000000">
      <w:pPr>
        <w:jc w:val="center"/>
      </w:pPr>
      <w:r>
        <w:rPr>
          <w:rFonts w:hint="eastAsia"/>
          <w:b/>
        </w:rPr>
        <w:t>非评定分离项目</w:t>
      </w:r>
    </w:p>
    <w:tbl>
      <w:tblPr>
        <w:tblStyle w:val="aa"/>
        <w:tblW w:w="8613" w:type="dxa"/>
        <w:tblLook w:val="04A0" w:firstRow="1" w:lastRow="0" w:firstColumn="1" w:lastColumn="0" w:noHBand="0" w:noVBand="1"/>
      </w:tblPr>
      <w:tblGrid>
        <w:gridCol w:w="4211"/>
        <w:gridCol w:w="4402"/>
      </w:tblGrid>
      <w:tr w:rsidR="0090163B" w14:paraId="58B7B305" w14:textId="77777777">
        <w:trPr>
          <w:trHeight w:val="70"/>
        </w:trPr>
        <w:tc>
          <w:tcPr>
            <w:tcW w:w="4211" w:type="dxa"/>
            <w:vAlign w:val="center"/>
          </w:tcPr>
          <w:p w14:paraId="0FC7AB1D" w14:textId="77777777" w:rsidR="0090163B" w:rsidRDefault="00000000">
            <w:pPr>
              <w:jc w:val="center"/>
            </w:pPr>
            <w:r>
              <w:rPr>
                <w:rFonts w:hint="eastAsia"/>
              </w:rPr>
              <w:t>评标方法</w:t>
            </w:r>
          </w:p>
        </w:tc>
        <w:tc>
          <w:tcPr>
            <w:tcW w:w="4402" w:type="dxa"/>
            <w:vAlign w:val="center"/>
          </w:tcPr>
          <w:p w14:paraId="79FC222B" w14:textId="77777777" w:rsidR="0090163B" w:rsidRDefault="00000000">
            <w:pPr>
              <w:jc w:val="center"/>
            </w:pPr>
            <w:r>
              <w:rPr>
                <w:rFonts w:hint="eastAsia"/>
              </w:rPr>
              <w:t>综合评分法</w:t>
            </w:r>
          </w:p>
        </w:tc>
      </w:tr>
      <w:tr w:rsidR="0090163B" w14:paraId="483E5B9B" w14:textId="77777777">
        <w:trPr>
          <w:trHeight w:val="70"/>
        </w:trPr>
        <w:tc>
          <w:tcPr>
            <w:tcW w:w="4211" w:type="dxa"/>
            <w:vAlign w:val="center"/>
          </w:tcPr>
          <w:p w14:paraId="1A5BBA22" w14:textId="77777777" w:rsidR="0090163B" w:rsidRDefault="00000000">
            <w:pPr>
              <w:jc w:val="center"/>
            </w:pPr>
            <w:r>
              <w:rPr>
                <w:rFonts w:hint="eastAsia"/>
              </w:rPr>
              <w:t>候选中标供应商数量</w:t>
            </w:r>
          </w:p>
        </w:tc>
        <w:tc>
          <w:tcPr>
            <w:tcW w:w="4402" w:type="dxa"/>
            <w:vAlign w:val="center"/>
          </w:tcPr>
          <w:p w14:paraId="4C0072BB" w14:textId="77777777" w:rsidR="0090163B" w:rsidRDefault="00000000">
            <w:pPr>
              <w:jc w:val="center"/>
            </w:pPr>
            <w:r>
              <w:rPr>
                <w:rFonts w:hint="eastAsia"/>
              </w:rPr>
              <w:t>3</w:t>
            </w:r>
          </w:p>
        </w:tc>
      </w:tr>
      <w:tr w:rsidR="0090163B" w14:paraId="102BECBB" w14:textId="77777777">
        <w:trPr>
          <w:trHeight w:val="70"/>
        </w:trPr>
        <w:tc>
          <w:tcPr>
            <w:tcW w:w="4211" w:type="dxa"/>
            <w:vAlign w:val="center"/>
          </w:tcPr>
          <w:p w14:paraId="1B4D23D3" w14:textId="77777777" w:rsidR="0090163B" w:rsidRDefault="00000000">
            <w:pPr>
              <w:jc w:val="center"/>
            </w:pPr>
            <w:r>
              <w:rPr>
                <w:rFonts w:hint="eastAsia"/>
              </w:rPr>
              <w:t>中标供应商数量</w:t>
            </w:r>
          </w:p>
        </w:tc>
        <w:tc>
          <w:tcPr>
            <w:tcW w:w="4402" w:type="dxa"/>
            <w:vAlign w:val="center"/>
          </w:tcPr>
          <w:p w14:paraId="7964194F" w14:textId="77777777" w:rsidR="0090163B" w:rsidRDefault="00000000">
            <w:pPr>
              <w:jc w:val="center"/>
            </w:pPr>
            <w:r>
              <w:rPr>
                <w:rFonts w:hint="eastAsia"/>
              </w:rPr>
              <w:t>1</w:t>
            </w:r>
          </w:p>
        </w:tc>
      </w:tr>
    </w:tbl>
    <w:p w14:paraId="00256D52" w14:textId="77777777" w:rsidR="0090163B" w:rsidRDefault="0090163B">
      <w:pPr>
        <w:rPr>
          <w:rFonts w:ascii="宋体" w:hAnsi="宋体"/>
          <w:szCs w:val="21"/>
        </w:rPr>
      </w:pPr>
    </w:p>
    <w:p w14:paraId="36DF9CC9" w14:textId="77777777" w:rsidR="0090163B" w:rsidRDefault="0090163B">
      <w:pPr>
        <w:rPr>
          <w:rFonts w:ascii="宋体" w:hAnsi="宋体"/>
          <w:b/>
        </w:rPr>
      </w:pPr>
    </w:p>
    <w:bookmarkEnd w:id="31"/>
    <w:p w14:paraId="3B8E9520" w14:textId="77777777" w:rsidR="0090163B" w:rsidRDefault="00000000">
      <w:pPr>
        <w:ind w:firstLineChars="200" w:firstLine="482"/>
        <w:rPr>
          <w:b/>
          <w:bCs/>
        </w:rPr>
      </w:pPr>
      <w:r>
        <w:rPr>
          <w:rFonts w:hint="eastAsia"/>
          <w:b/>
        </w:rPr>
        <w:t>（二）其他事项</w:t>
      </w:r>
    </w:p>
    <w:p w14:paraId="67FBC723" w14:textId="77777777" w:rsidR="0090163B" w:rsidRDefault="00000000">
      <w:r>
        <w:t>1</w:t>
      </w:r>
      <w:r>
        <w:rPr>
          <w:rFonts w:hint="eastAsia"/>
        </w:rPr>
        <w:t>、关于享受优惠政策的主体及价格扣除比例</w:t>
      </w:r>
    </w:p>
    <w:p w14:paraId="411373BD" w14:textId="77777777" w:rsidR="0090163B" w:rsidRDefault="00000000">
      <w:pPr>
        <w:ind w:firstLineChars="200" w:firstLine="480"/>
      </w:pPr>
      <w:r>
        <w:rPr>
          <w:rFonts w:hint="eastAsia"/>
        </w:rPr>
        <w:t>（</w:t>
      </w:r>
      <w:r>
        <w:rPr>
          <w:rFonts w:hint="eastAsia"/>
        </w:rPr>
        <w:t>1</w:t>
      </w:r>
      <w:r>
        <w:rPr>
          <w:rFonts w:hint="eastAsia"/>
        </w:rPr>
        <w:t>）投标人提供的服务</w:t>
      </w:r>
      <w:r>
        <w:rPr>
          <w:rFonts w:hint="eastAsia"/>
          <w:b/>
        </w:rPr>
        <w:t>全部</w:t>
      </w:r>
      <w:r>
        <w:rPr>
          <w:rFonts w:hint="eastAsia"/>
        </w:rPr>
        <w:t>均由优惠主体承接，则对其投标总价给予</w:t>
      </w:r>
      <w:r>
        <w:rPr>
          <w:u w:val="single"/>
        </w:rPr>
        <w:t xml:space="preserve">  10  %</w:t>
      </w:r>
      <w:r>
        <w:rPr>
          <w:rFonts w:hint="eastAsia"/>
        </w:rPr>
        <w:t>的扣除，用扣除后的价格参与评审。满足多项优惠政策的企业，不重复享受多项价格扣除政策。</w:t>
      </w:r>
    </w:p>
    <w:p w14:paraId="224BF453" w14:textId="77777777" w:rsidR="0090163B" w:rsidRDefault="00000000">
      <w:pPr>
        <w:ind w:firstLineChars="200" w:firstLine="480"/>
      </w:pPr>
      <w:r>
        <w:rPr>
          <w:rFonts w:hint="eastAsia"/>
        </w:rPr>
        <w:t>备注：（</w:t>
      </w:r>
      <w:r>
        <w:rPr>
          <w:rFonts w:hint="eastAsia"/>
        </w:rPr>
        <w:t>a</w:t>
      </w:r>
      <w:r>
        <w:rPr>
          <w:rFonts w:hint="eastAsia"/>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rPr>
        <w:t>(</w:t>
      </w:r>
      <w:r>
        <w:t>b)</w:t>
      </w:r>
      <w:r>
        <w:rPr>
          <w:rFonts w:hint="eastAsia"/>
        </w:rPr>
        <w:t>优惠主体承接是指提供服务的人员为中小企业依照《中华人民共和国劳动合同法》订立劳动合同的从业人员。</w:t>
      </w:r>
    </w:p>
    <w:p w14:paraId="56E8E5C0" w14:textId="77777777" w:rsidR="0090163B" w:rsidRDefault="00000000">
      <w:pPr>
        <w:ind w:firstLineChars="200" w:firstLine="480"/>
      </w:pPr>
      <w:r>
        <w:rPr>
          <w:rFonts w:hint="eastAsia"/>
        </w:rPr>
        <w:t>（</w:t>
      </w:r>
      <w:r>
        <w:rPr>
          <w:rFonts w:hint="eastAsia"/>
        </w:rPr>
        <w:t>2</w:t>
      </w:r>
      <w:r>
        <w:rPr>
          <w:rFonts w:hint="eastAsia"/>
        </w:rPr>
        <w:t>）根据</w:t>
      </w:r>
      <w:r>
        <w:rPr>
          <w:rFonts w:hint="eastAsia"/>
          <w:szCs w:val="22"/>
        </w:rPr>
        <w:t>《工业和信息化部、国家统计局、国家发展和改革委员会、财政部关于印发中小企业划型标准规定的通知》（工信部联企业〔</w:t>
      </w:r>
      <w:r>
        <w:rPr>
          <w:rFonts w:hint="eastAsia"/>
          <w:szCs w:val="22"/>
        </w:rPr>
        <w:t>2011</w:t>
      </w:r>
      <w:r>
        <w:rPr>
          <w:rFonts w:hint="eastAsia"/>
          <w:szCs w:val="22"/>
        </w:rPr>
        <w:t>〕</w:t>
      </w:r>
      <w:r>
        <w:rPr>
          <w:rFonts w:hint="eastAsia"/>
          <w:szCs w:val="22"/>
        </w:rPr>
        <w:t xml:space="preserve">300 </w:t>
      </w:r>
      <w:r>
        <w:rPr>
          <w:rFonts w:hint="eastAsia"/>
          <w:szCs w:val="22"/>
        </w:rPr>
        <w:t>号）</w:t>
      </w:r>
      <w:r>
        <w:rPr>
          <w:rFonts w:hint="eastAsia"/>
        </w:rPr>
        <w:t>，</w:t>
      </w:r>
      <w:bookmarkStart w:id="32" w:name="_Hlk71970739"/>
      <w:r>
        <w:rPr>
          <w:rFonts w:hint="eastAsia"/>
        </w:rPr>
        <w:t>本项目</w:t>
      </w:r>
      <w:bookmarkStart w:id="33" w:name="_Hlk71924718"/>
      <w:r>
        <w:rPr>
          <w:rFonts w:hint="eastAsia"/>
        </w:rPr>
        <w:t>采购标的（服务需求）对应的中小企业划分标准所属行业</w:t>
      </w:r>
      <w:bookmarkEnd w:id="33"/>
      <w:r>
        <w:rPr>
          <w:rFonts w:hint="eastAsia"/>
        </w:rPr>
        <w:t>为</w:t>
      </w:r>
      <w:r>
        <w:rPr>
          <w:rFonts w:hint="eastAsia"/>
          <w:b/>
          <w:bCs/>
          <w:u w:val="single"/>
        </w:rPr>
        <w:t>其他未列明</w:t>
      </w:r>
      <w:r>
        <w:rPr>
          <w:rFonts w:hint="eastAsia"/>
          <w:b/>
          <w:bCs/>
        </w:rPr>
        <w:t>行业</w:t>
      </w:r>
      <w:r>
        <w:rPr>
          <w:rFonts w:hint="eastAsia"/>
        </w:rPr>
        <w:t>。</w:t>
      </w:r>
      <w:bookmarkEnd w:id="32"/>
    </w:p>
    <w:p w14:paraId="3FC2C92C" w14:textId="77777777" w:rsidR="0090163B" w:rsidRDefault="00000000">
      <w:pPr>
        <w:ind w:firstLineChars="200" w:firstLine="480"/>
      </w:pPr>
      <w:r>
        <w:rPr>
          <w:rFonts w:hint="eastAsia"/>
        </w:rPr>
        <w:t>（</w:t>
      </w:r>
      <w:r>
        <w:rPr>
          <w:rFonts w:hint="eastAsia"/>
        </w:rPr>
        <w:t>3</w:t>
      </w:r>
      <w:r>
        <w:rPr>
          <w:rFonts w:hint="eastAsia"/>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四章“</w:t>
      </w:r>
      <w:r>
        <w:rPr>
          <w:rFonts w:ascii="宋体" w:hAnsi="宋体" w:hint="eastAsia"/>
          <w:szCs w:val="21"/>
        </w:rPr>
        <w:t>投标文件组成要求及格式</w:t>
      </w:r>
      <w:r>
        <w:rPr>
          <w:rFonts w:hint="eastAsia"/>
        </w:rPr>
        <w:t>”中“三、投标人情况及资格证明文件”章节提供的格式）。</w:t>
      </w:r>
    </w:p>
    <w:p w14:paraId="2EAC6F55" w14:textId="77777777" w:rsidR="0090163B" w:rsidRDefault="00000000">
      <w:pPr>
        <w:ind w:firstLineChars="200" w:firstLine="480"/>
        <w:rPr>
          <w:rFonts w:ascii="仿宋" w:eastAsia="仿宋" w:hAnsi="仿宋"/>
          <w:sz w:val="28"/>
          <w:szCs w:val="28"/>
        </w:rPr>
      </w:pPr>
      <w:r>
        <w:rPr>
          <w:rFonts w:hint="eastAsia"/>
        </w:rPr>
        <w:t>（</w:t>
      </w:r>
      <w:r>
        <w:rPr>
          <w:rFonts w:hint="eastAsia"/>
        </w:rPr>
        <w:t>4</w:t>
      </w:r>
      <w:r>
        <w:rPr>
          <w:rFonts w:hint="eastAsia"/>
        </w:rPr>
        <w:t>）享受价格扣除获得政府采购合同的，小微企业不得将合同分包给大中型企业。</w:t>
      </w:r>
    </w:p>
    <w:p w14:paraId="2837DB42" w14:textId="77777777" w:rsidR="0090163B" w:rsidRDefault="0090163B">
      <w:pPr>
        <w:rPr>
          <w:b/>
        </w:rPr>
      </w:pPr>
    </w:p>
    <w:p w14:paraId="01E3427B" w14:textId="77777777" w:rsidR="0090163B" w:rsidRDefault="0090163B"/>
    <w:p w14:paraId="067A1173" w14:textId="77777777" w:rsidR="0090163B" w:rsidRDefault="00000000">
      <w:pPr>
        <w:pStyle w:val="2"/>
        <w:rPr>
          <w:sz w:val="28"/>
          <w:szCs w:val="28"/>
        </w:rPr>
      </w:pPr>
      <w:bookmarkStart w:id="34" w:name="_Toc128884461"/>
      <w:r>
        <w:rPr>
          <w:rFonts w:hint="eastAsia"/>
          <w:sz w:val="28"/>
          <w:szCs w:val="28"/>
        </w:rPr>
        <w:t>第三章 用户需求书</w:t>
      </w:r>
    </w:p>
    <w:p w14:paraId="13FC1511" w14:textId="77777777" w:rsidR="0090163B" w:rsidRDefault="00000000">
      <w:pPr>
        <w:pStyle w:val="2"/>
        <w:spacing w:beforeLines="50" w:before="120" w:afterLines="50" w:after="120"/>
        <w:rPr>
          <w:szCs w:val="24"/>
        </w:rPr>
      </w:pPr>
      <w:r>
        <w:rPr>
          <w:rFonts w:hint="eastAsia"/>
          <w:szCs w:val="24"/>
        </w:rPr>
        <w:t>一、项目基本信息</w:t>
      </w:r>
    </w:p>
    <w:p w14:paraId="48C0DEB2" w14:textId="77777777" w:rsidR="0090163B" w:rsidRDefault="0090163B">
      <w:pPr>
        <w:rPr>
          <w:rFonts w:ascii="宋体" w:hAnsi="宋体"/>
          <w:b/>
          <w:szCs w:val="21"/>
        </w:rPr>
      </w:pPr>
    </w:p>
    <w:tbl>
      <w:tblPr>
        <w:tblpPr w:leftFromText="180" w:rightFromText="180" w:vertAnchor="text" w:horzAnchor="margin" w:tblpX="-227" w:tblpY="173"/>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08"/>
        <w:gridCol w:w="1899"/>
        <w:gridCol w:w="1596"/>
        <w:gridCol w:w="1558"/>
      </w:tblGrid>
      <w:tr w:rsidR="0090163B" w14:paraId="13192A76" w14:textId="77777777">
        <w:trPr>
          <w:trHeight w:val="554"/>
        </w:trPr>
        <w:tc>
          <w:tcPr>
            <w:tcW w:w="213" w:type="pct"/>
            <w:vAlign w:val="center"/>
          </w:tcPr>
          <w:p w14:paraId="2A2C1FBB" w14:textId="77777777" w:rsidR="0090163B" w:rsidRDefault="00000000">
            <w:pPr>
              <w:jc w:val="center"/>
              <w:rPr>
                <w:bCs/>
                <w:szCs w:val="21"/>
              </w:rPr>
            </w:pPr>
            <w:r>
              <w:rPr>
                <w:rFonts w:hint="eastAsia"/>
                <w:bCs/>
                <w:szCs w:val="21"/>
              </w:rPr>
              <w:t>序号</w:t>
            </w:r>
          </w:p>
        </w:tc>
        <w:tc>
          <w:tcPr>
            <w:tcW w:w="1785" w:type="pct"/>
            <w:vAlign w:val="center"/>
          </w:tcPr>
          <w:p w14:paraId="79CA089F" w14:textId="77777777" w:rsidR="0090163B" w:rsidRDefault="00000000">
            <w:pPr>
              <w:jc w:val="center"/>
              <w:rPr>
                <w:bCs/>
                <w:szCs w:val="21"/>
              </w:rPr>
            </w:pPr>
            <w:r>
              <w:rPr>
                <w:rFonts w:hint="eastAsia"/>
                <w:bCs/>
                <w:szCs w:val="21"/>
              </w:rPr>
              <w:t>采购计划编号</w:t>
            </w:r>
          </w:p>
        </w:tc>
        <w:tc>
          <w:tcPr>
            <w:tcW w:w="1133" w:type="pct"/>
            <w:vAlign w:val="center"/>
          </w:tcPr>
          <w:p w14:paraId="56B9A4BC" w14:textId="77777777" w:rsidR="0090163B" w:rsidRDefault="00000000">
            <w:pPr>
              <w:jc w:val="center"/>
              <w:rPr>
                <w:bCs/>
                <w:szCs w:val="21"/>
              </w:rPr>
            </w:pPr>
            <w:r>
              <w:rPr>
                <w:rFonts w:hint="eastAsia"/>
                <w:bCs/>
                <w:szCs w:val="21"/>
              </w:rPr>
              <w:t>采购项目名称</w:t>
            </w:r>
          </w:p>
        </w:tc>
        <w:tc>
          <w:tcPr>
            <w:tcW w:w="932" w:type="pct"/>
            <w:vAlign w:val="center"/>
          </w:tcPr>
          <w:p w14:paraId="2AF1AC92" w14:textId="77777777" w:rsidR="0090163B" w:rsidRDefault="00000000">
            <w:pPr>
              <w:jc w:val="center"/>
              <w:rPr>
                <w:bCs/>
                <w:szCs w:val="21"/>
              </w:rPr>
            </w:pPr>
            <w:r>
              <w:rPr>
                <w:rFonts w:hint="eastAsia"/>
                <w:bCs/>
                <w:szCs w:val="21"/>
              </w:rPr>
              <w:t>财政预算限额（元）</w:t>
            </w:r>
          </w:p>
        </w:tc>
        <w:tc>
          <w:tcPr>
            <w:tcW w:w="933" w:type="pct"/>
            <w:vAlign w:val="center"/>
          </w:tcPr>
          <w:p w14:paraId="14762293" w14:textId="77777777" w:rsidR="0090163B" w:rsidRDefault="00000000">
            <w:pPr>
              <w:jc w:val="center"/>
              <w:rPr>
                <w:rFonts w:eastAsia="宋体"/>
                <w:bCs/>
                <w:szCs w:val="21"/>
              </w:rPr>
            </w:pPr>
            <w:r>
              <w:rPr>
                <w:rFonts w:eastAsia="宋体" w:hint="eastAsia"/>
                <w:bCs/>
                <w:szCs w:val="21"/>
              </w:rPr>
              <w:t>财政预算限额（元）</w:t>
            </w:r>
          </w:p>
        </w:tc>
      </w:tr>
      <w:tr w:rsidR="0090163B" w14:paraId="067A0EB5" w14:textId="77777777">
        <w:trPr>
          <w:trHeight w:val="567"/>
        </w:trPr>
        <w:tc>
          <w:tcPr>
            <w:tcW w:w="213" w:type="pct"/>
            <w:vAlign w:val="center"/>
          </w:tcPr>
          <w:p w14:paraId="477EA82A" w14:textId="77777777" w:rsidR="0090163B" w:rsidRDefault="00000000">
            <w:pPr>
              <w:jc w:val="center"/>
              <w:rPr>
                <w:bCs/>
                <w:szCs w:val="21"/>
              </w:rPr>
            </w:pPr>
            <w:r>
              <w:rPr>
                <w:rFonts w:hint="eastAsia"/>
                <w:bCs/>
                <w:szCs w:val="21"/>
              </w:rPr>
              <w:t>1</w:t>
            </w:r>
          </w:p>
        </w:tc>
        <w:tc>
          <w:tcPr>
            <w:tcW w:w="1785" w:type="pct"/>
            <w:vAlign w:val="center"/>
          </w:tcPr>
          <w:p w14:paraId="61062F0B" w14:textId="77777777" w:rsidR="0090163B" w:rsidRDefault="00000000">
            <w:pPr>
              <w:jc w:val="center"/>
              <w:rPr>
                <w:bCs/>
                <w:szCs w:val="21"/>
              </w:rPr>
            </w:pPr>
            <w:r>
              <w:rPr>
                <w:bCs/>
                <w:szCs w:val="21"/>
              </w:rPr>
              <w:t>PLAN-2022-440300000-118001-05452</w:t>
            </w:r>
          </w:p>
        </w:tc>
        <w:tc>
          <w:tcPr>
            <w:tcW w:w="1133" w:type="pct"/>
            <w:vAlign w:val="center"/>
          </w:tcPr>
          <w:p w14:paraId="4547A664" w14:textId="77777777" w:rsidR="0090163B" w:rsidRDefault="00000000">
            <w:pPr>
              <w:jc w:val="center"/>
              <w:rPr>
                <w:bCs/>
                <w:szCs w:val="21"/>
              </w:rPr>
            </w:pPr>
            <w:r>
              <w:rPr>
                <w:bCs/>
                <w:szCs w:val="21"/>
              </w:rPr>
              <w:t>深圳市医疗卫生人才培养和能力提升（三）</w:t>
            </w:r>
            <w:r>
              <w:rPr>
                <w:bCs/>
                <w:szCs w:val="21"/>
              </w:rPr>
              <w:t>-4</w:t>
            </w:r>
          </w:p>
        </w:tc>
        <w:tc>
          <w:tcPr>
            <w:tcW w:w="932" w:type="pct"/>
            <w:vAlign w:val="center"/>
          </w:tcPr>
          <w:p w14:paraId="68C72BA8" w14:textId="77777777" w:rsidR="0090163B" w:rsidRDefault="00000000">
            <w:pPr>
              <w:jc w:val="center"/>
              <w:rPr>
                <w:bCs/>
                <w:szCs w:val="21"/>
              </w:rPr>
            </w:pPr>
            <w:r>
              <w:rPr>
                <w:bCs/>
                <w:szCs w:val="21"/>
              </w:rPr>
              <w:t>790000.00</w:t>
            </w:r>
          </w:p>
        </w:tc>
        <w:tc>
          <w:tcPr>
            <w:tcW w:w="933" w:type="pct"/>
            <w:vMerge w:val="restart"/>
            <w:vAlign w:val="center"/>
          </w:tcPr>
          <w:p w14:paraId="3BE2CA5C" w14:textId="77777777" w:rsidR="0090163B" w:rsidRDefault="00000000">
            <w:pPr>
              <w:jc w:val="center"/>
              <w:rPr>
                <w:bCs/>
                <w:szCs w:val="21"/>
              </w:rPr>
            </w:pPr>
            <w:r>
              <w:rPr>
                <w:rFonts w:hint="eastAsia"/>
                <w:bCs/>
                <w:szCs w:val="21"/>
              </w:rPr>
              <w:t>40908180.00</w:t>
            </w:r>
          </w:p>
        </w:tc>
      </w:tr>
      <w:tr w:rsidR="0090163B" w14:paraId="26098F41" w14:textId="77777777">
        <w:trPr>
          <w:trHeight w:val="567"/>
        </w:trPr>
        <w:tc>
          <w:tcPr>
            <w:tcW w:w="213" w:type="pct"/>
            <w:vAlign w:val="center"/>
          </w:tcPr>
          <w:p w14:paraId="1392DCB8" w14:textId="77777777" w:rsidR="0090163B" w:rsidRDefault="00000000">
            <w:pPr>
              <w:jc w:val="center"/>
              <w:rPr>
                <w:bCs/>
                <w:szCs w:val="21"/>
              </w:rPr>
            </w:pPr>
            <w:r>
              <w:rPr>
                <w:rFonts w:hint="eastAsia"/>
                <w:bCs/>
                <w:szCs w:val="21"/>
              </w:rPr>
              <w:t>2</w:t>
            </w:r>
          </w:p>
        </w:tc>
        <w:tc>
          <w:tcPr>
            <w:tcW w:w="1785" w:type="pct"/>
            <w:vAlign w:val="center"/>
          </w:tcPr>
          <w:p w14:paraId="042A43B5" w14:textId="77777777" w:rsidR="0090163B" w:rsidRDefault="00000000">
            <w:pPr>
              <w:jc w:val="center"/>
              <w:rPr>
                <w:bCs/>
                <w:szCs w:val="21"/>
              </w:rPr>
            </w:pPr>
            <w:r>
              <w:rPr>
                <w:rFonts w:hint="eastAsia"/>
                <w:bCs/>
                <w:szCs w:val="21"/>
              </w:rPr>
              <w:t>PLAN-2022-440300000-118001-05451</w:t>
            </w:r>
          </w:p>
        </w:tc>
        <w:tc>
          <w:tcPr>
            <w:tcW w:w="1133" w:type="pct"/>
            <w:vAlign w:val="center"/>
          </w:tcPr>
          <w:p w14:paraId="64742775" w14:textId="77777777" w:rsidR="0090163B" w:rsidRDefault="00000000">
            <w:pPr>
              <w:jc w:val="center"/>
              <w:rPr>
                <w:bCs/>
                <w:szCs w:val="21"/>
              </w:rPr>
            </w:pPr>
            <w:r>
              <w:rPr>
                <w:rFonts w:hint="eastAsia"/>
                <w:bCs/>
                <w:szCs w:val="21"/>
              </w:rPr>
              <w:t>深圳市医疗卫生人才培养和能力提升（三）</w:t>
            </w:r>
            <w:r>
              <w:rPr>
                <w:rFonts w:hint="eastAsia"/>
                <w:bCs/>
                <w:szCs w:val="21"/>
              </w:rPr>
              <w:t>-3</w:t>
            </w:r>
          </w:p>
        </w:tc>
        <w:tc>
          <w:tcPr>
            <w:tcW w:w="932" w:type="pct"/>
            <w:vAlign w:val="center"/>
          </w:tcPr>
          <w:p w14:paraId="571A8FE4" w14:textId="77777777" w:rsidR="0090163B" w:rsidRDefault="00000000">
            <w:pPr>
              <w:jc w:val="center"/>
              <w:rPr>
                <w:bCs/>
                <w:szCs w:val="21"/>
              </w:rPr>
            </w:pPr>
            <w:r>
              <w:rPr>
                <w:rFonts w:hint="eastAsia"/>
                <w:bCs/>
                <w:szCs w:val="21"/>
              </w:rPr>
              <w:t>970000.00</w:t>
            </w:r>
          </w:p>
        </w:tc>
        <w:tc>
          <w:tcPr>
            <w:tcW w:w="933" w:type="pct"/>
            <w:vMerge/>
            <w:vAlign w:val="center"/>
          </w:tcPr>
          <w:p w14:paraId="310EF63F" w14:textId="77777777" w:rsidR="0090163B" w:rsidRDefault="0090163B">
            <w:pPr>
              <w:jc w:val="center"/>
              <w:rPr>
                <w:bCs/>
                <w:szCs w:val="21"/>
              </w:rPr>
            </w:pPr>
          </w:p>
        </w:tc>
      </w:tr>
      <w:tr w:rsidR="0090163B" w14:paraId="394C273E" w14:textId="77777777">
        <w:trPr>
          <w:trHeight w:val="567"/>
        </w:trPr>
        <w:tc>
          <w:tcPr>
            <w:tcW w:w="213" w:type="pct"/>
            <w:vAlign w:val="center"/>
          </w:tcPr>
          <w:p w14:paraId="57C96536" w14:textId="77777777" w:rsidR="0090163B" w:rsidRDefault="00000000">
            <w:pPr>
              <w:jc w:val="center"/>
              <w:rPr>
                <w:bCs/>
                <w:szCs w:val="21"/>
              </w:rPr>
            </w:pPr>
            <w:r>
              <w:rPr>
                <w:rFonts w:hint="eastAsia"/>
                <w:bCs/>
                <w:szCs w:val="21"/>
              </w:rPr>
              <w:t>3</w:t>
            </w:r>
          </w:p>
        </w:tc>
        <w:tc>
          <w:tcPr>
            <w:tcW w:w="1785" w:type="pct"/>
            <w:vAlign w:val="center"/>
          </w:tcPr>
          <w:p w14:paraId="643CB616" w14:textId="77777777" w:rsidR="0090163B" w:rsidRDefault="00000000">
            <w:pPr>
              <w:jc w:val="center"/>
              <w:rPr>
                <w:bCs/>
                <w:szCs w:val="21"/>
              </w:rPr>
            </w:pPr>
            <w:r>
              <w:rPr>
                <w:rFonts w:hint="eastAsia"/>
                <w:bCs/>
                <w:szCs w:val="21"/>
              </w:rPr>
              <w:t>PLAN-2022-440300000-118001-05450</w:t>
            </w:r>
          </w:p>
        </w:tc>
        <w:tc>
          <w:tcPr>
            <w:tcW w:w="1133" w:type="pct"/>
            <w:vAlign w:val="center"/>
          </w:tcPr>
          <w:p w14:paraId="0822524C" w14:textId="77777777" w:rsidR="0090163B" w:rsidRDefault="00000000">
            <w:pPr>
              <w:jc w:val="center"/>
              <w:rPr>
                <w:bCs/>
                <w:szCs w:val="21"/>
              </w:rPr>
            </w:pPr>
            <w:r>
              <w:rPr>
                <w:rFonts w:hint="eastAsia"/>
                <w:bCs/>
                <w:szCs w:val="21"/>
              </w:rPr>
              <w:t>深圳市医疗卫生人才培养和能力提升（三）</w:t>
            </w:r>
            <w:r>
              <w:rPr>
                <w:rFonts w:hint="eastAsia"/>
                <w:bCs/>
                <w:szCs w:val="21"/>
              </w:rPr>
              <w:t>-2</w:t>
            </w:r>
          </w:p>
        </w:tc>
        <w:tc>
          <w:tcPr>
            <w:tcW w:w="932" w:type="pct"/>
            <w:vAlign w:val="center"/>
          </w:tcPr>
          <w:tbl>
            <w:tblPr>
              <w:tblW w:w="5000" w:type="pct"/>
              <w:tblCellMar>
                <w:left w:w="0" w:type="dxa"/>
                <w:right w:w="0" w:type="dxa"/>
              </w:tblCellMar>
              <w:tblLook w:val="04A0" w:firstRow="1" w:lastRow="0" w:firstColumn="1" w:lastColumn="0" w:noHBand="0" w:noVBand="1"/>
            </w:tblPr>
            <w:tblGrid>
              <w:gridCol w:w="1366"/>
              <w:gridCol w:w="7"/>
              <w:gridCol w:w="7"/>
            </w:tblGrid>
            <w:tr w:rsidR="0090163B" w14:paraId="69FAC0E2" w14:textId="77777777">
              <w:trPr>
                <w:trHeight w:val="536"/>
              </w:trPr>
              <w:tc>
                <w:tcPr>
                  <w:tcW w:w="0" w:type="auto"/>
                  <w:tcBorders>
                    <w:right w:val="nil"/>
                  </w:tcBorders>
                  <w:shd w:val="clear" w:color="auto" w:fill="auto"/>
                  <w:vAlign w:val="center"/>
                </w:tcPr>
                <w:p w14:paraId="27BBDB18" w14:textId="77777777" w:rsidR="0090163B" w:rsidRDefault="00000000" w:rsidP="00B42F37">
                  <w:pPr>
                    <w:framePr w:hSpace="180" w:wrap="around" w:vAnchor="text" w:hAnchor="margin" w:x="-227" w:y="173"/>
                    <w:jc w:val="center"/>
                    <w:rPr>
                      <w:bCs/>
                      <w:szCs w:val="21"/>
                    </w:rPr>
                  </w:pPr>
                  <w:r>
                    <w:rPr>
                      <w:rFonts w:hint="eastAsia"/>
                      <w:bCs/>
                      <w:szCs w:val="21"/>
                    </w:rPr>
                    <w:t>1467800.00</w:t>
                  </w:r>
                </w:p>
              </w:tc>
              <w:tc>
                <w:tcPr>
                  <w:tcW w:w="0" w:type="auto"/>
                  <w:tcBorders>
                    <w:right w:val="nil"/>
                  </w:tcBorders>
                  <w:shd w:val="clear" w:color="auto" w:fill="auto"/>
                  <w:vAlign w:val="center"/>
                </w:tcPr>
                <w:p w14:paraId="6CD0E502" w14:textId="77777777" w:rsidR="0090163B" w:rsidRDefault="0090163B" w:rsidP="00B42F37">
                  <w:pPr>
                    <w:framePr w:hSpace="180" w:wrap="around" w:vAnchor="text" w:hAnchor="margin" w:x="-227" w:y="173"/>
                    <w:jc w:val="center"/>
                    <w:rPr>
                      <w:bCs/>
                      <w:szCs w:val="21"/>
                    </w:rPr>
                  </w:pPr>
                </w:p>
              </w:tc>
              <w:tc>
                <w:tcPr>
                  <w:tcW w:w="0" w:type="auto"/>
                  <w:tcBorders>
                    <w:right w:val="nil"/>
                  </w:tcBorders>
                  <w:shd w:val="clear" w:color="auto" w:fill="auto"/>
                  <w:vAlign w:val="center"/>
                </w:tcPr>
                <w:p w14:paraId="24EE6DE5" w14:textId="77777777" w:rsidR="0090163B" w:rsidRDefault="0090163B" w:rsidP="00B42F37">
                  <w:pPr>
                    <w:framePr w:hSpace="180" w:wrap="around" w:vAnchor="text" w:hAnchor="margin" w:x="-227" w:y="173"/>
                    <w:jc w:val="center"/>
                    <w:rPr>
                      <w:bCs/>
                      <w:szCs w:val="21"/>
                    </w:rPr>
                  </w:pPr>
                </w:p>
              </w:tc>
            </w:tr>
          </w:tbl>
          <w:p w14:paraId="53C67E02" w14:textId="77777777" w:rsidR="0090163B" w:rsidRDefault="0090163B">
            <w:pPr>
              <w:rPr>
                <w:bCs/>
                <w:szCs w:val="21"/>
              </w:rPr>
            </w:pPr>
          </w:p>
        </w:tc>
        <w:tc>
          <w:tcPr>
            <w:tcW w:w="933" w:type="pct"/>
            <w:vMerge/>
            <w:vAlign w:val="center"/>
          </w:tcPr>
          <w:p w14:paraId="00DCFFC0" w14:textId="77777777" w:rsidR="0090163B" w:rsidRDefault="0090163B">
            <w:pPr>
              <w:rPr>
                <w:bCs/>
                <w:szCs w:val="21"/>
              </w:rPr>
            </w:pPr>
          </w:p>
        </w:tc>
      </w:tr>
      <w:tr w:rsidR="0090163B" w14:paraId="205DF813" w14:textId="77777777">
        <w:trPr>
          <w:trHeight w:val="567"/>
        </w:trPr>
        <w:tc>
          <w:tcPr>
            <w:tcW w:w="213" w:type="pct"/>
            <w:vAlign w:val="center"/>
          </w:tcPr>
          <w:p w14:paraId="398A3BBC" w14:textId="77777777" w:rsidR="0090163B" w:rsidRDefault="00000000">
            <w:pPr>
              <w:jc w:val="center"/>
              <w:rPr>
                <w:bCs/>
                <w:szCs w:val="21"/>
              </w:rPr>
            </w:pPr>
            <w:r>
              <w:rPr>
                <w:rFonts w:hint="eastAsia"/>
                <w:bCs/>
                <w:szCs w:val="21"/>
              </w:rPr>
              <w:t>4</w:t>
            </w:r>
          </w:p>
        </w:tc>
        <w:tc>
          <w:tcPr>
            <w:tcW w:w="1785" w:type="pct"/>
            <w:vAlign w:val="center"/>
          </w:tcPr>
          <w:p w14:paraId="072261CF" w14:textId="77777777" w:rsidR="0090163B" w:rsidRDefault="00000000">
            <w:pPr>
              <w:jc w:val="center"/>
              <w:rPr>
                <w:bCs/>
                <w:szCs w:val="21"/>
              </w:rPr>
            </w:pPr>
            <w:r>
              <w:rPr>
                <w:rFonts w:hint="eastAsia"/>
                <w:bCs/>
                <w:szCs w:val="21"/>
              </w:rPr>
              <w:t>PLAN-2022-440300000-118001-05447</w:t>
            </w:r>
          </w:p>
        </w:tc>
        <w:tc>
          <w:tcPr>
            <w:tcW w:w="1133" w:type="pct"/>
            <w:vAlign w:val="center"/>
          </w:tcPr>
          <w:p w14:paraId="4D0EF2C1" w14:textId="77777777" w:rsidR="0090163B" w:rsidRDefault="00000000">
            <w:pPr>
              <w:jc w:val="center"/>
              <w:rPr>
                <w:bCs/>
                <w:szCs w:val="21"/>
              </w:rPr>
            </w:pPr>
            <w:r>
              <w:rPr>
                <w:rFonts w:hint="eastAsia"/>
                <w:bCs/>
                <w:szCs w:val="21"/>
              </w:rPr>
              <w:t>深圳市医疗卫生人才培养和能力</w:t>
            </w:r>
            <w:r>
              <w:rPr>
                <w:rFonts w:hint="eastAsia"/>
                <w:bCs/>
                <w:szCs w:val="21"/>
              </w:rPr>
              <w:lastRenderedPageBreak/>
              <w:t>提升（二）</w:t>
            </w:r>
          </w:p>
        </w:tc>
        <w:tc>
          <w:tcPr>
            <w:tcW w:w="932" w:type="pct"/>
            <w:vAlign w:val="center"/>
          </w:tcPr>
          <w:p w14:paraId="5183A490" w14:textId="77777777" w:rsidR="0090163B" w:rsidRDefault="00000000">
            <w:pPr>
              <w:jc w:val="center"/>
              <w:rPr>
                <w:bCs/>
                <w:szCs w:val="21"/>
              </w:rPr>
            </w:pPr>
            <w:r>
              <w:rPr>
                <w:rFonts w:hint="eastAsia"/>
                <w:bCs/>
                <w:szCs w:val="21"/>
              </w:rPr>
              <w:lastRenderedPageBreak/>
              <w:t>29593380.00  </w:t>
            </w:r>
          </w:p>
        </w:tc>
        <w:tc>
          <w:tcPr>
            <w:tcW w:w="933" w:type="pct"/>
            <w:vMerge/>
            <w:vAlign w:val="center"/>
          </w:tcPr>
          <w:p w14:paraId="424D08F8" w14:textId="77777777" w:rsidR="0090163B" w:rsidRDefault="0090163B">
            <w:pPr>
              <w:jc w:val="center"/>
              <w:rPr>
                <w:bCs/>
                <w:szCs w:val="21"/>
              </w:rPr>
            </w:pPr>
          </w:p>
        </w:tc>
      </w:tr>
      <w:tr w:rsidR="0090163B" w14:paraId="0EFDDB9C" w14:textId="77777777">
        <w:trPr>
          <w:trHeight w:val="567"/>
        </w:trPr>
        <w:tc>
          <w:tcPr>
            <w:tcW w:w="213" w:type="pct"/>
            <w:vAlign w:val="center"/>
          </w:tcPr>
          <w:p w14:paraId="5002AC8B" w14:textId="77777777" w:rsidR="0090163B" w:rsidRDefault="00000000">
            <w:pPr>
              <w:jc w:val="center"/>
              <w:rPr>
                <w:bCs/>
                <w:szCs w:val="21"/>
              </w:rPr>
            </w:pPr>
            <w:r>
              <w:rPr>
                <w:rFonts w:hint="eastAsia"/>
                <w:bCs/>
                <w:szCs w:val="21"/>
              </w:rPr>
              <w:t>5</w:t>
            </w:r>
          </w:p>
        </w:tc>
        <w:tc>
          <w:tcPr>
            <w:tcW w:w="1785" w:type="pct"/>
            <w:vAlign w:val="center"/>
          </w:tcPr>
          <w:p w14:paraId="11A240D1" w14:textId="77777777" w:rsidR="0090163B" w:rsidRDefault="00000000">
            <w:pPr>
              <w:jc w:val="center"/>
              <w:rPr>
                <w:bCs/>
                <w:szCs w:val="21"/>
              </w:rPr>
            </w:pPr>
            <w:r>
              <w:rPr>
                <w:rFonts w:hint="eastAsia"/>
                <w:bCs/>
                <w:szCs w:val="21"/>
              </w:rPr>
              <w:t>PLAN-2022-440300000-118001-05449</w:t>
            </w:r>
          </w:p>
        </w:tc>
        <w:tc>
          <w:tcPr>
            <w:tcW w:w="1133" w:type="pct"/>
            <w:vAlign w:val="center"/>
          </w:tcPr>
          <w:p w14:paraId="189D501E" w14:textId="77777777" w:rsidR="0090163B" w:rsidRDefault="00000000">
            <w:pPr>
              <w:jc w:val="center"/>
              <w:rPr>
                <w:bCs/>
                <w:szCs w:val="21"/>
              </w:rPr>
            </w:pPr>
            <w:r>
              <w:rPr>
                <w:rFonts w:hint="eastAsia"/>
                <w:bCs/>
                <w:szCs w:val="21"/>
              </w:rPr>
              <w:t>深圳市医疗卫生人才培养和能力提升（三）</w:t>
            </w:r>
            <w:r>
              <w:rPr>
                <w:rFonts w:hint="eastAsia"/>
                <w:bCs/>
                <w:szCs w:val="21"/>
              </w:rPr>
              <w:t>-1</w:t>
            </w:r>
          </w:p>
        </w:tc>
        <w:tc>
          <w:tcPr>
            <w:tcW w:w="932" w:type="pct"/>
            <w:vAlign w:val="center"/>
          </w:tcPr>
          <w:p w14:paraId="66175F98" w14:textId="77777777" w:rsidR="0090163B" w:rsidRDefault="00000000">
            <w:pPr>
              <w:jc w:val="center"/>
              <w:rPr>
                <w:bCs/>
                <w:szCs w:val="21"/>
              </w:rPr>
            </w:pPr>
            <w:r>
              <w:rPr>
                <w:rFonts w:hint="eastAsia"/>
                <w:bCs/>
                <w:szCs w:val="21"/>
              </w:rPr>
              <w:t>5600000.00</w:t>
            </w:r>
          </w:p>
        </w:tc>
        <w:tc>
          <w:tcPr>
            <w:tcW w:w="933" w:type="pct"/>
            <w:vMerge/>
            <w:vAlign w:val="center"/>
          </w:tcPr>
          <w:p w14:paraId="29BB3C1D" w14:textId="77777777" w:rsidR="0090163B" w:rsidRDefault="0090163B">
            <w:pPr>
              <w:jc w:val="center"/>
              <w:rPr>
                <w:bCs/>
                <w:szCs w:val="21"/>
              </w:rPr>
            </w:pPr>
          </w:p>
        </w:tc>
      </w:tr>
      <w:tr w:rsidR="0090163B" w14:paraId="11683C9C" w14:textId="77777777">
        <w:trPr>
          <w:trHeight w:val="567"/>
        </w:trPr>
        <w:tc>
          <w:tcPr>
            <w:tcW w:w="213" w:type="pct"/>
            <w:vAlign w:val="center"/>
          </w:tcPr>
          <w:p w14:paraId="3BDEB68E" w14:textId="77777777" w:rsidR="0090163B" w:rsidRDefault="00000000">
            <w:pPr>
              <w:jc w:val="center"/>
              <w:rPr>
                <w:bCs/>
                <w:szCs w:val="21"/>
              </w:rPr>
            </w:pPr>
            <w:r>
              <w:rPr>
                <w:rFonts w:hint="eastAsia"/>
                <w:bCs/>
                <w:szCs w:val="21"/>
              </w:rPr>
              <w:t>6</w:t>
            </w:r>
          </w:p>
        </w:tc>
        <w:tc>
          <w:tcPr>
            <w:tcW w:w="1785" w:type="pct"/>
            <w:vAlign w:val="center"/>
          </w:tcPr>
          <w:p w14:paraId="6A0E38FB" w14:textId="77777777" w:rsidR="0090163B" w:rsidRDefault="00000000">
            <w:pPr>
              <w:jc w:val="center"/>
              <w:rPr>
                <w:bCs/>
                <w:szCs w:val="21"/>
              </w:rPr>
            </w:pPr>
            <w:r>
              <w:rPr>
                <w:rFonts w:hint="eastAsia"/>
                <w:bCs/>
                <w:szCs w:val="21"/>
              </w:rPr>
              <w:t>PLAN-2022-440300000-118001-05446</w:t>
            </w:r>
          </w:p>
        </w:tc>
        <w:tc>
          <w:tcPr>
            <w:tcW w:w="1133" w:type="pct"/>
            <w:vAlign w:val="center"/>
          </w:tcPr>
          <w:p w14:paraId="3EACD564" w14:textId="77777777" w:rsidR="0090163B" w:rsidRDefault="00000000">
            <w:pPr>
              <w:jc w:val="center"/>
              <w:rPr>
                <w:bCs/>
                <w:szCs w:val="21"/>
              </w:rPr>
            </w:pPr>
            <w:r>
              <w:rPr>
                <w:rFonts w:hint="eastAsia"/>
                <w:bCs/>
                <w:szCs w:val="21"/>
              </w:rPr>
              <w:t>深圳市医疗卫生人才培养和能力提升（一）</w:t>
            </w:r>
          </w:p>
          <w:p w14:paraId="07833FDD" w14:textId="77777777" w:rsidR="0090163B" w:rsidRDefault="0090163B">
            <w:pPr>
              <w:jc w:val="center"/>
              <w:rPr>
                <w:bCs/>
                <w:szCs w:val="21"/>
              </w:rPr>
            </w:pPr>
          </w:p>
        </w:tc>
        <w:tc>
          <w:tcPr>
            <w:tcW w:w="932" w:type="pct"/>
            <w:vAlign w:val="center"/>
          </w:tcPr>
          <w:p w14:paraId="5135AF4A" w14:textId="77777777" w:rsidR="0090163B" w:rsidRDefault="00000000">
            <w:pPr>
              <w:jc w:val="center"/>
              <w:rPr>
                <w:bCs/>
                <w:szCs w:val="21"/>
              </w:rPr>
            </w:pPr>
            <w:r>
              <w:rPr>
                <w:rFonts w:hint="eastAsia"/>
                <w:bCs/>
                <w:szCs w:val="21"/>
              </w:rPr>
              <w:t>1562000.00 </w:t>
            </w:r>
          </w:p>
          <w:p w14:paraId="139297F5" w14:textId="77777777" w:rsidR="0090163B" w:rsidRDefault="0090163B">
            <w:pPr>
              <w:jc w:val="center"/>
              <w:rPr>
                <w:bCs/>
                <w:szCs w:val="21"/>
              </w:rPr>
            </w:pPr>
          </w:p>
        </w:tc>
        <w:tc>
          <w:tcPr>
            <w:tcW w:w="933" w:type="pct"/>
            <w:vMerge/>
            <w:vAlign w:val="center"/>
          </w:tcPr>
          <w:p w14:paraId="79DC3EF5" w14:textId="77777777" w:rsidR="0090163B" w:rsidRDefault="0090163B">
            <w:pPr>
              <w:jc w:val="center"/>
              <w:rPr>
                <w:bCs/>
                <w:szCs w:val="21"/>
              </w:rPr>
            </w:pPr>
          </w:p>
        </w:tc>
      </w:tr>
      <w:tr w:rsidR="0090163B" w14:paraId="09055419" w14:textId="77777777">
        <w:trPr>
          <w:trHeight w:val="567"/>
        </w:trPr>
        <w:tc>
          <w:tcPr>
            <w:tcW w:w="213" w:type="pct"/>
            <w:vAlign w:val="center"/>
          </w:tcPr>
          <w:p w14:paraId="66E9ED09" w14:textId="77777777" w:rsidR="0090163B" w:rsidRDefault="00000000">
            <w:pPr>
              <w:jc w:val="center"/>
              <w:rPr>
                <w:bCs/>
                <w:szCs w:val="21"/>
              </w:rPr>
            </w:pPr>
            <w:r>
              <w:rPr>
                <w:rFonts w:hint="eastAsia"/>
                <w:bCs/>
                <w:szCs w:val="21"/>
              </w:rPr>
              <w:t>7</w:t>
            </w:r>
          </w:p>
        </w:tc>
        <w:tc>
          <w:tcPr>
            <w:tcW w:w="1785" w:type="pct"/>
            <w:vAlign w:val="center"/>
          </w:tcPr>
          <w:p w14:paraId="37374D3C" w14:textId="77777777" w:rsidR="0090163B" w:rsidRDefault="00000000">
            <w:pPr>
              <w:jc w:val="center"/>
              <w:rPr>
                <w:bCs/>
                <w:szCs w:val="21"/>
              </w:rPr>
            </w:pPr>
            <w:r>
              <w:rPr>
                <w:rFonts w:hint="eastAsia"/>
                <w:bCs/>
                <w:szCs w:val="21"/>
              </w:rPr>
              <w:t>PLAN-2022-440300000-118001-05453</w:t>
            </w:r>
          </w:p>
        </w:tc>
        <w:tc>
          <w:tcPr>
            <w:tcW w:w="1133" w:type="pct"/>
            <w:vAlign w:val="center"/>
          </w:tcPr>
          <w:p w14:paraId="5F9ABDE7" w14:textId="77777777" w:rsidR="0090163B" w:rsidRDefault="00000000">
            <w:pPr>
              <w:jc w:val="center"/>
              <w:rPr>
                <w:bCs/>
                <w:szCs w:val="21"/>
              </w:rPr>
            </w:pPr>
            <w:r>
              <w:rPr>
                <w:rFonts w:hint="eastAsia"/>
                <w:bCs/>
                <w:szCs w:val="21"/>
              </w:rPr>
              <w:t>深圳市医疗卫生人才培养和能力提升（三）</w:t>
            </w:r>
            <w:r>
              <w:rPr>
                <w:rFonts w:hint="eastAsia"/>
                <w:bCs/>
                <w:szCs w:val="21"/>
              </w:rPr>
              <w:t>-5</w:t>
            </w:r>
          </w:p>
        </w:tc>
        <w:tc>
          <w:tcPr>
            <w:tcW w:w="932" w:type="pct"/>
            <w:vAlign w:val="center"/>
          </w:tcPr>
          <w:p w14:paraId="4E742F38" w14:textId="77777777" w:rsidR="0090163B" w:rsidRDefault="00000000">
            <w:pPr>
              <w:jc w:val="center"/>
              <w:rPr>
                <w:bCs/>
                <w:szCs w:val="21"/>
              </w:rPr>
            </w:pPr>
            <w:r>
              <w:rPr>
                <w:rFonts w:hint="eastAsia"/>
                <w:bCs/>
                <w:szCs w:val="21"/>
              </w:rPr>
              <w:t>925000.00</w:t>
            </w:r>
          </w:p>
        </w:tc>
        <w:tc>
          <w:tcPr>
            <w:tcW w:w="933" w:type="pct"/>
            <w:vMerge/>
            <w:vAlign w:val="center"/>
          </w:tcPr>
          <w:p w14:paraId="5A444B30" w14:textId="77777777" w:rsidR="0090163B" w:rsidRDefault="0090163B">
            <w:pPr>
              <w:jc w:val="center"/>
              <w:rPr>
                <w:bCs/>
                <w:szCs w:val="21"/>
              </w:rPr>
            </w:pPr>
          </w:p>
        </w:tc>
      </w:tr>
    </w:tbl>
    <w:p w14:paraId="2C77E686" w14:textId="77777777" w:rsidR="0090163B" w:rsidRDefault="0090163B">
      <w:pPr>
        <w:pStyle w:val="2"/>
        <w:spacing w:beforeLines="50" w:before="120" w:afterLines="50" w:after="120"/>
        <w:rPr>
          <w:szCs w:val="24"/>
        </w:rPr>
      </w:pPr>
    </w:p>
    <w:p w14:paraId="0ED3794D" w14:textId="77777777" w:rsidR="0090163B" w:rsidRDefault="0090163B">
      <w:pPr>
        <w:pStyle w:val="2"/>
        <w:spacing w:beforeLines="50" w:before="120" w:afterLines="50" w:after="120"/>
        <w:rPr>
          <w:szCs w:val="24"/>
        </w:rPr>
      </w:pPr>
    </w:p>
    <w:p w14:paraId="61E1318C" w14:textId="77777777" w:rsidR="0090163B" w:rsidRDefault="0090163B">
      <w:pPr>
        <w:pStyle w:val="2"/>
        <w:spacing w:beforeLines="50" w:before="120" w:afterLines="50" w:after="120"/>
        <w:rPr>
          <w:szCs w:val="24"/>
        </w:rPr>
      </w:pPr>
    </w:p>
    <w:p w14:paraId="1736B901" w14:textId="77777777" w:rsidR="0090163B" w:rsidRDefault="00000000">
      <w:pPr>
        <w:pStyle w:val="2"/>
        <w:spacing w:beforeLines="50" w:before="120" w:afterLines="50" w:after="120"/>
        <w:rPr>
          <w:szCs w:val="24"/>
        </w:rPr>
      </w:pPr>
      <w:r>
        <w:rPr>
          <w:rFonts w:hint="eastAsia"/>
          <w:szCs w:val="24"/>
        </w:rPr>
        <w:t>二、项目概况</w:t>
      </w:r>
    </w:p>
    <w:p w14:paraId="2964197B" w14:textId="77777777" w:rsidR="0090163B" w:rsidRDefault="00000000">
      <w:pPr>
        <w:ind w:firstLineChars="200" w:firstLine="480"/>
      </w:pPr>
      <w:r>
        <w:t>卫生医疗人才的培养是一项系统性专业性的工作。我市经过长期探索发展，已经形成一套较为科学的医学终身教育体系，内容主要包括：住院医师规范化培训、全科医师规范化培训、继续医学教育项目、医学模拟培训与研究、医疗国际化人才培养、安宁疗护人才培养、中医药人才培养以及各类相关事务性工作。为此，我委出台制定了对应的各类纲领性指导性文件，但随着我市医疗人才队伍的逐步扩大以及医学教育体系的补充完善，大量的专业化培训、医疗人才能力提升项目以及相应的管理考核等工作需要专业机构协助才能完成。因此，根据国家、省、市关于机构改革的相关文件要求，以及《中华人民共和国政府采购法》、《深圳经济特区政府采购条例》，我委决定将本项目面向社会公开招标，以购买服务的形式委托专业机构协助我委完成本项目。</w:t>
      </w:r>
    </w:p>
    <w:p w14:paraId="00324D6B" w14:textId="77777777" w:rsidR="0090163B" w:rsidRDefault="0090163B">
      <w:pPr>
        <w:ind w:firstLineChars="200" w:firstLine="480"/>
      </w:pPr>
    </w:p>
    <w:p w14:paraId="24D0AB29" w14:textId="77777777" w:rsidR="0090163B" w:rsidRDefault="0090163B">
      <w:pPr>
        <w:ind w:firstLineChars="200" w:firstLine="480"/>
      </w:pPr>
    </w:p>
    <w:p w14:paraId="7442FA97" w14:textId="77777777" w:rsidR="0090163B" w:rsidRDefault="0090163B">
      <w:pPr>
        <w:rPr>
          <w:rFonts w:ascii="宋体" w:hAnsi="宋体"/>
          <w:b/>
          <w:szCs w:val="21"/>
        </w:rPr>
      </w:pPr>
    </w:p>
    <w:p w14:paraId="48947202" w14:textId="77777777" w:rsidR="0090163B" w:rsidRDefault="0090163B">
      <w:pPr>
        <w:rPr>
          <w:rFonts w:ascii="宋体" w:hAnsi="宋体"/>
          <w:b/>
          <w:szCs w:val="21"/>
        </w:rPr>
      </w:pPr>
    </w:p>
    <w:p w14:paraId="01E69A03" w14:textId="77777777" w:rsidR="0090163B" w:rsidRDefault="00000000">
      <w:pPr>
        <w:pStyle w:val="2"/>
        <w:spacing w:beforeLines="50" w:before="120" w:afterLines="50" w:after="120"/>
        <w:rPr>
          <w:szCs w:val="24"/>
        </w:rPr>
      </w:pPr>
      <w:r>
        <w:rPr>
          <w:rFonts w:hint="eastAsia"/>
          <w:szCs w:val="24"/>
        </w:rPr>
        <w:t>三、实质性条款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90163B" w14:paraId="13B1E6FA" w14:textId="77777777">
        <w:tc>
          <w:tcPr>
            <w:tcW w:w="705" w:type="dxa"/>
          </w:tcPr>
          <w:p w14:paraId="06AF0C0E" w14:textId="77777777" w:rsidR="0090163B" w:rsidRDefault="00000000">
            <w:pPr>
              <w:adjustRightInd w:val="0"/>
              <w:snapToGrid w:val="0"/>
              <w:spacing w:line="360" w:lineRule="auto"/>
              <w:jc w:val="center"/>
              <w:rPr>
                <w:rFonts w:ascii="宋体" w:hAnsi="宋体"/>
                <w:szCs w:val="21"/>
              </w:rPr>
            </w:pPr>
            <w:r>
              <w:rPr>
                <w:rFonts w:ascii="宋体" w:hAnsi="宋体" w:hint="eastAsia"/>
                <w:szCs w:val="21"/>
              </w:rPr>
              <w:t>序号</w:t>
            </w:r>
          </w:p>
        </w:tc>
        <w:tc>
          <w:tcPr>
            <w:tcW w:w="7483" w:type="dxa"/>
          </w:tcPr>
          <w:p w14:paraId="046E39F4" w14:textId="77777777" w:rsidR="0090163B" w:rsidRDefault="00000000">
            <w:pPr>
              <w:adjustRightInd w:val="0"/>
              <w:snapToGrid w:val="0"/>
              <w:spacing w:line="360" w:lineRule="auto"/>
              <w:jc w:val="center"/>
              <w:rPr>
                <w:rFonts w:ascii="宋体" w:hAnsi="宋体"/>
                <w:szCs w:val="21"/>
              </w:rPr>
            </w:pPr>
            <w:r>
              <w:rPr>
                <w:rFonts w:ascii="宋体" w:hAnsi="宋体" w:hint="eastAsia"/>
                <w:szCs w:val="21"/>
              </w:rPr>
              <w:t>实质性条款具体内容</w:t>
            </w:r>
          </w:p>
        </w:tc>
      </w:tr>
      <w:tr w:rsidR="0090163B" w14:paraId="10738A14" w14:textId="77777777">
        <w:tc>
          <w:tcPr>
            <w:tcW w:w="705" w:type="dxa"/>
          </w:tcPr>
          <w:p w14:paraId="2AF6C8E3" w14:textId="77777777" w:rsidR="0090163B" w:rsidRDefault="00000000">
            <w:pPr>
              <w:adjustRightInd w:val="0"/>
              <w:snapToGrid w:val="0"/>
              <w:spacing w:line="360" w:lineRule="auto"/>
              <w:jc w:val="center"/>
            </w:pPr>
            <w:r>
              <w:rPr>
                <w:rFonts w:hint="eastAsia"/>
              </w:rPr>
              <w:t>1</w:t>
            </w:r>
          </w:p>
        </w:tc>
        <w:tc>
          <w:tcPr>
            <w:tcW w:w="7483" w:type="dxa"/>
          </w:tcPr>
          <w:p w14:paraId="588564A9" w14:textId="77777777" w:rsidR="0090163B" w:rsidRDefault="00000000">
            <w:r>
              <w:rPr>
                <w:rFonts w:hint="eastAsia"/>
              </w:rPr>
              <w:t>完全满足本项目技术要求中★标记条款的要求。</w:t>
            </w:r>
          </w:p>
        </w:tc>
      </w:tr>
      <w:tr w:rsidR="0090163B" w14:paraId="3F0699B3" w14:textId="77777777">
        <w:tc>
          <w:tcPr>
            <w:tcW w:w="705" w:type="dxa"/>
          </w:tcPr>
          <w:p w14:paraId="3B84DD35" w14:textId="77777777" w:rsidR="0090163B" w:rsidRDefault="00000000">
            <w:pPr>
              <w:adjustRightInd w:val="0"/>
              <w:snapToGrid w:val="0"/>
              <w:spacing w:line="360" w:lineRule="auto"/>
              <w:jc w:val="center"/>
              <w:rPr>
                <w:rFonts w:ascii="宋体" w:hAnsi="宋体"/>
                <w:szCs w:val="21"/>
              </w:rPr>
            </w:pPr>
            <w:r>
              <w:rPr>
                <w:rFonts w:ascii="宋体" w:hAnsi="宋体" w:hint="eastAsia"/>
                <w:szCs w:val="21"/>
              </w:rPr>
              <w:t>2</w:t>
            </w:r>
          </w:p>
        </w:tc>
        <w:tc>
          <w:tcPr>
            <w:tcW w:w="7483" w:type="dxa"/>
          </w:tcPr>
          <w:p w14:paraId="73272014" w14:textId="77777777" w:rsidR="0090163B" w:rsidRDefault="00000000">
            <w:pPr>
              <w:rPr>
                <w:rFonts w:asciiTheme="minorEastAsia" w:hAnsiTheme="minorEastAsia"/>
              </w:rPr>
            </w:pPr>
            <w:r>
              <w:rPr>
                <w:rFonts w:asciiTheme="minorEastAsia" w:hAnsiTheme="minorEastAsia" w:hint="eastAsia"/>
              </w:rPr>
              <w:t>商务要求中所有条款</w:t>
            </w:r>
          </w:p>
        </w:tc>
      </w:tr>
    </w:tbl>
    <w:p w14:paraId="7B433A5F" w14:textId="77777777" w:rsidR="0090163B" w:rsidRDefault="00000000">
      <w:pPr>
        <w:pStyle w:val="4"/>
        <w:tabs>
          <w:tab w:val="left" w:pos="765"/>
        </w:tabs>
        <w:rPr>
          <w:rFonts w:ascii="黑体"/>
          <w:b w:val="0"/>
          <w:sz w:val="24"/>
          <w:szCs w:val="24"/>
        </w:rPr>
      </w:pPr>
      <w:r>
        <w:rPr>
          <w:rFonts w:ascii="黑体" w:hint="eastAsia"/>
          <w:b w:val="0"/>
          <w:sz w:val="24"/>
          <w:szCs w:val="24"/>
        </w:rPr>
        <w:t>注：上表所列内容为不可负偏离条款，负偏离将视为未实质性满足招标文件要求作投标无效处理。</w:t>
      </w:r>
      <w:bookmarkEnd w:id="34"/>
    </w:p>
    <w:p w14:paraId="5D234040" w14:textId="77777777" w:rsidR="0090163B" w:rsidRDefault="0090163B">
      <w:pPr>
        <w:rPr>
          <w:b/>
          <w:bCs/>
        </w:rPr>
      </w:pPr>
    </w:p>
    <w:p w14:paraId="2C64CD43" w14:textId="77777777" w:rsidR="0090163B" w:rsidRDefault="00000000">
      <w:pPr>
        <w:pStyle w:val="2"/>
        <w:spacing w:beforeLines="50" w:before="120" w:afterLines="50" w:after="120"/>
        <w:rPr>
          <w:sz w:val="36"/>
          <w:szCs w:val="36"/>
        </w:rPr>
      </w:pPr>
      <w:r>
        <w:rPr>
          <w:rFonts w:hint="eastAsia"/>
          <w:szCs w:val="24"/>
        </w:rPr>
        <w:lastRenderedPageBreak/>
        <w:t>四、项目技术要求</w:t>
      </w:r>
    </w:p>
    <w:p w14:paraId="32236067" w14:textId="77777777" w:rsidR="0090163B" w:rsidRDefault="00000000">
      <w:pPr>
        <w:adjustRightInd w:val="0"/>
        <w:snapToGrid w:val="0"/>
        <w:spacing w:line="440" w:lineRule="exact"/>
        <w:jc w:val="center"/>
        <w:rPr>
          <w:rFonts w:ascii="黑体" w:eastAsia="黑体" w:hAnsi="黑体" w:cs="宋体"/>
          <w:sz w:val="32"/>
          <w:szCs w:val="32"/>
        </w:rPr>
      </w:pPr>
      <w:r>
        <w:rPr>
          <w:rFonts w:ascii="黑体" w:eastAsia="黑体" w:hAnsi="黑体" w:cs="宋体" w:hint="eastAsia"/>
          <w:sz w:val="32"/>
          <w:szCs w:val="32"/>
        </w:rPr>
        <w:t>（一）住院医师规范化培训管理</w:t>
      </w:r>
    </w:p>
    <w:p w14:paraId="123619D3" w14:textId="77777777" w:rsidR="0090163B" w:rsidRDefault="00000000">
      <w:pPr>
        <w:adjustRightInd w:val="0"/>
        <w:snapToGrid w:val="0"/>
        <w:spacing w:line="440" w:lineRule="exact"/>
        <w:rPr>
          <w:rFonts w:ascii="仿宋_GB2312" w:eastAsia="仿宋_GB2312" w:hAnsi="宋体" w:cs="宋体"/>
          <w:b/>
          <w:bCs/>
          <w:sz w:val="28"/>
          <w:szCs w:val="28"/>
        </w:rPr>
      </w:pPr>
      <w:r>
        <w:rPr>
          <w:rFonts w:ascii="仿宋_GB2312" w:eastAsia="仿宋_GB2312" w:hAnsi="宋体" w:cs="宋体" w:hint="eastAsia"/>
          <w:b/>
          <w:bCs/>
          <w:sz w:val="28"/>
          <w:szCs w:val="28"/>
        </w:rPr>
        <w:t>1.1住培基地招生工作</w:t>
      </w:r>
    </w:p>
    <w:p w14:paraId="4089754A"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1.1.1 服务对象</w:t>
      </w:r>
    </w:p>
    <w:p w14:paraId="74657637"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全市12家国家住院医师规范化培训基地（含中医）和报名参加考试的考生。</w:t>
      </w:r>
    </w:p>
    <w:p w14:paraId="7375101E"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1.1.2 工作内容</w:t>
      </w:r>
    </w:p>
    <w:p w14:paraId="6CF83DB7"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通过发布招生公告，到各大高校及网络平台进行宣传，扩大深圳培训基地招生影响力，吸引更多高校毕业生报名参加考试。通过组织理论考试和面试，最终完成12个培训基地年度招生计划。</w:t>
      </w:r>
    </w:p>
    <w:p w14:paraId="0A648833"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1.1.3 具体要求</w:t>
      </w:r>
    </w:p>
    <w:p w14:paraId="4DC9C399"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1.1.3.1发布招生计划</w:t>
      </w:r>
    </w:p>
    <w:p w14:paraId="5061B1D4"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组织12家住培基地通过统一的住培管理平台上报年度招生专业和人数计划，制定年度招生工作方案，在市级、省级和国家级相关平台发布招生公告。每年发布2批次招生公告（第二次为补录）。</w:t>
      </w:r>
    </w:p>
    <w:p w14:paraId="4EEFE569"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1.1.3.2组织招生宣传</w:t>
      </w:r>
    </w:p>
    <w:p w14:paraId="6440CD5A"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与国内至少16所以上的医学高等院校毕业就业中心沟通联系，组织住培基地相关工作人员开展线上视频宣讲。在国内各大医学类公共平台上发布招生公告信息。通过宣传工作使报名人数达2000人以上。</w:t>
      </w:r>
    </w:p>
    <w:p w14:paraId="2512D83A"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1.1.3.3考生报名</w:t>
      </w:r>
    </w:p>
    <w:p w14:paraId="5EFDFD70"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考生通过统一的住培管理平台线上报名。报名系统开放报名期间及时处理和回复考生关于报名及系统的相关问题。</w:t>
      </w:r>
    </w:p>
    <w:p w14:paraId="50F09FC2" w14:textId="77777777" w:rsidR="0090163B" w:rsidRDefault="00000000">
      <w:pPr>
        <w:adjustRightInd w:val="0"/>
        <w:snapToGrid w:val="0"/>
        <w:spacing w:line="440" w:lineRule="exact"/>
        <w:rPr>
          <w:rFonts w:ascii="仿宋_GB2312" w:eastAsia="仿宋_GB2312" w:hAnsi="宋体" w:cs="宋体"/>
          <w:b/>
          <w:bCs/>
        </w:rPr>
      </w:pPr>
      <w:r>
        <w:rPr>
          <w:rFonts w:ascii="仿宋_GB2312" w:eastAsia="仿宋_GB2312" w:hAnsi="宋体" w:cs="宋体" w:hint="eastAsia"/>
          <w:b/>
          <w:bCs/>
        </w:rPr>
        <w:t>▲1.1.3.4理论考试</w:t>
      </w:r>
    </w:p>
    <w:p w14:paraId="3A2DA8CC" w14:textId="77777777" w:rsidR="0090163B" w:rsidRDefault="00000000">
      <w:pPr>
        <w:adjustRightInd w:val="0"/>
        <w:snapToGrid w:val="0"/>
        <w:spacing w:line="440" w:lineRule="exact"/>
        <w:rPr>
          <w:rFonts w:ascii="仿宋_GB2312" w:eastAsia="仿宋_GB2312" w:hAnsi="宋体" w:cs="宋体"/>
          <w:b/>
          <w:bCs/>
        </w:rPr>
      </w:pPr>
      <w:r>
        <w:rPr>
          <w:rFonts w:ascii="仿宋_GB2312" w:eastAsia="仿宋_GB2312" w:hAnsi="宋体" w:cs="宋体" w:hint="eastAsia"/>
          <w:b/>
          <w:bCs/>
        </w:rPr>
        <w:t>进行2次理论考试。通过住培管理系统安排考场，考生通过系统打印准考证，考试采用线上考试和实施视频监考，考试科目分临床、口腔、中医和公共卫生四个，组织专家命制考试题目并导入线上考试系统。能同时承担2600人以上的考生参考。每批次考试需要至少60台电脑、80名工作人员、20间以上的监考教室（避免相互影响），以及400兆以上带宽的网络保证考试运行。考前进行考试系统和视频效果测试。考试期间负责工作人员的工作用餐。理论考试结束后在住培管理平台上公布考试成绩和入围资格审核的考生名单。（投标人提供重难点应对方案）</w:t>
      </w:r>
    </w:p>
    <w:p w14:paraId="04B1735A" w14:textId="77777777" w:rsidR="0090163B" w:rsidRDefault="00000000">
      <w:pPr>
        <w:adjustRightInd w:val="0"/>
        <w:snapToGrid w:val="0"/>
        <w:spacing w:line="440" w:lineRule="exact"/>
        <w:rPr>
          <w:rFonts w:ascii="仿宋_GB2312" w:eastAsia="仿宋_GB2312" w:hAnsi="宋体" w:cs="宋体"/>
          <w:b/>
          <w:bCs/>
        </w:rPr>
      </w:pPr>
      <w:r>
        <w:rPr>
          <w:rFonts w:ascii="仿宋_GB2312" w:eastAsia="仿宋_GB2312" w:hAnsi="宋体" w:cs="宋体" w:hint="eastAsia"/>
          <w:b/>
          <w:bCs/>
        </w:rPr>
        <w:t>▲1.1.3.5面试</w:t>
      </w:r>
    </w:p>
    <w:p w14:paraId="26A303FC" w14:textId="77777777" w:rsidR="0090163B" w:rsidRDefault="00000000">
      <w:pPr>
        <w:adjustRightInd w:val="0"/>
        <w:snapToGrid w:val="0"/>
        <w:spacing w:line="440" w:lineRule="exact"/>
        <w:rPr>
          <w:rFonts w:ascii="仿宋_GB2312" w:eastAsia="仿宋_GB2312" w:hAnsi="宋体" w:cs="宋体"/>
          <w:b/>
          <w:bCs/>
        </w:rPr>
      </w:pPr>
      <w:r>
        <w:rPr>
          <w:rFonts w:ascii="仿宋_GB2312" w:eastAsia="仿宋_GB2312" w:hAnsi="宋体" w:cs="宋体" w:hint="eastAsia"/>
          <w:b/>
          <w:bCs/>
        </w:rPr>
        <w:lastRenderedPageBreak/>
        <w:t>进行2次面试。面试采用实时视频面试，每批次考试需至少24台电脑、50名工作人员、8间面试室、8套视频通讯设备（包括摄像头、麦克风、电脑及显示设备）、400兆以上带宽的网络。组织各培训基地各培训专业命制面试题目，26个专业每个基地每个专业至少命制5套。面试评分采用电子打分，评分实时进入住培管理系统，考生在考试后半小时内可登录系统查询考试成绩。面试按专业进行，总用时2周左右。面试期间负责工作人员和考官的工作用餐和午休，严格落实深圳市防疫相关政策。（投标人提供重难点应对方案、质量保障方案）</w:t>
      </w:r>
    </w:p>
    <w:p w14:paraId="56DCAE8A"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1.1.4 工作效果要求</w:t>
      </w:r>
    </w:p>
    <w:p w14:paraId="6B20D5B9"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2022年度内须完成全市招收住培学员数量≥800人（含中医）。</w:t>
      </w:r>
    </w:p>
    <w:p w14:paraId="65B40221" w14:textId="77777777" w:rsidR="0090163B" w:rsidRDefault="0090163B">
      <w:pPr>
        <w:adjustRightInd w:val="0"/>
        <w:snapToGrid w:val="0"/>
        <w:spacing w:line="440" w:lineRule="exact"/>
        <w:rPr>
          <w:rFonts w:ascii="仿宋_GB2312" w:eastAsia="仿宋_GB2312" w:hAnsi="宋体" w:cs="宋体"/>
        </w:rPr>
      </w:pPr>
    </w:p>
    <w:p w14:paraId="45C2A9CB" w14:textId="77777777" w:rsidR="0090163B" w:rsidRDefault="00000000">
      <w:pPr>
        <w:adjustRightInd w:val="0"/>
        <w:snapToGrid w:val="0"/>
        <w:spacing w:line="440" w:lineRule="exact"/>
        <w:rPr>
          <w:rFonts w:ascii="仿宋_GB2312" w:eastAsia="仿宋_GB2312" w:hAnsi="宋体" w:cs="宋体"/>
          <w:b/>
          <w:bCs/>
          <w:sz w:val="28"/>
          <w:szCs w:val="28"/>
        </w:rPr>
      </w:pPr>
      <w:r>
        <w:rPr>
          <w:rFonts w:ascii="仿宋_GB2312" w:eastAsia="仿宋_GB2312" w:hAnsi="宋体" w:cs="宋体" w:hint="eastAsia"/>
          <w:b/>
          <w:bCs/>
          <w:sz w:val="28"/>
          <w:szCs w:val="28"/>
        </w:rPr>
        <w:t>1.2住院医师规范化培训考核</w:t>
      </w:r>
    </w:p>
    <w:p w14:paraId="57F8A99C"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1.2.1住院医师规范化培训结业考核。</w:t>
      </w:r>
    </w:p>
    <w:p w14:paraId="798FAFD8"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1.2.1.1  服务对象</w:t>
      </w:r>
    </w:p>
    <w:p w14:paraId="1859DA12"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市内12家住培基地2022年结业学员。</w:t>
      </w:r>
    </w:p>
    <w:p w14:paraId="4A0FADE5"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1.2.1.2 工作内容</w:t>
      </w:r>
    </w:p>
    <w:p w14:paraId="568EFD5C"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组织年度内结业的住培学员报名参考并进行数据核对。完成结业考核理论考试和临床实践能力考核的组织和实施的相关工作。</w:t>
      </w:r>
    </w:p>
    <w:p w14:paraId="469AA417"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1.2.1.3 具体要求</w:t>
      </w:r>
    </w:p>
    <w:p w14:paraId="3595CEE3"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1.2.1.3.1年度考核报名</w:t>
      </w:r>
    </w:p>
    <w:p w14:paraId="4F2EADB6"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通过住培管理平台进行考试预报名，住培学员在平台上核对培训相关数据并提交，培训基地审核后，从平台导出全部数据。在国家平台开放报名后各基地组织学员按照预报名的信息填报，并按照预报名数据进行审核。做到数据100%编报准确。</w:t>
      </w:r>
    </w:p>
    <w:p w14:paraId="4CCAF163" w14:textId="77777777" w:rsidR="0090163B" w:rsidRDefault="00000000">
      <w:pPr>
        <w:adjustRightInd w:val="0"/>
        <w:snapToGrid w:val="0"/>
        <w:spacing w:line="440" w:lineRule="exact"/>
        <w:rPr>
          <w:rFonts w:ascii="仿宋_GB2312" w:eastAsia="仿宋_GB2312" w:hAnsi="宋体" w:cs="宋体"/>
          <w:b/>
          <w:bCs/>
        </w:rPr>
      </w:pPr>
      <w:r>
        <w:rPr>
          <w:rFonts w:ascii="仿宋_GB2312" w:eastAsia="仿宋_GB2312" w:hAnsi="宋体" w:cs="宋体" w:hint="eastAsia"/>
          <w:b/>
          <w:bCs/>
        </w:rPr>
        <w:t>▲1.2.1.3.2结业理论考试</w:t>
      </w:r>
    </w:p>
    <w:p w14:paraId="209B4DBD" w14:textId="77777777" w:rsidR="0090163B" w:rsidRDefault="00000000">
      <w:pPr>
        <w:adjustRightInd w:val="0"/>
        <w:snapToGrid w:val="0"/>
        <w:spacing w:line="440" w:lineRule="exact"/>
        <w:rPr>
          <w:rFonts w:ascii="仿宋_GB2312" w:eastAsia="仿宋_GB2312" w:hAnsi="宋体" w:cs="宋体"/>
          <w:b/>
          <w:bCs/>
        </w:rPr>
      </w:pPr>
      <w:r>
        <w:rPr>
          <w:rFonts w:ascii="仿宋_GB2312" w:eastAsia="仿宋_GB2312" w:hAnsi="宋体" w:cs="宋体" w:hint="eastAsia"/>
          <w:b/>
          <w:bCs/>
        </w:rPr>
        <w:t>2022年组织1次结业理论考核。准备同时容纳800人以上进行人机对话考试的电脑教室，按照国家卫生健康委人才交流服务中心的要求上报相关考试考场信息数据，安排50名以上的监考及其他工作人员，有2名以上的专业人员及时处理考试前、考试中、考试后的网络、电脑设备及考试系统出现的相关问题，考试当天负责考务用品、工作用餐、饮用水等后勤保障工作，保证考试顺利进行。（投标人提供重难点应对方案</w:t>
      </w:r>
      <w:r>
        <w:rPr>
          <w:rFonts w:ascii="仿宋_GB2312" w:eastAsia="仿宋_GB2312" w:hAnsi="宋体" w:cs="宋体"/>
          <w:b/>
          <w:bCs/>
        </w:rPr>
        <w:t>）</w:t>
      </w:r>
    </w:p>
    <w:p w14:paraId="01021F49" w14:textId="77777777" w:rsidR="0090163B" w:rsidRDefault="00000000">
      <w:pPr>
        <w:adjustRightInd w:val="0"/>
        <w:snapToGrid w:val="0"/>
        <w:spacing w:line="440" w:lineRule="exact"/>
        <w:rPr>
          <w:rFonts w:ascii="仿宋_GB2312" w:eastAsia="仿宋_GB2312" w:hAnsi="宋体" w:cs="宋体"/>
          <w:b/>
          <w:bCs/>
        </w:rPr>
      </w:pPr>
      <w:r>
        <w:rPr>
          <w:rFonts w:ascii="仿宋_GB2312" w:eastAsia="仿宋_GB2312" w:hAnsi="宋体" w:cs="宋体" w:hint="eastAsia"/>
          <w:b/>
          <w:bCs/>
        </w:rPr>
        <w:lastRenderedPageBreak/>
        <w:t>▲1.2.1.3.3结业临床实践能力考核</w:t>
      </w:r>
    </w:p>
    <w:p w14:paraId="4976DBE8" w14:textId="77777777" w:rsidR="0090163B" w:rsidRDefault="00000000">
      <w:pPr>
        <w:adjustRightInd w:val="0"/>
        <w:snapToGrid w:val="0"/>
        <w:spacing w:line="440" w:lineRule="exact"/>
        <w:rPr>
          <w:rFonts w:ascii="仿宋_GB2312" w:eastAsia="仿宋_GB2312" w:hAnsi="宋体" w:cs="宋体"/>
          <w:b/>
          <w:bCs/>
        </w:rPr>
      </w:pPr>
      <w:r>
        <w:rPr>
          <w:rFonts w:ascii="仿宋_GB2312" w:eastAsia="仿宋_GB2312" w:hAnsi="宋体" w:cs="宋体" w:hint="eastAsia"/>
          <w:b/>
          <w:bCs/>
        </w:rPr>
        <w:t>2022年组织1次结业临床实践能力考核。按照国家和省发布的年度考核方案及考题，完成26个专业的临床实践能力考核组织实施工作，有至少能同时容纳20名考生同时考试的考站，准备与考题相匹配的模型、设备以及医疗器械和耗材，考前根据考题要求进行考场布置，根据考题要求进行标准化病人培训，保证标准化病人能在考试过程中如实体现考题要求。考前进行执考考官、考务人员及考站助手培训，使执考考官达到评分的一致性，考站助手和考务人员使考试能顺利进行。考试期间负责提供工作餐等后勤保障工作，严格落实深圳市防疫相关政策。（投标人提供重难点应对方案、质量保障方案）</w:t>
      </w:r>
    </w:p>
    <w:p w14:paraId="6FDF2973"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1.2.1.4 工作效果要求</w:t>
      </w:r>
    </w:p>
    <w:p w14:paraId="5F4601BC"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2022年度800人次的结业考核工作。资料上报正确率达100%。理论考试和临床实践能力考试差错率为0。</w:t>
      </w:r>
    </w:p>
    <w:p w14:paraId="1BBD64F0" w14:textId="77777777" w:rsidR="0090163B" w:rsidRDefault="0090163B">
      <w:pPr>
        <w:adjustRightInd w:val="0"/>
        <w:snapToGrid w:val="0"/>
        <w:spacing w:line="440" w:lineRule="exact"/>
        <w:rPr>
          <w:rFonts w:ascii="仿宋_GB2312" w:eastAsia="仿宋_GB2312" w:hAnsi="宋体" w:cs="宋体"/>
        </w:rPr>
      </w:pPr>
    </w:p>
    <w:p w14:paraId="4BD60448" w14:textId="77777777" w:rsidR="0090163B" w:rsidRDefault="00000000">
      <w:pPr>
        <w:adjustRightInd w:val="0"/>
        <w:snapToGrid w:val="0"/>
        <w:spacing w:line="440" w:lineRule="exact"/>
        <w:rPr>
          <w:rFonts w:ascii="仿宋_GB2312" w:eastAsia="仿宋_GB2312" w:hAnsi="宋体" w:cs="宋体"/>
          <w:b/>
          <w:bCs/>
          <w:sz w:val="28"/>
          <w:szCs w:val="28"/>
        </w:rPr>
      </w:pPr>
      <w:r>
        <w:rPr>
          <w:rFonts w:ascii="仿宋_GB2312" w:eastAsia="仿宋_GB2312" w:hAnsi="宋体" w:cs="宋体" w:hint="eastAsia"/>
          <w:b/>
          <w:bCs/>
          <w:sz w:val="28"/>
          <w:szCs w:val="28"/>
        </w:rPr>
        <w:t>1.3住培师资培训</w:t>
      </w:r>
    </w:p>
    <w:p w14:paraId="6C6F27BA"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1.3.1  服务对象</w:t>
      </w:r>
    </w:p>
    <w:p w14:paraId="7F540826"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全市12家培训基地的带教师资。</w:t>
      </w:r>
    </w:p>
    <w:p w14:paraId="55C98420"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1.3.2  工作内容</w:t>
      </w:r>
    </w:p>
    <w:p w14:paraId="2EDEB63D"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通过对临床带教师资进行专题培训，提升师资教学水平。</w:t>
      </w:r>
    </w:p>
    <w:p w14:paraId="31020A3E"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1.3.3  具体要求</w:t>
      </w:r>
    </w:p>
    <w:p w14:paraId="364FBC53"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组织专家开展线上课程，同时开展线下授课，线上线下相结合。培训内容包括针对普通师资的临床教学查房、小讲课、病例讨论、技能培训，以及针对高年资师资的命题能力培训。每项培训内容的线下培训4期，每期30人，培训时长至少8学时，具体按照内容不同确定。提供培训工作用餐和培训资料。</w:t>
      </w:r>
    </w:p>
    <w:p w14:paraId="2BF880CA"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1.3.4  工作效果要求</w:t>
      </w:r>
    </w:p>
    <w:p w14:paraId="7771878B"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2022年须完成培训带教师资200人。</w:t>
      </w:r>
    </w:p>
    <w:p w14:paraId="5969C83F" w14:textId="77777777" w:rsidR="0090163B" w:rsidRDefault="0090163B">
      <w:pPr>
        <w:adjustRightInd w:val="0"/>
        <w:snapToGrid w:val="0"/>
        <w:spacing w:line="440" w:lineRule="exact"/>
        <w:rPr>
          <w:rFonts w:ascii="仿宋_GB2312" w:eastAsia="仿宋_GB2312" w:hAnsi="宋体" w:cs="宋体"/>
        </w:rPr>
      </w:pPr>
    </w:p>
    <w:p w14:paraId="4A33F054" w14:textId="77777777" w:rsidR="0090163B" w:rsidRDefault="00000000">
      <w:pPr>
        <w:adjustRightInd w:val="0"/>
        <w:snapToGrid w:val="0"/>
        <w:spacing w:line="440" w:lineRule="exact"/>
        <w:rPr>
          <w:rFonts w:ascii="仿宋_GB2312" w:eastAsia="仿宋_GB2312" w:hAnsi="宋体" w:cs="宋体"/>
          <w:b/>
          <w:bCs/>
          <w:sz w:val="28"/>
          <w:szCs w:val="28"/>
        </w:rPr>
      </w:pPr>
      <w:r>
        <w:rPr>
          <w:rFonts w:ascii="仿宋_GB2312" w:eastAsia="仿宋_GB2312" w:hAnsi="宋体" w:cs="宋体" w:hint="eastAsia"/>
          <w:b/>
          <w:bCs/>
          <w:sz w:val="28"/>
          <w:szCs w:val="28"/>
        </w:rPr>
        <w:t>1.4住院医师规范化培训相关活动</w:t>
      </w:r>
    </w:p>
    <w:p w14:paraId="45979F61"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1.4.1 服务对象</w:t>
      </w:r>
    </w:p>
    <w:p w14:paraId="64CA3669"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全市12家培训基地的住培学员、带教老师和管理人员。</w:t>
      </w:r>
    </w:p>
    <w:p w14:paraId="3C9642BF"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1.4.2 工作内容</w:t>
      </w:r>
    </w:p>
    <w:p w14:paraId="6B8B62BD"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通过组织多种活动丰富培训医师的精神文化生活。</w:t>
      </w:r>
    </w:p>
    <w:p w14:paraId="5D57E631"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lastRenderedPageBreak/>
        <w:t>1.4.3  具体要求</w:t>
      </w:r>
    </w:p>
    <w:p w14:paraId="1026D79F"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组织开展全市住培基地迎新集体活动，提供能容纳800人的举办场所，舞台背景灯光音响等布置，录音录像。组织开展市级竞赛活动，中标人组织专家编制竞赛方案，负责竞赛场地布置包括适合竞赛的场地、所需模型设备、医疗耗材、其他仪器设备等，负责提供竞赛工作餐等后勤保障工作。（根据疫情情况调整）</w:t>
      </w:r>
    </w:p>
    <w:p w14:paraId="3D2A9EDE"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1.4.4 工作效果要求</w:t>
      </w:r>
    </w:p>
    <w:p w14:paraId="271D75A7"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2022年度举办一次迎新集体活动和一次市级竞赛活动。（根据疫情情况调整）</w:t>
      </w:r>
    </w:p>
    <w:p w14:paraId="30375AB1" w14:textId="77777777" w:rsidR="0090163B" w:rsidRDefault="0090163B">
      <w:pPr>
        <w:adjustRightInd w:val="0"/>
        <w:snapToGrid w:val="0"/>
        <w:spacing w:line="440" w:lineRule="exact"/>
        <w:rPr>
          <w:rFonts w:ascii="仿宋_GB2312" w:eastAsia="仿宋_GB2312" w:hAnsi="宋体" w:cs="宋体"/>
        </w:rPr>
      </w:pPr>
    </w:p>
    <w:p w14:paraId="569EF5AA" w14:textId="77777777" w:rsidR="0090163B" w:rsidRDefault="00000000">
      <w:pPr>
        <w:adjustRightInd w:val="0"/>
        <w:snapToGrid w:val="0"/>
        <w:spacing w:line="440" w:lineRule="exact"/>
        <w:rPr>
          <w:rFonts w:ascii="仿宋_GB2312" w:eastAsia="仿宋_GB2312" w:hAnsi="宋体" w:cs="宋体"/>
          <w:b/>
          <w:bCs/>
          <w:sz w:val="28"/>
          <w:szCs w:val="28"/>
        </w:rPr>
      </w:pPr>
      <w:r>
        <w:rPr>
          <w:rFonts w:ascii="仿宋_GB2312" w:eastAsia="仿宋_GB2312" w:hAnsi="宋体" w:cs="宋体" w:hint="eastAsia"/>
          <w:b/>
          <w:bCs/>
          <w:sz w:val="28"/>
          <w:szCs w:val="28"/>
        </w:rPr>
        <w:t>1.5住院医师规范化培训公共理论项目</w:t>
      </w:r>
    </w:p>
    <w:p w14:paraId="2B4371E5"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1.5.1  服务对象</w:t>
      </w:r>
    </w:p>
    <w:p w14:paraId="557530B0"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全市2022级住院医师规范化培训学员。</w:t>
      </w:r>
    </w:p>
    <w:p w14:paraId="0BD9A941"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1.5.2  工作内容</w:t>
      </w:r>
    </w:p>
    <w:p w14:paraId="383EE9DF"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通过公共理论课程学习使住培学员掌握卫生法律法规、公共卫生相关知识及医疗通识内容。全科专业住培医师开展线下全科理论培训。</w:t>
      </w:r>
    </w:p>
    <w:p w14:paraId="609EDFE2"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1.5.3  具体要求</w:t>
      </w:r>
    </w:p>
    <w:p w14:paraId="49FFD311" w14:textId="77777777" w:rsidR="0090163B" w:rsidRDefault="00000000">
      <w:pPr>
        <w:adjustRightInd w:val="0"/>
        <w:snapToGrid w:val="0"/>
        <w:spacing w:line="440" w:lineRule="exact"/>
        <w:rPr>
          <w:rFonts w:ascii="仿宋_GB2312" w:eastAsia="仿宋_GB2312" w:hAnsi="宋体" w:cs="宋体"/>
          <w:b/>
          <w:bCs/>
        </w:rPr>
      </w:pPr>
      <w:r>
        <w:rPr>
          <w:rFonts w:ascii="仿宋_GB2312" w:eastAsia="仿宋_GB2312" w:hAnsi="宋体" w:cs="宋体" w:hint="eastAsia"/>
          <w:b/>
          <w:bCs/>
        </w:rPr>
        <w:t>▲1.5.3.1组织专家录制标准化课件，内容涵盖卫生健康法律法规，公共卫生相关理论知识和实践原则，重点和区域性传染病防控与诊疗，院感防控，基本医疗服务体系和医药卫生体制改革相关政策与进展，突发公共卫生事件应急处置，医学人文和人际沟通，合理用血，合理使用抗生素，麻醉镇痛药物合理使用，循证医学相关理论。并在住培管理系统上发布课程，住培医师学习后可通过系统后台查看学习和考试情况，每位住培医师需完成30学时的课程培训和考核，获得培训证书。（投标人提供重难点应对方案）</w:t>
      </w:r>
    </w:p>
    <w:p w14:paraId="76511794"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1.5.3.2对全市培训基地约150名2022级全科专业住培学员进行15天集中线下全科理论学习。组织专家制定培训方案，聘请老师授课，购买相关教材，提供培训工作用餐等。组织培训后考核，包括组织命题、监考、阅卷评分等相关工作。</w:t>
      </w:r>
      <w:r>
        <w:rPr>
          <w:rFonts w:ascii="仿宋_GB2312" w:eastAsia="仿宋_GB2312" w:hAnsi="宋体" w:cs="宋体" w:hint="eastAsia"/>
          <w:b/>
          <w:bCs/>
        </w:rPr>
        <w:t>★</w:t>
      </w:r>
      <w:r>
        <w:rPr>
          <w:rFonts w:ascii="仿宋_GB2312" w:eastAsia="仿宋_GB2312" w:hAnsi="宋体" w:cs="宋体" w:hint="eastAsia"/>
        </w:rPr>
        <w:t>1.5.4  工作效果要求</w:t>
      </w:r>
    </w:p>
    <w:p w14:paraId="200271E4"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2022年度须完成1000名住培医师的培训工作，提升新入培医师对医学通识课程的掌握程度。全科专业培训医师全部掌握全科医学理论知识。</w:t>
      </w:r>
    </w:p>
    <w:p w14:paraId="18D80BAD" w14:textId="77777777" w:rsidR="0090163B" w:rsidRDefault="0090163B">
      <w:pPr>
        <w:adjustRightInd w:val="0"/>
        <w:snapToGrid w:val="0"/>
        <w:spacing w:line="440" w:lineRule="exact"/>
        <w:rPr>
          <w:rFonts w:ascii="仿宋_GB2312" w:eastAsia="仿宋_GB2312" w:hAnsi="宋体" w:cs="宋体"/>
        </w:rPr>
      </w:pPr>
    </w:p>
    <w:p w14:paraId="3344A924" w14:textId="77777777" w:rsidR="0090163B" w:rsidRDefault="00000000">
      <w:pPr>
        <w:adjustRightInd w:val="0"/>
        <w:snapToGrid w:val="0"/>
        <w:spacing w:line="440" w:lineRule="exact"/>
        <w:rPr>
          <w:rFonts w:ascii="仿宋_GB2312" w:eastAsia="仿宋_GB2312" w:hAnsi="宋体" w:cs="宋体"/>
          <w:b/>
          <w:bCs/>
          <w:sz w:val="28"/>
          <w:szCs w:val="28"/>
        </w:rPr>
      </w:pPr>
      <w:r>
        <w:rPr>
          <w:rFonts w:ascii="仿宋_GB2312" w:eastAsia="仿宋_GB2312" w:hAnsi="宋体" w:cs="宋体" w:hint="eastAsia"/>
          <w:b/>
          <w:bCs/>
          <w:sz w:val="28"/>
          <w:szCs w:val="28"/>
        </w:rPr>
        <w:t>1.6住院医师规范培训管理信息系统运维</w:t>
      </w:r>
    </w:p>
    <w:p w14:paraId="6C1993E1"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lastRenderedPageBreak/>
        <w:t>1.6.1  服务对象</w:t>
      </w:r>
    </w:p>
    <w:p w14:paraId="2C4B1BB8"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全市住院医师规范化培训基地。</w:t>
      </w:r>
    </w:p>
    <w:p w14:paraId="58733AC8"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1.6.2  工作内容</w:t>
      </w:r>
    </w:p>
    <w:p w14:paraId="57A2FBCC"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调研各住培基地的需求及使用问题，完善住培管理系统各个模块。</w:t>
      </w:r>
    </w:p>
    <w:p w14:paraId="22A2A597"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1.6.3  具体要求</w:t>
      </w:r>
    </w:p>
    <w:p w14:paraId="54B75B95"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组织人员每季度对全市9家西医住培基地进行使用情况调研，对招生、轮转、考试、课程学习、基地管理、师资、统计分析等系统模块进行修改和完善。提升各住培基地管理人员、师资和住培学员对管理系统的使用满意度。</w:t>
      </w:r>
    </w:p>
    <w:p w14:paraId="19415925" w14:textId="77777777" w:rsidR="0090163B" w:rsidRDefault="00000000">
      <w:pPr>
        <w:adjustRightInd w:val="0"/>
        <w:snapToGrid w:val="0"/>
        <w:spacing w:line="440" w:lineRule="exact"/>
        <w:rPr>
          <w:rFonts w:ascii="仿宋_GB2312" w:eastAsia="仿宋_GB2312" w:hAnsi="宋体" w:cs="宋体"/>
        </w:rPr>
      </w:pPr>
      <w:r>
        <w:rPr>
          <w:rFonts w:ascii="仿宋_GB2312" w:eastAsia="仿宋_GB2312" w:hAnsi="宋体" w:cs="宋体" w:hint="eastAsia"/>
        </w:rPr>
        <w:t>1.6.4  工作效果要求</w:t>
      </w:r>
    </w:p>
    <w:p w14:paraId="7B059723" w14:textId="77777777" w:rsidR="0090163B" w:rsidRDefault="00000000">
      <w:pPr>
        <w:adjustRightInd w:val="0"/>
        <w:snapToGrid w:val="0"/>
        <w:spacing w:line="440" w:lineRule="exact"/>
        <w:rPr>
          <w:rFonts w:ascii="宋体" w:eastAsia="仿宋_GB2312" w:hAnsi="宋体" w:cs="宋体"/>
        </w:rPr>
      </w:pPr>
      <w:r>
        <w:rPr>
          <w:rFonts w:ascii="仿宋_GB2312" w:eastAsia="仿宋_GB2312" w:hAnsi="宋体" w:cs="宋体" w:hint="eastAsia"/>
        </w:rPr>
        <w:t>2022年底须提交调研报告、改进方案及满意度调查表。</w:t>
      </w:r>
      <w:r>
        <w:rPr>
          <w:rFonts w:ascii="宋体" w:eastAsia="仿宋_GB2312" w:hAnsi="宋体" w:cs="宋体" w:hint="eastAsia"/>
        </w:rPr>
        <w:t> </w:t>
      </w:r>
    </w:p>
    <w:p w14:paraId="20840A7C" w14:textId="77777777" w:rsidR="0090163B" w:rsidRDefault="0090163B">
      <w:pPr>
        <w:adjustRightInd w:val="0"/>
        <w:snapToGrid w:val="0"/>
        <w:spacing w:line="440" w:lineRule="exact"/>
        <w:rPr>
          <w:rFonts w:ascii="仿宋_GB2312" w:eastAsia="仿宋_GB2312" w:hAnsi="宋体" w:cs="宋体"/>
        </w:rPr>
      </w:pPr>
    </w:p>
    <w:p w14:paraId="0492F8C3" w14:textId="77777777" w:rsidR="0090163B" w:rsidRDefault="00000000">
      <w:pPr>
        <w:spacing w:line="440" w:lineRule="exact"/>
        <w:jc w:val="center"/>
        <w:rPr>
          <w:rFonts w:ascii="黑体" w:eastAsia="黑体" w:hAnsi="黑体" w:cs="宋体"/>
          <w:sz w:val="32"/>
          <w:szCs w:val="32"/>
        </w:rPr>
      </w:pPr>
      <w:r>
        <w:rPr>
          <w:rFonts w:ascii="黑体" w:eastAsia="黑体" w:hAnsi="黑体" w:cs="宋体" w:hint="eastAsia"/>
          <w:sz w:val="32"/>
          <w:szCs w:val="32"/>
        </w:rPr>
        <w:t>（二）全科医生能力提升</w:t>
      </w:r>
    </w:p>
    <w:p w14:paraId="155E0FC8" w14:textId="77777777" w:rsidR="0090163B" w:rsidRDefault="00000000">
      <w:pPr>
        <w:spacing w:line="440" w:lineRule="exact"/>
        <w:rPr>
          <w:rFonts w:ascii="仿宋_GB2312" w:eastAsia="仿宋_GB2312" w:hAnsi="仿宋" w:cs="宋体"/>
          <w:b/>
          <w:bCs/>
        </w:rPr>
      </w:pPr>
      <w:r>
        <w:rPr>
          <w:rFonts w:ascii="仿宋_GB2312" w:eastAsia="仿宋_GB2312" w:hAnsi="仿宋" w:cs="宋体" w:hint="eastAsia"/>
          <w:b/>
          <w:bCs/>
          <w:sz w:val="28"/>
          <w:szCs w:val="28"/>
        </w:rPr>
        <w:t>2.1．组织开展全科医生亚专长培训。</w:t>
      </w:r>
    </w:p>
    <w:p w14:paraId="5490354F"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2.1.1培训目标：</w:t>
      </w:r>
    </w:p>
    <w:p w14:paraId="3B5A06BE"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贯彻落实《国务院办公厅关于改革完善全科医生培养与使用激励机制的意见》（国办发〔2018〕3号）的精神，加强全科医生持续职业教育, 培养全科医生的专业特长，以提升全科医生亚专长临床诊疗实践能力，使其能够提供更加专业化、延伸化的服务。结合培训实际需求，通过亚专科系统性培训，使参加培训人员较完整的掌握亚专科理论知识、专业技能、临床思维能力等相关知识，提升相应的临床知识和诊疗技能，达到专科住院医师水平，胜任门诊和急诊工作。</w:t>
      </w:r>
    </w:p>
    <w:p w14:paraId="07C18836"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2.1.2培训对象：</w:t>
      </w:r>
    </w:p>
    <w:p w14:paraId="26932349"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有意开展亚专科培训的社区骨干全科医生。（通过选拔笔试确定学员）；学员报名条件：具有中级及以上专业技术职称、2年以上社康工作经验。</w:t>
      </w:r>
    </w:p>
    <w:p w14:paraId="75BD6CAD"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2.1.3.具体要求：</w:t>
      </w:r>
    </w:p>
    <w:p w14:paraId="7EFF1BC9"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2.1.3.1前期组织笔试选拔，择优录取。</w:t>
      </w:r>
    </w:p>
    <w:p w14:paraId="1BD9E07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2.1.3.2以PPT授课和案例讨论相结合的模式，注重实效，充分发挥专科专家和全科专家的临床和教学经验，对社康中心优秀的全科医生进行亚专科的培训，以期达到同质化目标，提升本社康亚专科疾病诊治能力。</w:t>
      </w:r>
    </w:p>
    <w:p w14:paraId="1083EA41"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2.1.3.3专科门诊常见病诊治实践、疑难症诊断思维、常见病、多发病诊断、诊疗、处理、转诊及健康教育、急危重症的评估、处理、常用药物的使用</w:t>
      </w:r>
    </w:p>
    <w:p w14:paraId="2FBE709E"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lastRenderedPageBreak/>
        <w:t>2.1.3.4区别于本科医学生课程的以疾病的病因、病理、表现、诊断和鉴别诊断、治疗及预后的纵向内容。课程主要从症状表现出发，以联系和门诊处理、重症识别为主，对于住院检查和治疗仅仅简单介绍。内容以常见疾病的最新指南或共识为主，突出诊断治疗、转诊、预防和健康管理。结合临床病例和经验授课，体现循证医学理念。</w:t>
      </w:r>
    </w:p>
    <w:p w14:paraId="37F32F4C" w14:textId="77777777" w:rsidR="0090163B" w:rsidRDefault="00000000">
      <w:pPr>
        <w:spacing w:line="440" w:lineRule="exact"/>
        <w:rPr>
          <w:rFonts w:ascii="仿宋_GB2312" w:eastAsia="仿宋_GB2312" w:hAnsi="仿宋" w:cs="宋体"/>
          <w:b/>
          <w:bCs/>
        </w:rPr>
      </w:pPr>
      <w:r>
        <w:rPr>
          <w:rFonts w:ascii="仿宋_GB2312" w:eastAsia="仿宋_GB2312" w:hAnsi="仿宋" w:cs="宋体" w:hint="eastAsia"/>
          <w:b/>
          <w:bCs/>
        </w:rPr>
        <w:t>▲2.1.3.5临床技能实践（12周）需安排在深圳市三级医院专科进行，并最终组织临床技能考核；</w:t>
      </w:r>
      <w:r>
        <w:rPr>
          <w:rFonts w:ascii="仿宋_GB2312" w:eastAsia="仿宋_GB2312" w:hAnsi="宋体" w:cs="宋体" w:hint="eastAsia"/>
          <w:b/>
          <w:bCs/>
        </w:rPr>
        <w:t>（提供重难点应对方案）</w:t>
      </w:r>
    </w:p>
    <w:p w14:paraId="076A3E8B"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2.1.3.6理论考核、临床实践技能考核成绩合格者，颁发《亚专长培训合格证书》。</w:t>
      </w:r>
    </w:p>
    <w:p w14:paraId="11EE1C5C" w14:textId="77777777" w:rsidR="0090163B" w:rsidRDefault="00000000">
      <w:pPr>
        <w:spacing w:line="440" w:lineRule="exact"/>
        <w:rPr>
          <w:rFonts w:ascii="仿宋_GB2312" w:eastAsia="仿宋_GB2312" w:hAnsi="仿宋" w:cs="宋体"/>
          <w:b/>
          <w:bCs/>
        </w:rPr>
      </w:pPr>
      <w:r>
        <w:rPr>
          <w:rFonts w:ascii="仿宋_GB2312" w:eastAsia="仿宋_GB2312" w:hAnsi="仿宋" w:cs="宋体" w:hint="eastAsia"/>
          <w:b/>
          <w:bCs/>
        </w:rPr>
        <w:t>▲2.1.3.7聘请具有副高及以上专业技术职称临床医院专科师资、同时安排具有相同专科背景的全科师资组成师资团队。（提供专科及全科师资安排表和师资职称证书复印件）</w:t>
      </w:r>
    </w:p>
    <w:p w14:paraId="76C2C24C"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★2.1.4 工作效果要求</w:t>
      </w:r>
    </w:p>
    <w:p w14:paraId="28A4C563"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2022年全年须举办2期、50人/期，每期培训不少于理论学习（64学时8天）及临床实践（12周）。</w:t>
      </w:r>
    </w:p>
    <w:p w14:paraId="54353078" w14:textId="77777777" w:rsidR="0090163B" w:rsidRDefault="0090163B">
      <w:pPr>
        <w:spacing w:line="440" w:lineRule="exact"/>
        <w:rPr>
          <w:rFonts w:ascii="仿宋_GB2312" w:eastAsia="仿宋_GB2312" w:hAnsi="仿宋" w:cs="宋体"/>
          <w:b/>
          <w:bCs/>
        </w:rPr>
      </w:pPr>
    </w:p>
    <w:p w14:paraId="17914CB4" w14:textId="77777777" w:rsidR="0090163B" w:rsidRDefault="00000000">
      <w:pPr>
        <w:spacing w:line="440" w:lineRule="exact"/>
        <w:rPr>
          <w:rFonts w:ascii="仿宋_GB2312" w:eastAsia="仿宋_GB2312" w:hAnsi="仿宋" w:cs="宋体"/>
          <w:b/>
          <w:bCs/>
          <w:sz w:val="28"/>
          <w:szCs w:val="28"/>
        </w:rPr>
      </w:pPr>
      <w:r>
        <w:rPr>
          <w:rFonts w:ascii="仿宋_GB2312" w:eastAsia="仿宋_GB2312" w:hAnsi="仿宋" w:cs="宋体" w:hint="eastAsia"/>
          <w:b/>
          <w:bCs/>
          <w:sz w:val="28"/>
          <w:szCs w:val="28"/>
        </w:rPr>
        <w:t>2.2.住院医师规范化培训全科专业普通师资培训</w:t>
      </w:r>
    </w:p>
    <w:p w14:paraId="3C385874"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2.2.1培训方式：</w:t>
      </w:r>
    </w:p>
    <w:p w14:paraId="58A6236B"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培训采取理论授课、工作坊教学和网络学习相结合的学习方式，培训时间不少于240学时，其中面授时间不少于56学时，网络学习不少于184学时；</w:t>
      </w:r>
    </w:p>
    <w:p w14:paraId="78A9B26F"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2.2.2.培训内容及课程</w:t>
      </w:r>
    </w:p>
    <w:p w14:paraId="212F421D"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1）本项目须根据《广东省卫生健康委办公室关于印发广东省住院医师规范化培训师资队伍建设及培训方案（试行）的通知》（粤卫办科教函〔2020〕11号）（以下简称《省方案》）要求，组织开展住院医师规范化培训全科专业普通师资培训。</w:t>
      </w:r>
    </w:p>
    <w:p w14:paraId="2D081AB1"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（2）培训内容应包含：住培相关法律法规和标准，医学教育理论与教学技能、临床教学能力、教学考评能力、专业及相关专业的医学基础理论、基本知识和基本技能，人际沟通能力、职业精神等模块。</w:t>
      </w:r>
    </w:p>
    <w:p w14:paraId="2AF4CF12"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2.2.3.具体要求</w:t>
      </w:r>
    </w:p>
    <w:p w14:paraId="0CB8A60E"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2.2.3.1考核与发证要求</w:t>
      </w:r>
    </w:p>
    <w:p w14:paraId="22C729A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（1）普通师资由普通师资培训基地或省住培普通师资培训指导单位负责考核；</w:t>
      </w:r>
    </w:p>
    <w:p w14:paraId="4D949DFD"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lastRenderedPageBreak/>
        <w:t>（2）负责将培训名单上传广东省住院医师规范化培训信息管理平台备审，经审核合格，由省医师协会颁发《广东省住院医师规范化培训全科专业普通师资培训合格证书》（电子证书，有效期三年）。</w:t>
      </w:r>
    </w:p>
    <w:p w14:paraId="597DDBF5" w14:textId="77777777" w:rsidR="0090163B" w:rsidRDefault="00000000">
      <w:pPr>
        <w:spacing w:line="440" w:lineRule="exact"/>
        <w:rPr>
          <w:rFonts w:ascii="仿宋_GB2312" w:eastAsia="仿宋_GB2312" w:hAnsi="仿宋" w:cs="宋体"/>
          <w:b/>
          <w:bCs/>
        </w:rPr>
      </w:pPr>
      <w:r>
        <w:rPr>
          <w:rFonts w:ascii="仿宋_GB2312" w:eastAsia="仿宋_GB2312" w:hAnsi="仿宋" w:cs="宋体" w:hint="eastAsia"/>
          <w:b/>
          <w:bCs/>
        </w:rPr>
        <w:t>▲2.2.3.2培训师资要求</w:t>
      </w:r>
    </w:p>
    <w:p w14:paraId="4C6C392B" w14:textId="77777777" w:rsidR="0090163B" w:rsidRDefault="00000000">
      <w:pPr>
        <w:spacing w:line="440" w:lineRule="exact"/>
        <w:rPr>
          <w:rFonts w:ascii="仿宋_GB2312" w:eastAsia="仿宋_GB2312" w:hAnsi="仿宋" w:cs="宋体"/>
          <w:b/>
          <w:bCs/>
        </w:rPr>
      </w:pPr>
      <w:r>
        <w:rPr>
          <w:rFonts w:ascii="仿宋_GB2312" w:eastAsia="仿宋_GB2312" w:hAnsi="仿宋" w:cs="宋体" w:hint="eastAsia"/>
          <w:b/>
          <w:bCs/>
        </w:rPr>
        <w:t>授课师资应聘请具有副高及以上专业技术职称、同时取得省级及以上住培（含全科专业）师资证书的师资；助教师资应取得省级以上师资证书的师资；（需提供专科及全科师资安排表和师资职称证书复印件）</w:t>
      </w:r>
    </w:p>
    <w:p w14:paraId="6EDA076D"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★2.2.4 工作效果要求</w:t>
      </w:r>
    </w:p>
    <w:p w14:paraId="3D5BD483"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2022年度须组织开展培训住院医师规范化培训全科专业普通师资培训：全年3期、每期80人、共计240人。</w:t>
      </w:r>
    </w:p>
    <w:p w14:paraId="06F47F6F" w14:textId="77777777" w:rsidR="0090163B" w:rsidRDefault="0090163B">
      <w:pPr>
        <w:spacing w:line="440" w:lineRule="exact"/>
        <w:rPr>
          <w:rFonts w:ascii="仿宋_GB2312" w:eastAsia="仿宋_GB2312" w:hAnsi="仿宋" w:cs="宋体"/>
          <w:b/>
          <w:bCs/>
        </w:rPr>
      </w:pPr>
    </w:p>
    <w:p w14:paraId="6CC970A1" w14:textId="77777777" w:rsidR="0090163B" w:rsidRDefault="00000000">
      <w:pPr>
        <w:spacing w:line="440" w:lineRule="exact"/>
        <w:rPr>
          <w:rFonts w:ascii="仿宋_GB2312" w:eastAsia="仿宋_GB2312" w:hAnsi="仿宋" w:cs="宋体"/>
          <w:b/>
          <w:bCs/>
          <w:sz w:val="28"/>
          <w:szCs w:val="28"/>
        </w:rPr>
      </w:pPr>
      <w:r>
        <w:rPr>
          <w:rFonts w:ascii="仿宋_GB2312" w:eastAsia="仿宋_GB2312" w:hAnsi="仿宋" w:cs="宋体" w:hint="eastAsia"/>
          <w:b/>
          <w:bCs/>
          <w:sz w:val="28"/>
          <w:szCs w:val="28"/>
        </w:rPr>
        <w:t>2.3．全科医生转岗培训考试考务项目。</w:t>
      </w:r>
    </w:p>
    <w:p w14:paraId="06F2D03F"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2.3.1项目内容</w:t>
      </w:r>
    </w:p>
    <w:p w14:paraId="2C2BA8D3"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（1）广东省全科医生转岗培训结业考试。包括理论结业考试与临床实践能力考试。</w:t>
      </w:r>
    </w:p>
    <w:p w14:paraId="21F8796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（2）广东省中医类别全科医生转岗培训结业考试。包括理论结业考试与临床实践能力考试。</w:t>
      </w:r>
    </w:p>
    <w:p w14:paraId="54551FBB"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2.3.2具体要求：</w:t>
      </w:r>
    </w:p>
    <w:p w14:paraId="60AF2A3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2.3.2.1考试前期工作要求</w:t>
      </w:r>
    </w:p>
    <w:p w14:paraId="3AF26ACD"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（1）按要求，面向全市发布考试通知，接收符合条件的考生报名。</w:t>
      </w:r>
    </w:p>
    <w:p w14:paraId="00F7FB84"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（2）报名截止前，需完成考生考试考务咨询工作事项。包括：报名资格、报名资料准备、系统注册、系统上传资料、准考证书打印等，电话指导有需要的考生完成报名。</w:t>
      </w:r>
    </w:p>
    <w:p w14:paraId="44789D8B"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（3）按要求在省报考系统完成考生资料复核；接收各区报送考生信息修改内容，完成复核后进行系统修改。</w:t>
      </w:r>
    </w:p>
    <w:p w14:paraId="6240A5E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2.3.2.2. 广东省全科医生转岗培训理论结业考试的组织要求：中标人负责按广东省卫生健康委与省中医药局发布的《关于做好广东省全科医生转岗（岗位）培训结业考核工作的通知》要求，完成西医与中医类别的全科医生转岗培训结业考试工作，包括发布通知、考场布置、考前测试、制定考试工作方案，协助考生完成考试成绩上传。</w:t>
      </w:r>
    </w:p>
    <w:p w14:paraId="65287982"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lastRenderedPageBreak/>
        <w:t>2.3.2.3   全科医生转岗培训结业临床实践能力考试流程须按省卫健委统一部署要求完成</w:t>
      </w:r>
    </w:p>
    <w:p w14:paraId="5CCA6916" w14:textId="77777777" w:rsidR="0090163B" w:rsidRDefault="00000000">
      <w:pPr>
        <w:spacing w:line="440" w:lineRule="exact"/>
        <w:rPr>
          <w:rFonts w:ascii="仿宋_GB2312" w:eastAsia="仿宋_GB2312" w:hAnsi="仿宋" w:cs="宋体"/>
          <w:b/>
          <w:bCs/>
        </w:rPr>
      </w:pPr>
      <w:r>
        <w:rPr>
          <w:rFonts w:ascii="仿宋_GB2312" w:eastAsia="仿宋_GB2312" w:hAnsi="仿宋" w:cs="宋体" w:hint="eastAsia"/>
          <w:b/>
          <w:bCs/>
        </w:rPr>
        <w:t>▲2.3.2.4临床实践能力考试考官库要求。考官库专家至少60名。副主任医师及以上至少50名，考官应至少担任同级考试2次以上。（提供考官库，并提供不少于12名考官的职称证书复印件）</w:t>
      </w:r>
    </w:p>
    <w:p w14:paraId="5C2E4A4E"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2.3.2.5 临床实践能力考试考官遴选确定。考前按考站类型及考生人数比例以抽签形式确定人选。</w:t>
      </w:r>
    </w:p>
    <w:p w14:paraId="76E57FF4"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2.3.2.6考试证书发放要求：按省公布合格人员名单，核对整理电子版合格证书，发至个人电子邮箱。（中医类别）将省下发的纸质合格证书，加盖公章后按要求发放。</w:t>
      </w:r>
    </w:p>
    <w:p w14:paraId="5D6AA9E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2.3.2.7协助市卫健委发放市财政补助培训费要求：收集合格考生的身份证复印件、银行卡复印件、医师执业证书（已加注全科医学专业）复印件等佐证材料，协助市卫健委发放市财政补助培训费。</w:t>
      </w:r>
    </w:p>
    <w:p w14:paraId="6003E87D"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2.3.2.8理论考试场地要求。每个试室需配10%的备用计算机。考生之间的座位应保持一定的距离，平行座位至少间隔1.5米，前后之间至少间隔1米。每个考场必须有一个主控台，提供给监考老师使用。</w:t>
      </w:r>
    </w:p>
    <w:p w14:paraId="10FAF5C1"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2.3.2.9理论考试计算机、网络配置要求。服务器：数量为至少一台；配置要求CPU 4核Intel Xeon E3及其以上；内存32G以上，；硬盘200G以上，使用SAS盘并做好RAID；电源为双冗余电源；1000M网卡；计算机系统windows server2003以上。考生计算机：配置要求内存2G以上，硬盘100G以上，100M网卡；软件环境为操作系统为Windows7及以上；网络环境须与考场服务器组成100M局域网。</w:t>
      </w:r>
    </w:p>
    <w:p w14:paraId="06B2A7A3" w14:textId="77777777" w:rsidR="0090163B" w:rsidRDefault="00000000">
      <w:pPr>
        <w:spacing w:line="440" w:lineRule="exact"/>
        <w:rPr>
          <w:rFonts w:ascii="仿宋_GB2312" w:eastAsia="仿宋_GB2312" w:hAnsi="仿宋" w:cs="宋体"/>
          <w:b/>
          <w:bCs/>
        </w:rPr>
      </w:pPr>
      <w:r>
        <w:rPr>
          <w:rFonts w:ascii="仿宋_GB2312" w:eastAsia="仿宋_GB2312" w:hAnsi="仿宋" w:cs="宋体" w:hint="eastAsia"/>
          <w:b/>
          <w:bCs/>
        </w:rPr>
        <w:t>2.3.2.10临床实践能力考场与考站要求。至少有1间容纳150人的候考室、3间考试考务办公室、20间复核省统考技能操作要求的考站。中标人需提供和与考试相关的考试物品及医用模型与耗材。</w:t>
      </w:r>
      <w:r>
        <w:rPr>
          <w:rFonts w:ascii="仿宋_GB2312" w:eastAsia="仿宋_GB2312" w:hAnsi="宋体" w:cs="宋体" w:hint="eastAsia"/>
          <w:b/>
          <w:bCs/>
        </w:rPr>
        <w:t>（提供质量保障方案）</w:t>
      </w:r>
    </w:p>
    <w:p w14:paraId="0ED5C66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★2.3.3 工作效果要求</w:t>
      </w:r>
    </w:p>
    <w:p w14:paraId="3A280028"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2022年度须按照广东省卫健委的统一部署，完成深圳考点的笔试、临床实践能力考试、成绩汇总和报送，证书申领和发放、协助深圳市卫健委管理市财政补助培训费。</w:t>
      </w:r>
    </w:p>
    <w:p w14:paraId="2B9AC99C" w14:textId="77777777" w:rsidR="0090163B" w:rsidRDefault="0090163B">
      <w:pPr>
        <w:spacing w:line="440" w:lineRule="exact"/>
        <w:rPr>
          <w:rFonts w:ascii="仿宋_GB2312" w:eastAsia="仿宋_GB2312" w:hAnsi="仿宋" w:cs="宋体"/>
          <w:b/>
          <w:bCs/>
        </w:rPr>
      </w:pPr>
    </w:p>
    <w:p w14:paraId="6C353FA9" w14:textId="77777777" w:rsidR="0090163B" w:rsidRDefault="00000000">
      <w:pPr>
        <w:spacing w:line="440" w:lineRule="exact"/>
        <w:rPr>
          <w:rFonts w:ascii="仿宋_GB2312" w:eastAsia="仿宋_GB2312" w:hAnsi="仿宋" w:cs="宋体"/>
          <w:b/>
          <w:bCs/>
          <w:sz w:val="28"/>
          <w:szCs w:val="28"/>
        </w:rPr>
      </w:pPr>
      <w:r>
        <w:rPr>
          <w:rFonts w:ascii="仿宋_GB2312" w:eastAsia="仿宋_GB2312" w:hAnsi="仿宋" w:cs="宋体" w:hint="eastAsia"/>
          <w:b/>
          <w:bCs/>
          <w:sz w:val="28"/>
          <w:szCs w:val="28"/>
        </w:rPr>
        <w:t>2.4.全科医生岗位胜任力提升培训。</w:t>
      </w:r>
    </w:p>
    <w:p w14:paraId="51D81601"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lastRenderedPageBreak/>
        <w:t>2.4.1培训对象：</w:t>
      </w:r>
    </w:p>
    <w:p w14:paraId="69D0F582"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我市在岗全科医生。需在我市医疗卫生机构(含社会办)全科医学岗位工作2年及以上，取得全科医学执业范围。并且通过相应的基线水平测试。按照测试成绩、结合所在单位分布情况，确定参培学员。</w:t>
      </w:r>
    </w:p>
    <w:p w14:paraId="10677191"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2.4.2培训目标：</w:t>
      </w:r>
    </w:p>
    <w:p w14:paraId="6B7C8C62"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1）以全科医生为重点，全面、系统的提高全科医生岗位胜任力，开展以全科医生需求为导向，以解决基层临床实际问题为目的，重点培养全科医生临床思维、全科诊疗能力、慢性病诊治与管理及临床实践能力为内容的继续教育培训项目。力争率先在全国建立“有培训目标、有过程管理、有评估考核”的全科医学继续教育体系，突出深圳特色,逐步实现我市全科医生的“高水平、同质化”。</w:t>
      </w:r>
    </w:p>
    <w:p w14:paraId="24227B19"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为我市培养一批具备扎实的理论知识、较好的专业技能、较强的临床思维能力、在社区疾病的筛查、诊治、管理方面、服务能力上有广度和深度的骨干医生；另一方面发扬深圳特区敢想敢干的精神，为国内开展全科医生继续教育体系培训率先做出有益的尝试和探索。</w:t>
      </w:r>
    </w:p>
    <w:p w14:paraId="59D92C59"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2.4.3.具体要求</w:t>
      </w:r>
    </w:p>
    <w:p w14:paraId="7B8729FF"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2.4.3.1:培训方式：面授培训25天，8学时/天，共计200学时。</w:t>
      </w:r>
    </w:p>
    <w:p w14:paraId="0B630969"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2.4.3.2培训内容：</w:t>
      </w:r>
    </w:p>
    <w:p w14:paraId="716CB8AA"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以《深圳市高级家庭医生胜任力评估指南》、《深圳市家庭医生服务规范》为指引，结合深圳社康工作实际，重点围绕全科医生专业素养、沟通和人际交往、全科诊疗(全科诊疗基本功、标准化全科诊疗路径-以症状为导向、社区常见病和多发病-以疾病为导向、社区重点慢性病&lt;高血压、糖尿病&gt;全科诊疗及健康管理、全科医学重点技能培训、急诊急救、循证全科医学新进展等)、个人和家庭及社区健康照顾、基于系统的实践五大核心胜任力模块开展全科医生规范化培训质量提升培训。</w:t>
      </w:r>
    </w:p>
    <w:p w14:paraId="72F54272" w14:textId="77777777" w:rsidR="0090163B" w:rsidRDefault="00000000">
      <w:pPr>
        <w:spacing w:line="440" w:lineRule="exact"/>
        <w:rPr>
          <w:rFonts w:ascii="仿宋_GB2312" w:eastAsia="仿宋_GB2312" w:hAnsi="仿宋" w:cs="宋体"/>
          <w:b/>
          <w:bCs/>
        </w:rPr>
      </w:pPr>
      <w:r>
        <w:rPr>
          <w:rFonts w:ascii="仿宋_GB2312" w:eastAsia="仿宋_GB2312" w:hAnsi="仿宋" w:cs="宋体" w:hint="eastAsia"/>
          <w:b/>
          <w:bCs/>
        </w:rPr>
        <w:t>▲2.4.5培训师资要求：副高级职称以上，要求同时具备专科背景和全科背景，具有丰富的临床和教学经验。（投标人提供师资列表、师资简介、职称证书复印件）</w:t>
      </w:r>
    </w:p>
    <w:p w14:paraId="460316CF"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2.4.6后勤保障要求</w:t>
      </w:r>
    </w:p>
    <w:p w14:paraId="7F8EE5BA"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（1）培训期间，中标人免费向培训对象提供饮用水。</w:t>
      </w:r>
    </w:p>
    <w:p w14:paraId="28100B4E"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（2）中标人提供午餐场地、统一用餐。</w:t>
      </w:r>
    </w:p>
    <w:p w14:paraId="0A8E7732"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lastRenderedPageBreak/>
        <w:t>2.4.7 教学场地和教学基本设备设施要求：</w:t>
      </w:r>
    </w:p>
    <w:p w14:paraId="167F741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（1）室内教学场地不得少于400平方米；若干教学场地（工作坊）不少于30平方米；</w:t>
      </w:r>
    </w:p>
    <w:p w14:paraId="32943473"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（2）需要与培训场地相配套的空调、投影仪、音响、电脑等教学设备设施。</w:t>
      </w:r>
    </w:p>
    <w:p w14:paraId="7AACE0D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2.4.9 工作效果要求</w:t>
      </w:r>
    </w:p>
    <w:p w14:paraId="55397EE0" w14:textId="77777777" w:rsidR="0090163B" w:rsidRDefault="00000000">
      <w:pPr>
        <w:spacing w:line="440" w:lineRule="exact"/>
        <w:rPr>
          <w:rFonts w:ascii="仿宋_GB2312" w:eastAsia="仿宋_GB2312" w:hAnsi="仿宋" w:cs="宋体"/>
        </w:rPr>
      </w:pPr>
      <w:r>
        <w:rPr>
          <w:rFonts w:ascii="仿宋_GB2312" w:eastAsia="仿宋_GB2312" w:hAnsi="仿宋" w:cs="宋体" w:hint="eastAsia"/>
        </w:rPr>
        <w:t>2022年度应完成35名全科骨干医生规范化培训。</w:t>
      </w:r>
    </w:p>
    <w:p w14:paraId="19C54632" w14:textId="77777777" w:rsidR="0090163B" w:rsidRDefault="00000000">
      <w:pPr>
        <w:spacing w:line="500" w:lineRule="exact"/>
        <w:rPr>
          <w:rFonts w:ascii="宋体" w:hAnsi="宋体" w:cs="宋体"/>
        </w:rPr>
      </w:pPr>
      <w:r>
        <w:rPr>
          <w:rFonts w:ascii="宋体" w:hAnsi="宋体" w:cs="宋体"/>
        </w:rPr>
        <w:t> </w:t>
      </w:r>
    </w:p>
    <w:p w14:paraId="4022B871" w14:textId="77777777" w:rsidR="0090163B" w:rsidRDefault="00000000">
      <w:pPr>
        <w:tabs>
          <w:tab w:val="left" w:pos="4253"/>
        </w:tabs>
        <w:spacing w:line="500" w:lineRule="exact"/>
        <w:jc w:val="center"/>
        <w:rPr>
          <w:rFonts w:ascii="黑体" w:eastAsia="黑体" w:hAnsi="黑体"/>
          <w:sz w:val="32"/>
          <w:szCs w:val="32"/>
        </w:rPr>
      </w:pPr>
      <w:r>
        <w:rPr>
          <w:rFonts w:ascii="黑体" w:eastAsia="黑体" w:hAnsi="黑体" w:hint="eastAsia"/>
          <w:sz w:val="32"/>
          <w:szCs w:val="32"/>
        </w:rPr>
        <w:t>（三）医学科教类系列培训项目</w:t>
      </w:r>
    </w:p>
    <w:p w14:paraId="0F0A9D72" w14:textId="77777777" w:rsidR="0090163B" w:rsidRDefault="00000000">
      <w:pPr>
        <w:spacing w:line="500" w:lineRule="exact"/>
        <w:rPr>
          <w:rFonts w:ascii="仿宋_GB2312" w:eastAsia="仿宋_GB2312"/>
          <w:b/>
          <w:bCs/>
          <w:sz w:val="28"/>
          <w:szCs w:val="28"/>
        </w:rPr>
      </w:pPr>
      <w:r>
        <w:rPr>
          <w:rFonts w:ascii="仿宋_GB2312" w:eastAsia="仿宋_GB2312" w:hint="eastAsia"/>
          <w:b/>
          <w:bCs/>
          <w:sz w:val="28"/>
          <w:szCs w:val="28"/>
        </w:rPr>
        <w:t>3.1医学伦理学培训</w:t>
      </w:r>
    </w:p>
    <w:p w14:paraId="2546E273" w14:textId="77777777" w:rsidR="0090163B" w:rsidRDefault="00000000">
      <w:pPr>
        <w:spacing w:line="500" w:lineRule="exact"/>
        <w:rPr>
          <w:rFonts w:ascii="仿宋_GB2312" w:eastAsia="仿宋_GB2312"/>
        </w:rPr>
      </w:pPr>
      <w:r>
        <w:rPr>
          <w:rFonts w:ascii="仿宋_GB2312" w:eastAsia="仿宋_GB2312" w:hint="eastAsia"/>
        </w:rPr>
        <w:t>为了有效提高临床医护人员及科研、伦理管理工作者对伦理学在风险控制和受试者权益保障方面所发挥的重要作用的认识。结合深圳实际，采取线上线下相结合的形式，面向临床医护人员开展医学伦理学培训。</w:t>
      </w:r>
    </w:p>
    <w:p w14:paraId="2B6A2CEC" w14:textId="77777777" w:rsidR="0090163B" w:rsidRDefault="00000000">
      <w:pPr>
        <w:spacing w:line="500" w:lineRule="exact"/>
        <w:rPr>
          <w:rFonts w:ascii="仿宋_GB2312" w:eastAsia="仿宋_GB2312"/>
        </w:rPr>
      </w:pPr>
      <w:r>
        <w:rPr>
          <w:rFonts w:ascii="仿宋_GB2312" w:eastAsia="仿宋_GB2312" w:hint="eastAsia"/>
        </w:rPr>
        <w:t>3.1.1服务对象：</w:t>
      </w:r>
    </w:p>
    <w:p w14:paraId="234A16BA" w14:textId="77777777" w:rsidR="0090163B" w:rsidRDefault="00000000">
      <w:pPr>
        <w:spacing w:line="500" w:lineRule="exact"/>
        <w:rPr>
          <w:rFonts w:ascii="仿宋_GB2312" w:eastAsia="仿宋_GB2312"/>
        </w:rPr>
      </w:pPr>
      <w:r>
        <w:rPr>
          <w:rFonts w:ascii="仿宋_GB2312" w:eastAsia="仿宋_GB2312" w:hint="eastAsia"/>
        </w:rPr>
        <w:t>全市医务人员；住院医师规范化培训学员。</w:t>
      </w:r>
    </w:p>
    <w:p w14:paraId="6C56B1DD" w14:textId="77777777" w:rsidR="0090163B" w:rsidRDefault="00000000">
      <w:pPr>
        <w:spacing w:line="500" w:lineRule="exact"/>
        <w:rPr>
          <w:rFonts w:ascii="仿宋_GB2312" w:eastAsia="仿宋_GB2312"/>
        </w:rPr>
      </w:pPr>
      <w:r>
        <w:rPr>
          <w:rFonts w:ascii="仿宋_GB2312" w:eastAsia="仿宋_GB2312" w:hint="eastAsia"/>
        </w:rPr>
        <w:t>3.1.2工作目标：</w:t>
      </w:r>
    </w:p>
    <w:p w14:paraId="54F25263" w14:textId="77777777" w:rsidR="0090163B" w:rsidRDefault="00000000">
      <w:pPr>
        <w:spacing w:line="500" w:lineRule="exact"/>
        <w:rPr>
          <w:rFonts w:ascii="仿宋_GB2312" w:eastAsia="仿宋_GB2312"/>
        </w:rPr>
      </w:pPr>
      <w:r>
        <w:rPr>
          <w:rFonts w:ascii="仿宋_GB2312" w:eastAsia="仿宋_GB2312" w:hint="eastAsia"/>
        </w:rPr>
        <w:t>我市医疗卫生机构伦理审查工作更加规范；有效提高我市临床医护人员及科研、伦理管理工作者对伦理学在风险控制和受试者权益保障方面发挥重要的作用；有利于医务人员实现技术与伦理的统一，实现医疗质量的提高。</w:t>
      </w:r>
    </w:p>
    <w:p w14:paraId="6F4F7767" w14:textId="77777777" w:rsidR="0090163B" w:rsidRDefault="00000000">
      <w:pPr>
        <w:spacing w:line="500" w:lineRule="exact"/>
        <w:rPr>
          <w:rFonts w:ascii="仿宋_GB2312" w:eastAsia="仿宋_GB2312"/>
        </w:rPr>
      </w:pPr>
      <w:r>
        <w:rPr>
          <w:rFonts w:ascii="仿宋_GB2312" w:eastAsia="仿宋_GB2312" w:hint="eastAsia"/>
        </w:rPr>
        <w:t>3.1.3具体要求：</w:t>
      </w:r>
    </w:p>
    <w:p w14:paraId="56A4A9A5" w14:textId="77777777" w:rsidR="0090163B" w:rsidRDefault="00000000">
      <w:pPr>
        <w:spacing w:line="500" w:lineRule="exact"/>
        <w:rPr>
          <w:rFonts w:ascii="仿宋_GB2312" w:eastAsia="仿宋_GB2312"/>
        </w:rPr>
      </w:pPr>
      <w:r>
        <w:rPr>
          <w:rFonts w:ascii="仿宋_GB2312" w:eastAsia="仿宋_GB2312" w:hint="eastAsia"/>
        </w:rPr>
        <w:t>3.1.3.1：线下课程要求：医学专业精神与科研诚信、《深圳市涉及人的生物医学研究伦理审查规范》解读、伦理委员会建设及运行、伦理审查要素等。</w:t>
      </w:r>
    </w:p>
    <w:p w14:paraId="060D0945" w14:textId="77777777" w:rsidR="0090163B" w:rsidRDefault="00000000">
      <w:pPr>
        <w:spacing w:line="500" w:lineRule="exact"/>
        <w:rPr>
          <w:rFonts w:ascii="仿宋_GB2312" w:eastAsia="仿宋_GB2312"/>
        </w:rPr>
      </w:pPr>
      <w:r>
        <w:rPr>
          <w:rFonts w:ascii="仿宋_GB2312" w:eastAsia="仿宋_GB2312" w:hint="eastAsia"/>
        </w:rPr>
        <w:t>3.1.3.2：线上培训要求：面向住院医师规范化培训学员开展医学伦理学在线培训项目，邀请老师进行视频录制，剪辑后放置专用微信平台供医疗卫生人员线上学习。包含“医学研究中研究者的伦理职责”、“公共卫生监测与公共健康伦理”等内容。</w:t>
      </w:r>
    </w:p>
    <w:p w14:paraId="3D2945E0" w14:textId="77777777" w:rsidR="0090163B" w:rsidRDefault="00000000">
      <w:pPr>
        <w:spacing w:line="500" w:lineRule="exact"/>
        <w:rPr>
          <w:rFonts w:ascii="仿宋_GB2312" w:eastAsia="仿宋_GB2312"/>
          <w:b/>
          <w:bCs/>
        </w:rPr>
      </w:pPr>
      <w:r>
        <w:rPr>
          <w:rFonts w:ascii="仿宋_GB2312" w:eastAsia="仿宋_GB2312" w:hint="eastAsia"/>
          <w:b/>
          <w:bCs/>
        </w:rPr>
        <w:t>▲3.1.3.3：师资团队：聘请医学伦理教育经验丰富的师资团队有针对性地开展医学伦理授课。（提供师资安排表）</w:t>
      </w:r>
    </w:p>
    <w:p w14:paraId="736A89D9" w14:textId="77777777" w:rsidR="0090163B" w:rsidRDefault="00000000">
      <w:pPr>
        <w:spacing w:line="500" w:lineRule="exact"/>
        <w:rPr>
          <w:rFonts w:ascii="仿宋_GB2312" w:eastAsia="仿宋_GB2312"/>
        </w:rPr>
      </w:pPr>
      <w:r>
        <w:rPr>
          <w:rFonts w:ascii="仿宋_GB2312" w:eastAsia="仿宋_GB2312" w:hAnsi="仿宋" w:cs="宋体" w:hint="eastAsia"/>
        </w:rPr>
        <w:t>★</w:t>
      </w:r>
      <w:r>
        <w:rPr>
          <w:rFonts w:ascii="仿宋_GB2312" w:eastAsia="仿宋_GB2312" w:hint="eastAsia"/>
        </w:rPr>
        <w:t>3.1.4 工作效果要求</w:t>
      </w:r>
    </w:p>
    <w:p w14:paraId="5937441D" w14:textId="77777777" w:rsidR="0090163B" w:rsidRDefault="00000000">
      <w:pPr>
        <w:spacing w:line="500" w:lineRule="exact"/>
        <w:rPr>
          <w:rFonts w:ascii="仿宋_GB2312" w:eastAsia="仿宋_GB2312"/>
        </w:rPr>
      </w:pPr>
      <w:r>
        <w:rPr>
          <w:rFonts w:ascii="仿宋_GB2312" w:eastAsia="仿宋_GB2312" w:hint="eastAsia"/>
        </w:rPr>
        <w:lastRenderedPageBreak/>
        <w:t>2022年度须完成面向全市临床医护人员及住院医师规范化培训学员开展医学伦理学培训200人次并颁发证书。</w:t>
      </w:r>
    </w:p>
    <w:p w14:paraId="383CF729" w14:textId="77777777" w:rsidR="0090163B" w:rsidRDefault="0090163B">
      <w:pPr>
        <w:spacing w:line="500" w:lineRule="exact"/>
        <w:rPr>
          <w:rFonts w:ascii="仿宋_GB2312" w:eastAsia="仿宋_GB2312"/>
        </w:rPr>
      </w:pPr>
    </w:p>
    <w:p w14:paraId="15E2A595" w14:textId="77777777" w:rsidR="0090163B" w:rsidRDefault="00000000">
      <w:pPr>
        <w:spacing w:line="500" w:lineRule="exact"/>
        <w:rPr>
          <w:rFonts w:ascii="仿宋_GB2312" w:eastAsia="仿宋_GB2312"/>
          <w:b/>
          <w:bCs/>
          <w:sz w:val="28"/>
          <w:szCs w:val="28"/>
        </w:rPr>
      </w:pPr>
      <w:r>
        <w:rPr>
          <w:rFonts w:ascii="仿宋_GB2312" w:eastAsia="仿宋_GB2312" w:hint="eastAsia"/>
          <w:b/>
          <w:bCs/>
          <w:sz w:val="28"/>
          <w:szCs w:val="28"/>
        </w:rPr>
        <w:t>3.2临床教学能力提升培训</w:t>
      </w:r>
    </w:p>
    <w:p w14:paraId="32F6F5C2" w14:textId="77777777" w:rsidR="0090163B" w:rsidRDefault="00000000">
      <w:pPr>
        <w:spacing w:line="500" w:lineRule="exact"/>
        <w:rPr>
          <w:rFonts w:ascii="仿宋_GB2312" w:eastAsia="仿宋_GB2312"/>
        </w:rPr>
      </w:pPr>
      <w:r>
        <w:rPr>
          <w:rFonts w:ascii="仿宋_GB2312" w:eastAsia="仿宋_GB2312" w:hint="eastAsia"/>
        </w:rPr>
        <w:t>3.2.1服务对象：</w:t>
      </w:r>
    </w:p>
    <w:p w14:paraId="473EE8E5" w14:textId="77777777" w:rsidR="0090163B" w:rsidRDefault="00000000">
      <w:pPr>
        <w:spacing w:line="500" w:lineRule="exact"/>
        <w:rPr>
          <w:rFonts w:ascii="仿宋_GB2312" w:eastAsia="仿宋_GB2312"/>
        </w:rPr>
      </w:pPr>
      <w:r>
        <w:rPr>
          <w:rFonts w:ascii="仿宋_GB2312" w:eastAsia="仿宋_GB2312" w:hint="eastAsia"/>
        </w:rPr>
        <w:t>全市各临床教学基地的教学管理人员、骨干师资、带教老师。</w:t>
      </w:r>
    </w:p>
    <w:p w14:paraId="537975BA" w14:textId="77777777" w:rsidR="0090163B" w:rsidRDefault="00000000">
      <w:pPr>
        <w:spacing w:line="500" w:lineRule="exact"/>
        <w:rPr>
          <w:rFonts w:ascii="仿宋_GB2312" w:eastAsia="仿宋_GB2312"/>
        </w:rPr>
      </w:pPr>
      <w:r>
        <w:rPr>
          <w:rFonts w:ascii="仿宋_GB2312" w:eastAsia="仿宋_GB2312" w:hint="eastAsia"/>
        </w:rPr>
        <w:t>3.2.2工作内容：</w:t>
      </w:r>
    </w:p>
    <w:p w14:paraId="75A646EB" w14:textId="77777777" w:rsidR="0090163B" w:rsidRDefault="00000000">
      <w:pPr>
        <w:spacing w:line="500" w:lineRule="exact"/>
        <w:rPr>
          <w:rFonts w:ascii="仿宋_GB2312" w:eastAsia="仿宋_GB2312"/>
        </w:rPr>
      </w:pPr>
      <w:r>
        <w:rPr>
          <w:rFonts w:ascii="仿宋_GB2312" w:eastAsia="仿宋_GB2312" w:hint="eastAsia"/>
        </w:rPr>
        <w:t>（1）为了加强我市临床教学基地师资队伍，组织开展临床骨干师资队伍综合素质培训班，面向科教人员开展科教干部能力提升培训班，使我市临床教学基地的教学管理人员、骨干师资、带教老师通过更加丰富多样的教学方式，将各类临床知识和技能，正确、深入的教授给各层级的学员，以此提升我市医务人员的职业素养，提高临床带教师资的教学技巧，拓展视野。</w:t>
      </w:r>
    </w:p>
    <w:p w14:paraId="06FBAA39" w14:textId="77777777" w:rsidR="0090163B" w:rsidRDefault="00000000">
      <w:pPr>
        <w:spacing w:line="500" w:lineRule="exact"/>
        <w:rPr>
          <w:rFonts w:ascii="仿宋_GB2312" w:eastAsia="仿宋_GB2312"/>
        </w:rPr>
      </w:pPr>
      <w:r>
        <w:rPr>
          <w:rFonts w:ascii="仿宋_GB2312" w:eastAsia="仿宋_GB2312" w:hint="eastAsia"/>
        </w:rPr>
        <w:t>（2）开展深圳市临床教学基地教学能力评估指标体系研究与制定工作，并根据指标体系内容组织专家开展能力评估</w:t>
      </w:r>
    </w:p>
    <w:p w14:paraId="7FBE0221" w14:textId="77777777" w:rsidR="0090163B" w:rsidRDefault="00000000">
      <w:pPr>
        <w:spacing w:line="500" w:lineRule="exact"/>
        <w:rPr>
          <w:rFonts w:ascii="仿宋_GB2312" w:eastAsia="仿宋_GB2312"/>
        </w:rPr>
      </w:pPr>
      <w:r>
        <w:rPr>
          <w:rFonts w:ascii="仿宋_GB2312" w:eastAsia="仿宋_GB2312" w:hint="eastAsia"/>
        </w:rPr>
        <w:t>3.2.3具体要求：</w:t>
      </w:r>
    </w:p>
    <w:p w14:paraId="37649962" w14:textId="77777777" w:rsidR="0090163B" w:rsidRDefault="00000000">
      <w:pPr>
        <w:spacing w:line="500" w:lineRule="exact"/>
        <w:rPr>
          <w:rFonts w:ascii="仿宋_GB2312" w:eastAsia="仿宋_GB2312"/>
        </w:rPr>
      </w:pPr>
      <w:r>
        <w:rPr>
          <w:rFonts w:ascii="仿宋_GB2312" w:eastAsia="仿宋_GB2312" w:hint="eastAsia"/>
        </w:rPr>
        <w:t>3.2.3.1：临床骨干师资队伍综合素质培训班培训要求：采用面授培训的方式面向全市各临床教学基地的教学管理人员、骨干师资、带教老师，内容涵盖：引导式教学、引导式沟通与管理、管理者影响力塑造、线上与线下相结合的混合式教学、成果导向教育等。</w:t>
      </w:r>
    </w:p>
    <w:p w14:paraId="295D25EF" w14:textId="77777777" w:rsidR="0090163B" w:rsidRDefault="00000000">
      <w:pPr>
        <w:spacing w:line="500" w:lineRule="exact"/>
        <w:rPr>
          <w:rFonts w:ascii="仿宋_GB2312" w:eastAsia="仿宋_GB2312"/>
        </w:rPr>
      </w:pPr>
      <w:r>
        <w:rPr>
          <w:rFonts w:ascii="仿宋_GB2312" w:eastAsia="仿宋_GB2312" w:hint="eastAsia"/>
        </w:rPr>
        <w:t>3.2.3.2：科教人员开展干部能力提升培训班培训要求：选拔并组织全市各临床基地科教干部赴国内知名机构培训学习。</w:t>
      </w:r>
    </w:p>
    <w:p w14:paraId="758519C9" w14:textId="77777777" w:rsidR="0090163B" w:rsidRDefault="00000000">
      <w:pPr>
        <w:spacing w:line="500" w:lineRule="exact"/>
        <w:rPr>
          <w:rFonts w:ascii="仿宋_GB2312" w:eastAsia="仿宋_GB2312"/>
        </w:rPr>
      </w:pPr>
      <w:r>
        <w:rPr>
          <w:rFonts w:ascii="仿宋_GB2312" w:eastAsia="仿宋_GB2312" w:hint="eastAsia"/>
        </w:rPr>
        <w:t>3.2.3.3：组织专家开展深圳市临床教学基地教学能力评估指标体系研究与制定工作，并根据指标体系内容组织专家开展能力评估。</w:t>
      </w:r>
    </w:p>
    <w:p w14:paraId="0E3B3DAB" w14:textId="77777777" w:rsidR="0090163B" w:rsidRDefault="00000000">
      <w:pPr>
        <w:spacing w:line="500" w:lineRule="exact"/>
        <w:rPr>
          <w:rFonts w:ascii="仿宋_GB2312" w:eastAsia="仿宋_GB2312"/>
          <w:b/>
          <w:bCs/>
        </w:rPr>
      </w:pPr>
      <w:r>
        <w:rPr>
          <w:rFonts w:ascii="仿宋_GB2312" w:eastAsia="仿宋_GB2312" w:hint="eastAsia"/>
          <w:b/>
          <w:bCs/>
        </w:rPr>
        <w:t>▲3.2.3.4：师资团队要求：聘请临床教学经验丰富的师资团队开展各项培训工作。（提供师资安排表）</w:t>
      </w:r>
    </w:p>
    <w:p w14:paraId="11B97029" w14:textId="77777777" w:rsidR="0090163B" w:rsidRDefault="00000000">
      <w:pPr>
        <w:spacing w:line="500" w:lineRule="exact"/>
        <w:rPr>
          <w:rFonts w:ascii="仿宋_GB2312" w:eastAsia="仿宋_GB2312"/>
        </w:rPr>
      </w:pPr>
      <w:r>
        <w:rPr>
          <w:rFonts w:ascii="仿宋_GB2312" w:eastAsia="仿宋_GB2312" w:hint="eastAsia"/>
        </w:rPr>
        <w:t>3.2.3.5：学员管理要求：对临床骨干师资队伍综合素质培训班、科教人员开展干部能力提升培训班建立完善的考勤流程和学员学习档案。</w:t>
      </w:r>
    </w:p>
    <w:p w14:paraId="1210A0BA" w14:textId="77777777" w:rsidR="0090163B" w:rsidRDefault="00000000">
      <w:pPr>
        <w:spacing w:line="500" w:lineRule="exact"/>
        <w:rPr>
          <w:rFonts w:ascii="仿宋_GB2312" w:eastAsia="仿宋_GB2312"/>
        </w:rPr>
      </w:pPr>
      <w:r>
        <w:rPr>
          <w:rFonts w:ascii="仿宋_GB2312" w:eastAsia="仿宋_GB2312" w:hint="eastAsia"/>
        </w:rPr>
        <w:lastRenderedPageBreak/>
        <w:t>3.2.4 工作效果要求</w:t>
      </w:r>
    </w:p>
    <w:p w14:paraId="22F2AC28" w14:textId="77777777" w:rsidR="0090163B" w:rsidRDefault="00000000">
      <w:pPr>
        <w:spacing w:line="500" w:lineRule="exact"/>
        <w:rPr>
          <w:rFonts w:ascii="仿宋_GB2312" w:eastAsia="仿宋_GB2312"/>
        </w:rPr>
      </w:pPr>
      <w:r>
        <w:rPr>
          <w:rFonts w:ascii="仿宋_GB2312" w:eastAsia="仿宋_GB2312" w:hint="eastAsia"/>
        </w:rPr>
        <w:t>2022年须完成：（1）开展4期临床骨干师资队伍综合素质培训班，每期招生25人，共培训100人并颁发证书；（2）面向科教人员开展1期科教干部能力提升培训班；（3）开展深圳市临床教学基地教学能力评估指标体系研究与制定工作，并根据指标体系内容组织专家开展试点能力评估，形成评估报告。</w:t>
      </w:r>
    </w:p>
    <w:p w14:paraId="52C330EE" w14:textId="77777777" w:rsidR="0090163B" w:rsidRDefault="0090163B">
      <w:pPr>
        <w:spacing w:line="500" w:lineRule="exact"/>
        <w:rPr>
          <w:rFonts w:ascii="仿宋_GB2312" w:eastAsia="仿宋_GB2312"/>
        </w:rPr>
      </w:pPr>
    </w:p>
    <w:p w14:paraId="2538EF5B" w14:textId="77777777" w:rsidR="0090163B" w:rsidRDefault="00000000">
      <w:pPr>
        <w:spacing w:line="500" w:lineRule="exact"/>
        <w:rPr>
          <w:rFonts w:ascii="仿宋_GB2312" w:eastAsia="仿宋_GB2312"/>
          <w:b/>
          <w:bCs/>
          <w:sz w:val="28"/>
          <w:szCs w:val="28"/>
        </w:rPr>
      </w:pPr>
      <w:r>
        <w:rPr>
          <w:rFonts w:ascii="仿宋_GB2312" w:eastAsia="仿宋_GB2312" w:hint="eastAsia"/>
          <w:b/>
          <w:bCs/>
          <w:sz w:val="28"/>
          <w:szCs w:val="28"/>
        </w:rPr>
        <w:t>3.3病原微生物实验室安全知识培训</w:t>
      </w:r>
    </w:p>
    <w:p w14:paraId="1443482F" w14:textId="77777777" w:rsidR="0090163B" w:rsidRDefault="00000000">
      <w:pPr>
        <w:spacing w:line="500" w:lineRule="exact"/>
        <w:rPr>
          <w:rFonts w:ascii="仿宋_GB2312" w:eastAsia="仿宋_GB2312"/>
        </w:rPr>
      </w:pPr>
      <w:r>
        <w:rPr>
          <w:rFonts w:ascii="仿宋_GB2312" w:eastAsia="仿宋_GB2312" w:hint="eastAsia"/>
        </w:rPr>
        <w:t>3.3.1服务对象：</w:t>
      </w:r>
    </w:p>
    <w:p w14:paraId="7434E98B" w14:textId="77777777" w:rsidR="0090163B" w:rsidRDefault="00000000">
      <w:pPr>
        <w:spacing w:line="500" w:lineRule="exact"/>
        <w:rPr>
          <w:rFonts w:ascii="仿宋_GB2312" w:eastAsia="仿宋_GB2312"/>
        </w:rPr>
      </w:pPr>
      <w:r>
        <w:rPr>
          <w:rFonts w:ascii="仿宋_GB2312" w:eastAsia="仿宋_GB2312" w:hint="eastAsia"/>
        </w:rPr>
        <w:t>全市各级各类医疗机构、疾控机构、教学科研单位、海关检验检疫部门、第三方医学检验机构以及生物医药企业等机构设立的病原微生物实验室人员。</w:t>
      </w:r>
    </w:p>
    <w:p w14:paraId="2CF07BB9" w14:textId="77777777" w:rsidR="0090163B" w:rsidRDefault="00000000">
      <w:pPr>
        <w:spacing w:line="500" w:lineRule="exact"/>
        <w:rPr>
          <w:rFonts w:ascii="仿宋_GB2312" w:eastAsia="仿宋_GB2312"/>
        </w:rPr>
      </w:pPr>
      <w:r>
        <w:rPr>
          <w:rFonts w:ascii="仿宋_GB2312" w:eastAsia="仿宋_GB2312" w:hint="eastAsia"/>
        </w:rPr>
        <w:t>3.3.2工作内容：</w:t>
      </w:r>
    </w:p>
    <w:p w14:paraId="20C7365C" w14:textId="77777777" w:rsidR="0090163B" w:rsidRDefault="00000000">
      <w:pPr>
        <w:spacing w:line="500" w:lineRule="exact"/>
        <w:rPr>
          <w:rFonts w:ascii="仿宋_GB2312" w:eastAsia="仿宋_GB2312"/>
        </w:rPr>
      </w:pPr>
      <w:r>
        <w:rPr>
          <w:rFonts w:ascii="仿宋_GB2312" w:eastAsia="仿宋_GB2312" w:hint="eastAsia"/>
        </w:rPr>
        <w:t>为进一步加强深圳市人体健康有关的病原微生物实验室生物安全管理，结合深圳市的实际，采取线上线下相结合的形式举办病原微生物实验室安全知识培训班，同时；组织专家组对申报备案的一、二级生物安全实验室进行评估研讨、督导和抽查式现场验收；对已备案的一、二级生物安全实验室进行备案整理。</w:t>
      </w:r>
    </w:p>
    <w:p w14:paraId="157D2C35" w14:textId="77777777" w:rsidR="0090163B" w:rsidRDefault="00000000">
      <w:pPr>
        <w:spacing w:line="500" w:lineRule="exact"/>
        <w:rPr>
          <w:rFonts w:ascii="仿宋_GB2312" w:eastAsia="仿宋_GB2312"/>
        </w:rPr>
      </w:pPr>
      <w:r>
        <w:rPr>
          <w:rFonts w:ascii="仿宋_GB2312" w:eastAsia="仿宋_GB2312" w:hint="eastAsia"/>
        </w:rPr>
        <w:t>3.3.3具体要求：</w:t>
      </w:r>
    </w:p>
    <w:p w14:paraId="7E15BD59" w14:textId="77777777" w:rsidR="0090163B" w:rsidRDefault="00000000">
      <w:pPr>
        <w:spacing w:line="500" w:lineRule="exact"/>
        <w:rPr>
          <w:rFonts w:ascii="仿宋_GB2312" w:eastAsia="仿宋_GB2312"/>
        </w:rPr>
      </w:pPr>
      <w:r>
        <w:rPr>
          <w:rFonts w:ascii="仿宋_GB2312" w:eastAsia="仿宋_GB2312" w:hint="eastAsia"/>
        </w:rPr>
        <w:t>3.3.3.1培训要求：①根据疫情情况采用线上与线下相结合的培训方式面向本市与病原微生物菌（毒）种、样本有关研究、教学、检测、诊断等活动相关的技术人员开展病原微生物实验室生物安全知识培训，②组织开展实验室生物安全应急演练。内容涵盖：生物安全法律法规、病原微生物实验室备案技术审批要点解读、实验室风险评估及应急预案的制定、实验室消毒与个人防护等。</w:t>
      </w:r>
    </w:p>
    <w:p w14:paraId="230E0634" w14:textId="77777777" w:rsidR="0090163B" w:rsidRDefault="00000000">
      <w:pPr>
        <w:spacing w:line="500" w:lineRule="exact"/>
        <w:rPr>
          <w:rFonts w:ascii="仿宋_GB2312" w:eastAsia="仿宋_GB2312"/>
        </w:rPr>
      </w:pPr>
      <w:r>
        <w:rPr>
          <w:rFonts w:ascii="仿宋_GB2312" w:eastAsia="仿宋_GB2312" w:hint="eastAsia"/>
        </w:rPr>
        <w:t>3.3.3.2不定期督导检查，了解掌握我市生物实验室的现有基本状况，敦促各级医疗卫生单位加强防控意识、安全意识。</w:t>
      </w:r>
    </w:p>
    <w:p w14:paraId="6C10D0EE" w14:textId="77777777" w:rsidR="0090163B" w:rsidRDefault="00000000">
      <w:pPr>
        <w:spacing w:line="500" w:lineRule="exact"/>
        <w:rPr>
          <w:rFonts w:ascii="仿宋_GB2312" w:eastAsia="仿宋_GB2312"/>
          <w:b/>
          <w:bCs/>
        </w:rPr>
      </w:pPr>
      <w:r>
        <w:rPr>
          <w:rFonts w:ascii="仿宋_GB2312" w:eastAsia="仿宋_GB2312" w:hint="eastAsia"/>
          <w:b/>
          <w:bCs/>
        </w:rPr>
        <w:t>▲3.3.3.3师资团队要求：聘请病原微生物实验室管理经验丰富的专家团队有针对性、系统性地开展各项培训工作。（提供师资安排表）</w:t>
      </w:r>
    </w:p>
    <w:p w14:paraId="5C2C24B5" w14:textId="77777777" w:rsidR="0090163B" w:rsidRDefault="00000000">
      <w:pPr>
        <w:spacing w:line="500" w:lineRule="exact"/>
        <w:rPr>
          <w:rFonts w:ascii="仿宋_GB2312" w:eastAsia="仿宋_GB2312"/>
        </w:rPr>
      </w:pPr>
      <w:r>
        <w:rPr>
          <w:rFonts w:ascii="仿宋_GB2312" w:eastAsia="仿宋_GB2312" w:hAnsi="仿宋" w:cs="宋体" w:hint="eastAsia"/>
        </w:rPr>
        <w:t>★</w:t>
      </w:r>
      <w:r>
        <w:rPr>
          <w:rFonts w:ascii="仿宋_GB2312" w:eastAsia="仿宋_GB2312" w:hint="eastAsia"/>
        </w:rPr>
        <w:t>3.3.4 工作效果要求</w:t>
      </w:r>
    </w:p>
    <w:p w14:paraId="24892379" w14:textId="77777777" w:rsidR="0090163B" w:rsidRDefault="00000000">
      <w:pPr>
        <w:spacing w:line="500" w:lineRule="exact"/>
        <w:rPr>
          <w:rFonts w:ascii="宋体" w:hAnsi="宋体" w:cs="宋体"/>
        </w:rPr>
      </w:pPr>
      <w:r>
        <w:rPr>
          <w:rFonts w:ascii="仿宋_GB2312" w:eastAsia="仿宋_GB2312" w:hint="eastAsia"/>
        </w:rPr>
        <w:lastRenderedPageBreak/>
        <w:t>2022年须完成：（1）病原微生物实验室安全知识培训班通过率达到90%以上，对合格人员颁发培训证书，作为实验室从业人员接受生物安全培训的凭据；（2）组织开展1期实验室生物安全应急演练；（3）组织专家组对申报备案的一、二级生物安全实验室进行评估研讨、督导和抽查式现场验收；（4）根据全市各级各类医疗机构、第三方医学检验机构、生物医药企业等对已备案的一、二级生物安全实验室进行备案整理。</w:t>
      </w:r>
    </w:p>
    <w:p w14:paraId="3C22AC21" w14:textId="77777777" w:rsidR="0090163B" w:rsidRDefault="0090163B">
      <w:pPr>
        <w:spacing w:line="276" w:lineRule="auto"/>
        <w:rPr>
          <w:rFonts w:ascii="黑体" w:eastAsia="黑体" w:hAnsi="黑体" w:cs="宋体"/>
          <w:sz w:val="28"/>
          <w:szCs w:val="28"/>
        </w:rPr>
      </w:pPr>
    </w:p>
    <w:p w14:paraId="1932394B" w14:textId="77777777" w:rsidR="0090163B" w:rsidRDefault="00000000">
      <w:pPr>
        <w:spacing w:line="276" w:lineRule="auto"/>
        <w:jc w:val="center"/>
        <w:rPr>
          <w:rFonts w:ascii="黑体" w:eastAsia="黑体" w:hAnsi="黑体" w:cs="宋体"/>
          <w:sz w:val="28"/>
          <w:szCs w:val="28"/>
        </w:rPr>
      </w:pPr>
      <w:r>
        <w:rPr>
          <w:rFonts w:ascii="黑体" w:eastAsia="黑体" w:hAnsi="黑体" w:cs="宋体" w:hint="eastAsia"/>
          <w:sz w:val="32"/>
          <w:szCs w:val="32"/>
        </w:rPr>
        <w:t>（四）</w:t>
      </w:r>
      <w:r>
        <w:rPr>
          <w:rFonts w:ascii="黑体" w:eastAsia="黑体" w:hAnsi="黑体" w:cs="宋体"/>
          <w:sz w:val="32"/>
          <w:szCs w:val="32"/>
        </w:rPr>
        <w:t>医学模拟培训与研究</w:t>
      </w:r>
    </w:p>
    <w:p w14:paraId="36CCBAC7"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b/>
          <w:bCs/>
        </w:rPr>
        <w:t>4.1全市医学模拟信息化平台运营和管理</w:t>
      </w:r>
      <w:r>
        <w:rPr>
          <w:rFonts w:ascii="仿宋_GB2312" w:eastAsia="仿宋_GB2312" w:hAnsi="仿宋_GB2312" w:cs="仿宋_GB2312" w:hint="eastAsia"/>
        </w:rPr>
        <w:t>。</w:t>
      </w:r>
    </w:p>
    <w:p w14:paraId="67263789"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4.1.1工作内容：</w:t>
      </w:r>
    </w:p>
    <w:p w14:paraId="402D7B68"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根据《市卫生计生委关于印发深圳市医学模拟教育体系建设方案的通知》（深卫计科教〔2018〕18号）要求，完成深圳市医学模拟教育信息化平台的常规运行、维护及必要的功能拓展，保障平台安全和稳定，促进全市“1+N”医学模拟教育体系的师资库、标准化病人库、模拟教案库等资源在全市范围的共享。</w:t>
      </w:r>
    </w:p>
    <w:p w14:paraId="2BE40931"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4.1.2具体工作要求：</w:t>
      </w:r>
    </w:p>
    <w:p w14:paraId="6641706B"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4.1.2.1：维护全市“1+N”医学模拟教育体系下“三库一平台”信息化工作的稳定，保持平台师资库、案例库和标准化病人（SP）库的信息记录、修订和预约功能稳定，做好平台日常漏洞修补确保信息安全。推动平台对分中心年度报表、运营数据报送及汇总分析等新功能开发实现；</w:t>
      </w:r>
    </w:p>
    <w:p w14:paraId="7782ADFB"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4.1.2.2：推动模拟师资、标准化病人及模拟教案的不断更新，及时增补新入库数据，对入库数据进行统一的数据整理、校对及分析。主要任务包括：对模拟师资进行分层培训、分层管理，从带教、培训和考核等多维度进行定义，对师资教学、考核的参与度进行标记和量化；对标准化病人定期组织复训和考核，提升表演技能，增强SP归属感和获得感，保持SP队伍的稳定性；对模拟教案开展年度的考核认证，推动从教案向课程的转化，从单一科室向全院、全市的应用转化，提高教学成果的使用范围；</w:t>
      </w:r>
    </w:p>
    <w:p w14:paraId="6B5972B6"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lastRenderedPageBreak/>
        <w:t>4.1.2.3：保障信息化平台的日常运行、维护和新需求迭代开发。主要任务包括：日常使用上须保障各项基于信息化平台的临床技能考核和综合能力考核的顺利进行，通过平台实现自动排考、语音播报、无纸化评分、快速成绩汇总等，满足OSCE考核场景全面推广需求；定期安排工程师对系统进行硬件保养和软件维护，及时排查风险和漏洞，及时解决系统运行中可能出现的突发状况；根据培训和考核需求对功能需求进行整理完善，提出解决方案，满足运行需要。</w:t>
      </w:r>
    </w:p>
    <w:p w14:paraId="6192AC1F" w14:textId="77777777" w:rsidR="0090163B" w:rsidRDefault="00000000">
      <w:pPr>
        <w:spacing w:line="500" w:lineRule="exact"/>
        <w:ind w:leftChars="50" w:left="120" w:rightChars="50" w:right="120"/>
        <w:contextualSpacing/>
        <w:rPr>
          <w:rFonts w:ascii="仿宋_GB2312" w:eastAsia="仿宋_GB2312" w:hAnsi="仿宋_GB2312" w:cs="仿宋_GB2312"/>
          <w:b/>
          <w:bCs/>
        </w:rPr>
      </w:pPr>
      <w:r>
        <w:rPr>
          <w:rFonts w:ascii="仿宋_GB2312" w:eastAsia="仿宋_GB2312" w:hAnsi="仿宋_GB2312" w:cs="仿宋_GB2312" w:hint="eastAsia"/>
          <w:b/>
          <w:bCs/>
        </w:rPr>
        <w:t xml:space="preserve">▲4.1.2.4：满足不同培训和考场场景对信息化系统的多元需求支持；信息化系统满足执业医师临床实践技能考核体格检查、技能操作和问诊等模块信息化支持，同时可开展试室数不低于50间；支持住院医师规范化培训内科、外科等20余个统筹专业年度考核，全科出科考核、岗位练兵，全科医生转岗培训出科考核、结业技能考核，各类技能竞赛数据信息化支持，包括OSCE考站设置和运行，考生、考官、考题、评分表导入，电子门牌显示，成绩汇总统计等；实现对考生、考官、评分表等数据的实时更新和不定期维护； </w:t>
      </w:r>
      <w:r>
        <w:rPr>
          <w:rFonts w:ascii="仿宋_GB2312" w:eastAsia="仿宋_GB2312" w:hAnsi="宋体" w:cs="宋体" w:hint="eastAsia"/>
          <w:b/>
          <w:bCs/>
        </w:rPr>
        <w:t>（提供重难点应对方案）</w:t>
      </w:r>
    </w:p>
    <w:p w14:paraId="52E212C7"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4.1.2.5：开展不低于3场的“1+N”体系内各分中心间的专科技能培训互动示教活动。主要任务包括：推动腹腔镜类培训、麻醉情境模拟课程、儿科情境模拟课程、动物手术导师、基础技能骨干师资培训等多种类型课程的远程线上及线下培训，实现不同医院、不同区域的师资和学员能远程互动；推动分中心间优势学科的课程内容和学习资源线上共享，让更多医院的临床医师学习受益。</w:t>
      </w:r>
    </w:p>
    <w:p w14:paraId="45F73D40"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4.1.3 工作效果要求</w:t>
      </w:r>
    </w:p>
    <w:p w14:paraId="38F59BBD"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2022年须完成：（1）“三库”数据的年度更新，实现年入库人员数量不低于10%的增长，到年底入库师资达到850人以上，入库标准化病人（SP）达到120人以上，模拟教案达到60份以上；（2）医学模拟信息化系统可供开放运行天数不低于260天/年（除去节假日时间）；年度考核人次不低于</w:t>
      </w:r>
      <w:r>
        <w:rPr>
          <w:rFonts w:ascii="仿宋_GB2312" w:eastAsia="仿宋_GB2312" w:hAnsi="仿宋_GB2312" w:cs="仿宋_GB2312" w:hint="eastAsia"/>
        </w:rPr>
        <w:lastRenderedPageBreak/>
        <w:t xml:space="preserve">7000人次/年，考核试题库建库不低于150套/年，考核试题库建库不低于150套/年，生成考生考核数据不低于12000条/年。 </w:t>
      </w:r>
    </w:p>
    <w:p w14:paraId="4164732F" w14:textId="77777777" w:rsidR="0090163B" w:rsidRDefault="0090163B">
      <w:pPr>
        <w:spacing w:line="500" w:lineRule="exact"/>
        <w:ind w:leftChars="50" w:left="120" w:rightChars="50" w:right="120"/>
        <w:contextualSpacing/>
        <w:rPr>
          <w:rFonts w:ascii="仿宋_GB2312" w:eastAsia="仿宋_GB2312" w:hAnsi="仿宋_GB2312" w:cs="仿宋_GB2312"/>
        </w:rPr>
      </w:pPr>
    </w:p>
    <w:p w14:paraId="45A39D87" w14:textId="77777777" w:rsidR="0090163B" w:rsidRDefault="00000000">
      <w:pPr>
        <w:spacing w:line="500" w:lineRule="exact"/>
        <w:ind w:leftChars="50" w:left="120" w:rightChars="50" w:right="120"/>
        <w:contextualSpacing/>
        <w:rPr>
          <w:rFonts w:ascii="仿宋_GB2312" w:eastAsia="仿宋_GB2312" w:hAnsi="仿宋_GB2312" w:cs="仿宋_GB2312"/>
          <w:b/>
          <w:bCs/>
        </w:rPr>
      </w:pPr>
      <w:r>
        <w:rPr>
          <w:rFonts w:ascii="仿宋_GB2312" w:eastAsia="仿宋_GB2312" w:hAnsi="仿宋_GB2312" w:cs="仿宋_GB2312" w:hint="eastAsia"/>
          <w:b/>
          <w:bCs/>
        </w:rPr>
        <w:t>4.2临床实践技能考核与竞赛。</w:t>
      </w:r>
    </w:p>
    <w:p w14:paraId="30DF1A83"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4.2.1工作内容：</w:t>
      </w:r>
    </w:p>
    <w:p w14:paraId="7A08DE97"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建立和完善契合深圳需求的临床实践技能服务和保障体系，包括考核组织和策划、考官培训、模型器械耗材准备、SP招募培训、考前测试演练、信息化排考、无纸化评分、考试数据分析等。确保考核项目覆盖急救技能、基础技能、专科技能、情景模拟案例等，考核物品如模型、器械、耗材等备物准备需满足同质化部署要求。</w:t>
      </w:r>
    </w:p>
    <w:p w14:paraId="4150403D"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4.2.2具体要求：</w:t>
      </w:r>
    </w:p>
    <w:p w14:paraId="3EBD47E4"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4.2.2.1协助举办深圳市各级别临床技能竞赛。</w:t>
      </w:r>
    </w:p>
    <w:p w14:paraId="7E7BC699" w14:textId="77777777" w:rsidR="0090163B" w:rsidRDefault="00000000">
      <w:pPr>
        <w:spacing w:line="500" w:lineRule="exact"/>
        <w:ind w:leftChars="50" w:left="120" w:rightChars="50" w:right="120"/>
        <w:contextualSpacing/>
        <w:rPr>
          <w:rFonts w:ascii="仿宋_GB2312" w:eastAsia="仿宋_GB2312" w:hAnsi="仿宋_GB2312" w:cs="仿宋_GB2312"/>
          <w:b/>
          <w:bCs/>
        </w:rPr>
      </w:pPr>
      <w:r>
        <w:rPr>
          <w:rFonts w:ascii="仿宋_GB2312" w:eastAsia="仿宋_GB2312" w:hAnsi="仿宋_GB2312" w:cs="仿宋_GB2312" w:hint="eastAsia"/>
          <w:b/>
          <w:bCs/>
        </w:rPr>
        <w:t>▲4.2.2.2考核承载能力需满足单考道10站及以上、同时不低于3道并行的服务能力</w:t>
      </w:r>
      <w:r>
        <w:rPr>
          <w:rFonts w:ascii="仿宋_GB2312" w:eastAsia="仿宋_GB2312" w:hAnsi="宋体" w:cs="宋体" w:hint="eastAsia"/>
          <w:b/>
          <w:bCs/>
        </w:rPr>
        <w:t>（提供重难点应对方案、考核场地佐证材料）</w:t>
      </w:r>
    </w:p>
    <w:p w14:paraId="6D7ED470"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4.2.2.3协助完成深圳考点临床实践技能考试技术支持和服务保障工作。</w:t>
      </w:r>
    </w:p>
    <w:p w14:paraId="35A8CC71"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4.2.3 工作效果要求</w:t>
      </w:r>
    </w:p>
    <w:p w14:paraId="27B7D95A"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2022年须完成：（1）完成深圳考点临床实践技能考试，包括深圳考点的考生5000人次以上；（2）完成深圳考点临床实践技能考试技术支持和服务保障工作；（3）完成临床实践技能类竞赛组织3场，比赛服务人次200人次。</w:t>
      </w:r>
    </w:p>
    <w:p w14:paraId="531A246A" w14:textId="77777777" w:rsidR="0090163B" w:rsidRDefault="0090163B">
      <w:pPr>
        <w:spacing w:line="500" w:lineRule="exact"/>
        <w:ind w:leftChars="50" w:left="120" w:rightChars="50" w:right="120"/>
        <w:contextualSpacing/>
        <w:rPr>
          <w:rFonts w:ascii="仿宋_GB2312" w:eastAsia="仿宋_GB2312" w:hAnsi="仿宋_GB2312" w:cs="仿宋_GB2312"/>
        </w:rPr>
      </w:pPr>
    </w:p>
    <w:p w14:paraId="2CF3E4BB" w14:textId="77777777" w:rsidR="0090163B" w:rsidRDefault="00000000">
      <w:pPr>
        <w:spacing w:line="500" w:lineRule="exact"/>
        <w:ind w:leftChars="50" w:left="120" w:rightChars="50" w:right="120"/>
        <w:contextualSpacing/>
        <w:rPr>
          <w:rFonts w:ascii="仿宋_GB2312" w:eastAsia="仿宋_GB2312" w:hAnsi="仿宋_GB2312" w:cs="仿宋_GB2312"/>
          <w:b/>
          <w:bCs/>
        </w:rPr>
      </w:pPr>
      <w:r>
        <w:rPr>
          <w:rFonts w:ascii="仿宋_GB2312" w:eastAsia="仿宋_GB2312" w:hAnsi="仿宋_GB2312" w:cs="仿宋_GB2312" w:hint="eastAsia"/>
          <w:b/>
          <w:bCs/>
        </w:rPr>
        <w:t>4.3综合情景模拟项目实施。</w:t>
      </w:r>
    </w:p>
    <w:p w14:paraId="239A94D4"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4.3.1工作内容：</w:t>
      </w:r>
    </w:p>
    <w:p w14:paraId="7C4C5A02"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开展覆盖外、妇、儿、急救、麻醉、护理等学科的综合情境模拟培训，以《临床多学科情境模拟教学案例集》为基础，推广情境模拟教学课程，推动综合情境模拟教学项目在我市“1+N”医学模拟教育体系成员单位中的开发和共建。</w:t>
      </w:r>
    </w:p>
    <w:p w14:paraId="18260C7E"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4.3.2具体要求：</w:t>
      </w:r>
    </w:p>
    <w:p w14:paraId="06BA0ABB"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lastRenderedPageBreak/>
        <w:t>4.3.2.1联合深圳市各医院运行情境模拟课程3项以上；</w:t>
      </w:r>
    </w:p>
    <w:p w14:paraId="2A3A49F4"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4.3.2.2培养深圳本土模拟师资，年度培养情境模拟教学师资10人以上；</w:t>
      </w:r>
    </w:p>
    <w:p w14:paraId="1933DAF4"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4.3.2.3面向住院医师规范化培训学员开展情境模拟培训项目，视频记录教学目标说明、模拟场景运行、复盘等主要环节，促进案例的不断修改完善和课程的迭代演进；</w:t>
      </w:r>
    </w:p>
    <w:p w14:paraId="756376CA"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4.3.2.4督导各“1+N”医学模拟教育体系成员单位收集、整理本医院项目，必要时在全市临床教学医院和住院医师规范化培训基地推广。</w:t>
      </w:r>
    </w:p>
    <w:p w14:paraId="03D10D69" w14:textId="77777777" w:rsidR="0090163B" w:rsidRDefault="00000000">
      <w:pPr>
        <w:spacing w:line="500" w:lineRule="exact"/>
        <w:ind w:leftChars="50" w:left="120" w:rightChars="50" w:right="120"/>
        <w:contextualSpacing/>
        <w:rPr>
          <w:rFonts w:ascii="仿宋_GB2312" w:eastAsia="仿宋_GB2312" w:hAnsi="仿宋_GB2312" w:cs="仿宋_GB2312"/>
          <w:b/>
          <w:bCs/>
        </w:rPr>
      </w:pPr>
      <w:r>
        <w:rPr>
          <w:rFonts w:ascii="仿宋_GB2312" w:eastAsia="仿宋_GB2312" w:hAnsi="仿宋_GB2312" w:cs="仿宋_GB2312" w:hint="eastAsia"/>
          <w:b/>
          <w:bCs/>
        </w:rPr>
        <w:t>4.4医学模拟教育培训。</w:t>
      </w:r>
    </w:p>
    <w:p w14:paraId="05FC2986"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4.4.1工作内容：</w:t>
      </w:r>
    </w:p>
    <w:p w14:paraId="35D1ABE2"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举办各种类医学模拟类培训，培训项目为线上线下培训融合开展方式，培训形式为工作坊或小班制，培训与考核相结合，培训完成并考核通过的，颁发统一制式的纸质证书。</w:t>
      </w:r>
    </w:p>
    <w:p w14:paraId="47BBCB67"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4.4.2具体要求：</w:t>
      </w:r>
    </w:p>
    <w:p w14:paraId="0A770124"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4.4.2.1举办基础技能骨干师资培训班，参训师资为市“1+N”医学模拟教育体系分中心所在医院遴选师资、住院医师规范化培训基地和协同单位师资、区级医院承担临床教学任务和设置临床技能中心的医院选派师资，授课师资由国内知名医学模拟教育专家牵头组成师资团队联合授课，并参与课程督导；</w:t>
      </w:r>
    </w:p>
    <w:p w14:paraId="127389F0"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4.4.2.2举办护理师资培训，培训导师应为国内知名医学院校和临床教学医院的师资，培训内容应包含岗位胜任力提升、带教和考核、情景模拟案例等模块，重点提升护理人员领导力、带教能力、教案编写能力和考核组织能力；</w:t>
      </w:r>
    </w:p>
    <w:p w14:paraId="757F7714" w14:textId="77777777" w:rsidR="0090163B" w:rsidRDefault="00000000">
      <w:pPr>
        <w:spacing w:line="500" w:lineRule="exact"/>
        <w:ind w:leftChars="50" w:left="120" w:rightChars="50" w:right="120"/>
        <w:contextualSpacing/>
        <w:rPr>
          <w:rFonts w:ascii="仿宋_GB2312" w:eastAsia="仿宋_GB2312" w:hAnsi="仿宋_GB2312" w:cs="仿宋_GB2312"/>
          <w:b/>
          <w:bCs/>
        </w:rPr>
      </w:pPr>
      <w:r>
        <w:rPr>
          <w:rFonts w:ascii="仿宋_GB2312" w:eastAsia="仿宋_GB2312" w:hAnsi="仿宋_GB2312" w:cs="仿宋_GB2312" w:hint="eastAsia"/>
          <w:b/>
          <w:bCs/>
        </w:rPr>
        <w:t>▲4.4.2.3举办医学模拟学术交流论坛，培训导师需为国内知名医学模拟培训专家，或为中国医师协会毕业后教育委员会医学模拟专委会成员，授课对象为各临床技能中心运营管理人员和骨干模拟师资，提升市属临床技能中心主任及工作人员的管理能力、项目规划设计能力及技能考核组织筹备能力，</w:t>
      </w:r>
      <w:r>
        <w:rPr>
          <w:rFonts w:ascii="仿宋_GB2312" w:eastAsia="仿宋_GB2312" w:hAnsi="仿宋_GB2312" w:cs="仿宋_GB2312" w:hint="eastAsia"/>
          <w:b/>
          <w:bCs/>
        </w:rPr>
        <w:lastRenderedPageBreak/>
        <w:t>以及各医院医学模拟师资的综合带教水平；（投标人提供拟安排培训导师简介以及相关资质的证明材料，如网站截图或工作证明等）</w:t>
      </w:r>
    </w:p>
    <w:p w14:paraId="360831A1"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4.4.2.4举办标准化病人培训，授课师资须为国内标准化病人培训知名师资，培训采用初阶和高阶相结合的方式，初阶培训面向刚进入标准化病人领域的社会人员，采用面试、培训和考核相结合的方式，选留合格人员重点培养，高阶培训主要培养兼备反馈和考核能力的SP，同时提升其表演、化妆、考核评估等能力；</w:t>
      </w:r>
    </w:p>
    <w:p w14:paraId="7364AE99"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4.4.2.5举办医学公益科普类实践教育培训，急救类培训师资须有AHA相关导师证书，培训对象为深圳市中小学生为主，提升我市社会公众对医学发展、医学教育及医师执业的认知，提升公众对灾难救援防护及逃生能力。</w:t>
      </w:r>
    </w:p>
    <w:p w14:paraId="788B1DDD"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4.4.3 工作效果要求</w:t>
      </w:r>
    </w:p>
    <w:p w14:paraId="0C0591E9" w14:textId="77777777" w:rsidR="0090163B" w:rsidRDefault="00000000">
      <w:pPr>
        <w:spacing w:line="50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2022年度须完成举办各类医学模拟类培训项目20期，培训600人次以上。</w:t>
      </w:r>
    </w:p>
    <w:p w14:paraId="4CBB5D67" w14:textId="77777777" w:rsidR="0090163B" w:rsidRDefault="0090163B">
      <w:pPr>
        <w:spacing w:line="520" w:lineRule="exact"/>
        <w:ind w:leftChars="50" w:left="120" w:rightChars="50" w:right="120"/>
        <w:contextualSpacing/>
        <w:rPr>
          <w:rFonts w:ascii="仿宋_GB2312" w:eastAsia="仿宋_GB2312" w:hAnsi="仿宋_GB2312" w:cs="仿宋_GB2312"/>
        </w:rPr>
      </w:pPr>
    </w:p>
    <w:p w14:paraId="4AFB1661" w14:textId="77777777" w:rsidR="0090163B" w:rsidRDefault="00000000">
      <w:pPr>
        <w:spacing w:line="520" w:lineRule="exact"/>
        <w:ind w:leftChars="50" w:left="120" w:rightChars="50" w:right="120"/>
        <w:contextualSpacing/>
        <w:rPr>
          <w:rFonts w:ascii="仿宋_GB2312" w:eastAsia="仿宋_GB2312" w:hAnsi="仿宋_GB2312" w:cs="仿宋_GB2312"/>
          <w:b/>
          <w:bCs/>
        </w:rPr>
      </w:pPr>
      <w:r>
        <w:rPr>
          <w:rFonts w:ascii="仿宋_GB2312" w:eastAsia="仿宋_GB2312" w:hAnsi="仿宋_GB2312" w:cs="仿宋_GB2312" w:hint="eastAsia"/>
          <w:b/>
          <w:bCs/>
        </w:rPr>
        <w:t>4.5模拟医学研究。</w:t>
      </w:r>
    </w:p>
    <w:p w14:paraId="1D96588A"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4.5.1工作内容：</w:t>
      </w:r>
    </w:p>
    <w:p w14:paraId="2BCF5CAF"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开展模拟医学教育研究工作，辅助和指导全市医学模拟教育的运用推广，包括且不限于临床技能中心绩效评估、教学项目质控标准制定、运营数据采集分析或开展医学模拟研究项目等。</w:t>
      </w:r>
    </w:p>
    <w:p w14:paraId="4D23620A"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4.5.2具体要求：</w:t>
      </w:r>
    </w:p>
    <w:p w14:paraId="617509E0"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4.5.2.1制定和完善深圳市临床技能中心运行绩效评估方案，包含基础设施建设、组织管理、培训和考核、师资队伍建设和特色专科运营等主要指标，重点评估技能中心的运营实效；</w:t>
      </w:r>
    </w:p>
    <w:p w14:paraId="6208B3F5"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4.5.2.2开展模拟教学项目质控标准制定，主要指标包括教学准备、教案撰写、运营效果记录和评价、问卷反馈等；</w:t>
      </w:r>
    </w:p>
    <w:p w14:paraId="02ECB931"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4.5.2.3开展模拟中心日常运行数据分析，采集“1+N”医学模拟教育体系运行数据，数据应客观真实，包含培训人次、师资数量、课程类别、课程数量、考核人次等，形成阶段性报告；</w:t>
      </w:r>
    </w:p>
    <w:p w14:paraId="4E893197"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lastRenderedPageBreak/>
        <w:t>4.5.2.4开展原位模拟培训项目，完成社康急诊急救标准的制定，通过培训和科研的结合，带动社康工作人员急救能力的提升。</w:t>
      </w:r>
    </w:p>
    <w:p w14:paraId="00404ED2"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4.5.3 工作效果要求</w:t>
      </w:r>
    </w:p>
    <w:p w14:paraId="3E1C740E"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2022年度推进“应用原位模拟提升社康医护人员急救水平”科研项目的顺利启动，按照科研计划开展前期工作。</w:t>
      </w:r>
    </w:p>
    <w:p w14:paraId="649D058B" w14:textId="77777777" w:rsidR="0090163B" w:rsidRDefault="0090163B">
      <w:pPr>
        <w:spacing w:line="520" w:lineRule="exact"/>
        <w:ind w:leftChars="50" w:left="120" w:rightChars="50" w:right="120"/>
        <w:contextualSpacing/>
        <w:rPr>
          <w:rFonts w:ascii="仿宋_GB2312" w:eastAsia="仿宋_GB2312" w:hAnsi="仿宋_GB2312" w:cs="仿宋_GB2312"/>
        </w:rPr>
      </w:pPr>
    </w:p>
    <w:p w14:paraId="76EA8028" w14:textId="77777777" w:rsidR="0090163B" w:rsidRDefault="00000000">
      <w:pPr>
        <w:spacing w:line="520" w:lineRule="exact"/>
        <w:ind w:leftChars="50" w:left="120" w:rightChars="50" w:right="120"/>
        <w:contextualSpacing/>
        <w:rPr>
          <w:rFonts w:ascii="仿宋_GB2312" w:eastAsia="仿宋_GB2312" w:hAnsi="仿宋_GB2312" w:cs="仿宋_GB2312"/>
          <w:b/>
          <w:bCs/>
        </w:rPr>
      </w:pPr>
      <w:r>
        <w:rPr>
          <w:rFonts w:ascii="仿宋_GB2312" w:eastAsia="仿宋_GB2312" w:hAnsi="仿宋_GB2312" w:cs="仿宋_GB2312" w:hint="eastAsia"/>
          <w:b/>
          <w:bCs/>
        </w:rPr>
        <w:t>4.6市属临床技能中心运行绩效评估。</w:t>
      </w:r>
    </w:p>
    <w:p w14:paraId="1D43767E"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4.6.1工作内容：</w:t>
      </w:r>
    </w:p>
    <w:p w14:paraId="40259245"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制定《深圳市临床技能中心运营绩效评估方案》，开展全市临床技能中心运营绩效评估，包括方案制定、组织与实施、结果统计分析等，以及组织举办结果通报会议等。</w:t>
      </w:r>
    </w:p>
    <w:p w14:paraId="7C693A61"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4.6.2具体要求：</w:t>
      </w:r>
    </w:p>
    <w:p w14:paraId="6BF188DB"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4.6.2.2完成深圳市医学模拟教育体系采取“1+N”的层级架构下的13家市属医院临床技能模拟培训中心的年度运行数据采集和分析，统计各中心培训和考核、师资队伍建设、课程开发运行等情况，及时找出各分中心存在的问题，提出改进的初步建议；</w:t>
      </w:r>
    </w:p>
    <w:p w14:paraId="2C1C2FDF" w14:textId="77777777" w:rsidR="0090163B" w:rsidRDefault="00000000">
      <w:pPr>
        <w:spacing w:line="520" w:lineRule="exact"/>
        <w:ind w:leftChars="50" w:left="120" w:rightChars="50" w:right="120"/>
        <w:contextualSpacing/>
        <w:rPr>
          <w:rFonts w:ascii="仿宋_GB2312" w:eastAsia="仿宋_GB2312" w:hAnsi="仿宋_GB2312" w:cs="仿宋_GB2312"/>
        </w:rPr>
      </w:pPr>
      <w:r>
        <w:rPr>
          <w:rFonts w:ascii="仿宋_GB2312" w:eastAsia="仿宋_GB2312" w:hAnsi="仿宋_GB2312" w:cs="仿宋_GB2312" w:hint="eastAsia"/>
        </w:rPr>
        <w:t>4.6.3 工作效果要求</w:t>
      </w:r>
    </w:p>
    <w:p w14:paraId="506550A8" w14:textId="77777777" w:rsidR="0090163B" w:rsidRDefault="00000000">
      <w:pPr>
        <w:rPr>
          <w:rFonts w:ascii="仿宋_GB2312" w:eastAsia="仿宋_GB2312" w:hAnsi="仿宋_GB2312" w:cs="仿宋_GB2312"/>
        </w:rPr>
      </w:pPr>
      <w:r>
        <w:rPr>
          <w:rFonts w:ascii="仿宋_GB2312" w:eastAsia="仿宋_GB2312" w:hAnsi="仿宋_GB2312" w:cs="仿宋_GB2312" w:hint="eastAsia"/>
        </w:rPr>
        <w:t>2022年度须完成《深圳市临床技能中心运营绩效评估方案》的制定和发布，条件许可时开展第一批次年度评估。</w:t>
      </w:r>
    </w:p>
    <w:p w14:paraId="59D42448" w14:textId="77777777" w:rsidR="0090163B" w:rsidRDefault="0090163B">
      <w:pPr>
        <w:spacing w:before="100" w:beforeAutospacing="1" w:after="100" w:afterAutospacing="1" w:line="276" w:lineRule="auto"/>
        <w:rPr>
          <w:rFonts w:ascii="仿宋_GB2312" w:eastAsia="仿宋_GB2312" w:hAnsi="宋体" w:cs="宋体"/>
          <w:b/>
          <w:bCs/>
        </w:rPr>
      </w:pPr>
    </w:p>
    <w:p w14:paraId="3A80C389" w14:textId="77777777" w:rsidR="0090163B" w:rsidRDefault="00000000">
      <w:pPr>
        <w:adjustRightInd w:val="0"/>
        <w:snapToGrid w:val="0"/>
        <w:spacing w:line="500" w:lineRule="exact"/>
        <w:jc w:val="center"/>
        <w:rPr>
          <w:rFonts w:ascii="黑体" w:eastAsia="黑体" w:hAnsi="黑体" w:cs="宋体"/>
          <w:sz w:val="32"/>
          <w:szCs w:val="32"/>
        </w:rPr>
      </w:pPr>
      <w:r>
        <w:rPr>
          <w:rFonts w:ascii="黑体" w:eastAsia="黑体" w:hAnsi="黑体" w:cs="宋体" w:hint="eastAsia"/>
          <w:sz w:val="32"/>
          <w:szCs w:val="32"/>
        </w:rPr>
        <w:t>（五）继续医学教育项目管理（含中医药继续教育项目）</w:t>
      </w:r>
    </w:p>
    <w:p w14:paraId="78DA2F64"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 xml:space="preserve">结合相关政策文件要求，通过信息化手段来实现继续医学教育管理信息共享。实现业务受理流程化、网络化，工作流程透明化，业务处理反馈规范化、标准化，平台办理信息化、科学化，档案管理电子化。更好地为我市继续医学教育发展及管理工作服务，加强我市继续医学教育项目执行过程的监督管理，提高继续医学教育项目质量和效益。     </w:t>
      </w:r>
    </w:p>
    <w:p w14:paraId="6558FA40" w14:textId="77777777" w:rsidR="0090163B" w:rsidRDefault="00000000">
      <w:pPr>
        <w:adjustRightInd w:val="0"/>
        <w:snapToGrid w:val="0"/>
        <w:spacing w:line="500" w:lineRule="exact"/>
        <w:rPr>
          <w:rFonts w:ascii="仿宋_GB2312" w:eastAsia="仿宋_GB2312" w:hAnsi="宋体" w:cs="宋体"/>
          <w:b/>
          <w:bCs/>
          <w:sz w:val="28"/>
          <w:szCs w:val="28"/>
        </w:rPr>
      </w:pPr>
      <w:r>
        <w:rPr>
          <w:rFonts w:ascii="仿宋_GB2312" w:eastAsia="仿宋_GB2312" w:hAnsi="宋体" w:cs="宋体" w:hint="eastAsia"/>
          <w:b/>
          <w:bCs/>
          <w:sz w:val="28"/>
          <w:szCs w:val="28"/>
        </w:rPr>
        <w:t>5.1.继续医学教育项目申报管理工作</w:t>
      </w:r>
    </w:p>
    <w:p w14:paraId="21854AE2"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lastRenderedPageBreak/>
        <w:t>5.1.1服务对象：</w:t>
      </w:r>
    </w:p>
    <w:p w14:paraId="11968D95"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全市医疗卫生机构</w:t>
      </w:r>
    </w:p>
    <w:p w14:paraId="57C2398F"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5.1.2.工作内容：</w:t>
      </w:r>
    </w:p>
    <w:p w14:paraId="51271823"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根据《国家级继续医学教育项目申报、认可办法》、《广东省省级继续医学教育项目申报、认可办法》、《深圳市市级继续医学教育项目申报、认可办法》等有关规定，向各卫生医疗机构解读文件精神、指导各医疗卫生机构及卫生专业技术人员通过信息化管理平台进行各级继续医学教育项目网上填报、组织院内学科专家组进行择优推荐向上级主管部门申报。</w:t>
      </w:r>
    </w:p>
    <w:p w14:paraId="63D5D3D9"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5.1.3具体要求：</w:t>
      </w:r>
    </w:p>
    <w:p w14:paraId="1D2D2392"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b/>
          <w:bCs/>
        </w:rPr>
        <w:t>▲5.1.3.1.通过利息化平台完成25个学科组项目的网上初评、分组、抽选各学科组专家（每组8位评审专家）、集中网评、公布、项目立项等工作。其中国家级每年1次，省级每年2次，市级每年4次（含中医药继续教育项目）。并做好全市卫生医疗机构项目备案评审及临时项目申报等工作。（提供重难点应对方案）</w:t>
      </w:r>
    </w:p>
    <w:p w14:paraId="67BA558E"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5.1.3.2申报时间：国家级每年9月1日前完成申报，省、市级每年6月30日前完成申报工作。</w:t>
      </w:r>
    </w:p>
    <w:p w14:paraId="7271074B"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5.1.3.3.申报培训：结合文件精神制定申报指南、初评流程及方案，面向全市各医疗卫生机构主管部门及卫生专业技术人员采用线上线下相结合的方式进行各级继续医学教育项目申报、初评指导培训。</w:t>
      </w:r>
    </w:p>
    <w:p w14:paraId="7531B8DC"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5.1.3.4.进行线上初审：根据《国家级继续医学教育项目申报、认可办法》、《广东省省级继续医学教育项目申报、认可办法》、《深圳市市级继续医学教育项目申报、认可办法》，对各医疗卫生机构提交的各级继续医学教育项目申报要求、申报标准、项目负责人信息、授课教师信息、师资占比等完成线上初审工作。</w:t>
      </w:r>
    </w:p>
    <w:p w14:paraId="0F8DD06D"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5.1.3.5.项目分组及专家抽选：依据初审结果，通过人力综合业务管理平台对符合申报条件的各级继续医学教育项目按学科进行分组并完成系统设置；按分</w:t>
      </w:r>
      <w:r>
        <w:rPr>
          <w:rFonts w:ascii="仿宋_GB2312" w:eastAsia="仿宋_GB2312" w:hAnsi="宋体" w:cs="宋体" w:hint="eastAsia"/>
        </w:rPr>
        <w:lastRenderedPageBreak/>
        <w:t>组在平台进行专家抽取，每组抽取备选专家8名，确定每组5名评审专家，并发邀请函。</w:t>
      </w:r>
    </w:p>
    <w:p w14:paraId="4E81ACDB"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5.1.3.6.组织集中评审：通过人力综合业务管理平台及架设局域网组织各学科组专家进行集中网上评审打分，评选出符合现代医学科学技术发展中的新理论、新知识、新技术、新方法为主要内容，注重针对性、先进性、实用性的高质量继续医学教育项目，更好地满足我市卫生专业技术人员对优质培训资源的需求，不断提高业务素质和能力水平。</w:t>
      </w:r>
    </w:p>
    <w:p w14:paraId="5FD11D6E"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5.1.3.7.结果汇总分析、公布立项：结合各学科组专家评定意见、项目评分，整理汇总各项目的内容、需求、项目负责人及师资、教学对象、教学方法等成绩，汇总评审总分、学科占比、通过率、项目评价。提请上级主管部门审定后面向全市各医疗卫生机构及卫生专业技术人员进行网上公布，同时完成获批项目的系统立项。</w:t>
      </w:r>
    </w:p>
    <w:p w14:paraId="7462F6ED"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★5.1.4 工作效果要求</w:t>
      </w:r>
    </w:p>
    <w:p w14:paraId="13A7C681"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2022年须完成全市继续医学教育项目申报数量不少于2500项。</w:t>
      </w:r>
    </w:p>
    <w:p w14:paraId="267705A0" w14:textId="77777777" w:rsidR="0090163B" w:rsidRDefault="0090163B">
      <w:pPr>
        <w:adjustRightInd w:val="0"/>
        <w:snapToGrid w:val="0"/>
        <w:spacing w:line="500" w:lineRule="exact"/>
        <w:rPr>
          <w:rFonts w:ascii="仿宋_GB2312" w:eastAsia="仿宋_GB2312" w:hAnsi="宋体" w:cs="宋体"/>
        </w:rPr>
      </w:pPr>
    </w:p>
    <w:p w14:paraId="3F1F9EE5" w14:textId="77777777" w:rsidR="0090163B" w:rsidRDefault="00000000">
      <w:pPr>
        <w:adjustRightInd w:val="0"/>
        <w:snapToGrid w:val="0"/>
        <w:spacing w:line="500" w:lineRule="exact"/>
        <w:rPr>
          <w:rFonts w:ascii="仿宋_GB2312" w:eastAsia="仿宋_GB2312" w:hAnsi="宋体" w:cs="宋体"/>
          <w:b/>
          <w:bCs/>
          <w:sz w:val="28"/>
          <w:szCs w:val="28"/>
        </w:rPr>
      </w:pPr>
      <w:r>
        <w:rPr>
          <w:rFonts w:ascii="仿宋_GB2312" w:eastAsia="仿宋_GB2312" w:hAnsi="宋体" w:cs="宋体" w:hint="eastAsia"/>
          <w:b/>
          <w:bCs/>
          <w:sz w:val="28"/>
          <w:szCs w:val="28"/>
        </w:rPr>
        <w:t>5.2继续医学教育学分审验工作</w:t>
      </w:r>
    </w:p>
    <w:p w14:paraId="3B1F93E1"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5.2.1.服务对象：全市卫生专业技术人员</w:t>
      </w:r>
    </w:p>
    <w:p w14:paraId="4578ECAA"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5.2.2.工作内容：根据全国继续医学教育委员会颁布的《继续医学教育学授予与管理办法》和《广东省继续医学教育学分授予管理实施办法》等文件精神。规范审核全市卫生专业技术人员各级继续医学教育项目（国家级、省级、市级）、科研项目、部省级课题、科技成果奖、外出进修、论著、教材、单位审定并组织的继续医学教育活动等进行规范审验。同时对卫生专业技术人员上一年度继续医学教育学分符合达标标准的信息提交至上一级人事部门。</w:t>
      </w:r>
    </w:p>
    <w:p w14:paraId="4B1C0C00"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5.2.3.具体要求：</w:t>
      </w:r>
    </w:p>
    <w:p w14:paraId="0E053877"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5.2.3.1.政策解读、学分审验流程操作培训：结合文件精神制定培训计划，针对不同医疗卫生机构科教管理人员的工作需求，采用线上线下相结合的形式，邀请优秀科教管理者及资深继续医学教育管理专家，通过对政策解读、管理工</w:t>
      </w:r>
      <w:r>
        <w:rPr>
          <w:rFonts w:ascii="仿宋_GB2312" w:eastAsia="仿宋_GB2312" w:hAnsi="宋体" w:cs="宋体" w:hint="eastAsia"/>
        </w:rPr>
        <w:lastRenderedPageBreak/>
        <w:t>作要求传达及系统规范实操、经验分享等组织开展各医疗机构继续医院学教育管理人员培训。</w:t>
      </w:r>
    </w:p>
    <w:p w14:paraId="7953E63F"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5.2.3.2.开展线上审验：通过人力综合业务管理平台，依据各医疗卫生单位提交的继续医学教育学分审验佐证材料，根据文件相关规定受理全市卫生专业技术人员继续教育学分审验及年度验证工作。</w:t>
      </w:r>
    </w:p>
    <w:p w14:paraId="22B507DC"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★5.2.4 工作效果要求</w:t>
      </w:r>
    </w:p>
    <w:p w14:paraId="15FB37E6"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2022年度须规范审验全市各级继续医学教育项目（国家级、省级、市级）不少于2000项，审核单位审定并组织的继续医学教育活动不少于4500项，审核继续医学教育对象累计200万人次，完成不少于7万名符合国家规定取得专业技术职业资格或者初级以上业技术资格的在职人员年度学分验证工作，全市继续医学教育学分达标率不低于85%。不断提高我市继续医学教育管理能力。</w:t>
      </w:r>
    </w:p>
    <w:p w14:paraId="619C3623" w14:textId="77777777" w:rsidR="0090163B" w:rsidRDefault="0090163B">
      <w:pPr>
        <w:adjustRightInd w:val="0"/>
        <w:snapToGrid w:val="0"/>
        <w:spacing w:line="500" w:lineRule="exact"/>
        <w:rPr>
          <w:rFonts w:ascii="仿宋_GB2312" w:eastAsia="仿宋_GB2312" w:hAnsi="宋体" w:cs="宋体"/>
        </w:rPr>
      </w:pPr>
    </w:p>
    <w:p w14:paraId="40D5D6C6" w14:textId="77777777" w:rsidR="0090163B" w:rsidRDefault="00000000">
      <w:pPr>
        <w:adjustRightInd w:val="0"/>
        <w:snapToGrid w:val="0"/>
        <w:spacing w:line="500" w:lineRule="exact"/>
        <w:rPr>
          <w:rFonts w:ascii="仿宋_GB2312" w:eastAsia="仿宋_GB2312" w:hAnsi="宋体" w:cs="宋体"/>
          <w:b/>
          <w:bCs/>
          <w:sz w:val="28"/>
          <w:szCs w:val="28"/>
        </w:rPr>
      </w:pPr>
      <w:r>
        <w:rPr>
          <w:rFonts w:ascii="仿宋_GB2312" w:eastAsia="仿宋_GB2312" w:hAnsi="宋体" w:cs="宋体" w:hint="eastAsia"/>
          <w:b/>
          <w:bCs/>
          <w:sz w:val="28"/>
          <w:szCs w:val="28"/>
        </w:rPr>
        <w:t>5.3.继续医学教学督导</w:t>
      </w:r>
    </w:p>
    <w:p w14:paraId="669D3FA5"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5.3.1.服务对象：全市获批的各级继续医学教育项目</w:t>
      </w:r>
    </w:p>
    <w:p w14:paraId="399F955A"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5.3.2.工作内容：</w:t>
      </w:r>
    </w:p>
    <w:p w14:paraId="3A317390"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根据《深圳市继续医学教育项目督导实施方案》，组建全市医学教学督导团队，以全市获批的所有继续医学教育项目为督导对象，采用以微信关注公众号扫描二维码与项目调查和现场抽查督导相结合的方式对项目举办过程全流程督导。新冠疫情防控期间，为确保继续医学教育项目执行过程的规范化管理，结合深圳市的实际，积极主动改变教学过程管理，针对采用线上直播的会议（培训项目），通过不同的直录播软件登录网址域名或账号信息进行全流程远程在线督导管理，实现对项目举办开展情况达到远程实时监督的效果。</w:t>
      </w:r>
    </w:p>
    <w:p w14:paraId="162B3B4C"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5.3.3.具体要求：</w:t>
      </w:r>
    </w:p>
    <w:p w14:paraId="138EA03D"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5.3.3.1实施时间：全年度。</w:t>
      </w:r>
    </w:p>
    <w:p w14:paraId="61A5FE87"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5.3.3.2构建项目评估体系，制订年度继续医学教育项目督导实施方案，利用人力综合业务管理平台对项目进行全流程督导管理。</w:t>
      </w:r>
    </w:p>
    <w:p w14:paraId="38226DFD"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lastRenderedPageBreak/>
        <w:t>5.3.3.3组织督导培训：为提升教学督导工作效率，通过线上线下相结合的形式，定期（每季一次）组织全市卫生医疗机构继续医学教育管理部门开展培训。</w:t>
      </w:r>
    </w:p>
    <w:p w14:paraId="1BE260CC"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5.3.3.4继续教育项目举办前期管理要求：引导继续教育项目负责人在正式发布举办通知前，通过“人力综合业务管理平台”提交项目举办申请。各医疗卫生机构科教主管部门结合相关文件及督导方案进行形式审核。</w:t>
      </w:r>
    </w:p>
    <w:p w14:paraId="56A83C70"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5.3.3.5继续教育项目举办中管理要求：对各医疗卫生机构审核通过的项目举办申请进行网上审核，审核通过的项目系统生成项目管理二维码，单位科教管理部门通过项目管理二维码实时上传现场培训情况，并做好现场学员微信满意度调查。</w:t>
      </w:r>
    </w:p>
    <w:p w14:paraId="0F2375B9"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5.3.3.6业务宣传工作要求：协助采购人通过“深圳市卫生健康委员会”网站、健康深圳APP平台，实时更新发布全市各级继续教育项目办班通知、日程安排及执行情况汇报。实现流程公开化、结果透明化。</w:t>
      </w:r>
    </w:p>
    <w:p w14:paraId="5E67F64C"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5.3.3.7继续教育项目督导结果汇总反馈：做好日常项目教学督导情况反馈到各单位及项目负责人，每月汇总全市继续医学教育项目督导总体情况。</w:t>
      </w:r>
    </w:p>
    <w:p w14:paraId="5560B55F"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★5.3.4 工作效果要求</w:t>
      </w:r>
    </w:p>
    <w:p w14:paraId="7A1AEFB3" w14:textId="77777777" w:rsidR="0090163B" w:rsidRDefault="00000000">
      <w:pPr>
        <w:adjustRightInd w:val="0"/>
        <w:snapToGrid w:val="0"/>
        <w:spacing w:line="500" w:lineRule="exact"/>
        <w:rPr>
          <w:rFonts w:ascii="仿宋_GB2312" w:eastAsia="仿宋_GB2312" w:hAnsi="宋体" w:cs="宋体"/>
        </w:rPr>
      </w:pPr>
      <w:r>
        <w:rPr>
          <w:rFonts w:ascii="仿宋_GB2312" w:eastAsia="仿宋_GB2312" w:hAnsi="宋体" w:cs="宋体" w:hint="eastAsia"/>
        </w:rPr>
        <w:t>2022年须完成对全市的继续医学教育项目总数不少于1200项（其中国家级不少于100项、省级不少于600项、市级不少于500项）进行全流程督导管理，督导覆盖率达到90%。</w:t>
      </w:r>
    </w:p>
    <w:p w14:paraId="766A9F55" w14:textId="77777777" w:rsidR="0090163B" w:rsidRDefault="0090163B">
      <w:pPr>
        <w:adjustRightInd w:val="0"/>
        <w:snapToGrid w:val="0"/>
        <w:spacing w:line="500" w:lineRule="exact"/>
        <w:rPr>
          <w:rFonts w:ascii="仿宋_GB2312" w:eastAsia="仿宋_GB2312" w:hAnsi="宋体" w:cs="宋体"/>
        </w:rPr>
      </w:pPr>
    </w:p>
    <w:p w14:paraId="736F8313" w14:textId="77777777" w:rsidR="0090163B" w:rsidRDefault="00000000">
      <w:pPr>
        <w:spacing w:line="500" w:lineRule="exact"/>
        <w:jc w:val="center"/>
        <w:rPr>
          <w:rFonts w:ascii="黑体" w:eastAsia="黑体" w:hAnsi="黑体" w:cs="宋体"/>
          <w:sz w:val="32"/>
          <w:szCs w:val="32"/>
        </w:rPr>
      </w:pPr>
      <w:r>
        <w:rPr>
          <w:rFonts w:ascii="黑体" w:eastAsia="黑体" w:hAnsi="黑体" w:cs="宋体" w:hint="eastAsia"/>
          <w:sz w:val="32"/>
          <w:szCs w:val="32"/>
        </w:rPr>
        <w:t>（六）深圳市医学重点学科2021年度绩效评价</w:t>
      </w:r>
    </w:p>
    <w:p w14:paraId="18047235"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6.1．项目内容</w:t>
      </w:r>
    </w:p>
    <w:p w14:paraId="7D9E09EE"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根据深圳市医学重点学科2021年度绩效评价体系，对于深圳市17个广东省高水平临床重点专科（不含7个中医类别的专科）和95个深圳市医学重点学科（2020-2024年，包含80个“重点学科”和15个“重点培育学科”） ，开展2021年度绩效评价工作，并出具绩效评价报告。</w:t>
      </w:r>
    </w:p>
    <w:p w14:paraId="32EFF5E2"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6.2．具体要求：</w:t>
      </w:r>
    </w:p>
    <w:p w14:paraId="3AB8B3D9"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lastRenderedPageBreak/>
        <w:t>6.2.1中标后5个工作日内，协助采购人制定完成重点专科（含临床和公卫）、重点专病、重点技术专项的评审指标体系和评分标准。</w:t>
      </w:r>
    </w:p>
    <w:p w14:paraId="5AD85004"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6.2.2  中标后60个工作日内，协助采购人制定市级医学重点学科中期绩效评价评审指标体系。</w:t>
      </w:r>
    </w:p>
    <w:p w14:paraId="37828E88"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6.23根据深圳市医学重点学科2021年度绩效评价体系，对各学科从基础条件、团队建设、学科服务能力、科研教学等各方面数据开展组织填报与整理，数据收集与提取，并组织专家进行数据审核与梳理分析。</w:t>
      </w:r>
    </w:p>
    <w:p w14:paraId="26A2D285"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6.2.4组织符合采购人要求的评审专家，包括从事重点学科管理的专家、各相关医学重点学科领域的专业专家组等，对于临床重点专科、公共卫生重点专科、重点专病、重点技术专项等不同类别的重点学科，根据客观材料及数据进行所属领域的专业评价工作。</w:t>
      </w:r>
    </w:p>
    <w:p w14:paraId="4F730D5C"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（1）从事重点学科评估的管理类专家组构成要求不少于5人，由医疗卫生机构中从事行政管理、学科管理10年以上工作经验的专家构成；</w:t>
      </w:r>
    </w:p>
    <w:p w14:paraId="0BD4627C"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（2）各相关医学重点学科领域的专业专家组，每组不少于3人，专家应至少为在任的市外国内知名三甲医院正高、副教授级别及以上。</w:t>
      </w:r>
    </w:p>
    <w:p w14:paraId="6DD2DD46"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6.2.5此项目整个评价环节会议组织和会务工作，至少包括专家邀请与接待、劳务费发放、场地安排（须符合疫情防控要求）、会务组织、餐饮住宿安排、会议材料准备工作。</w:t>
      </w:r>
    </w:p>
    <w:p w14:paraId="4D7FC967"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6.2.6需线上填报或评审的内容，提供重点学科线上评价系统填报内容的调整需求及填报相关内容咨询、协调沟通线上系统的调整调试。</w:t>
      </w:r>
    </w:p>
    <w:p w14:paraId="3A5E61BD"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6.2.7项目启动后每周与市卫生健康委建立有效的沟通交流机制、接受市卫生健康委对项目方案的修改意见和对项目执行过程的监督，并及时调整项目方案、提供合理的售后服务。</w:t>
      </w:r>
    </w:p>
    <w:p w14:paraId="51D86A06" w14:textId="77777777" w:rsidR="0090163B" w:rsidRDefault="00000000">
      <w:pPr>
        <w:spacing w:line="500" w:lineRule="exact"/>
        <w:rPr>
          <w:rFonts w:ascii="仿宋_GB2312" w:eastAsia="仿宋_GB2312" w:hAnsi="宋体" w:cs="宋体"/>
        </w:rPr>
      </w:pPr>
      <w:r>
        <w:rPr>
          <w:rFonts w:ascii="宋体" w:hAnsi="宋体" w:cs="宋体" w:hint="eastAsia"/>
        </w:rPr>
        <w:t>★</w:t>
      </w:r>
      <w:r>
        <w:rPr>
          <w:rFonts w:ascii="仿宋_GB2312" w:eastAsia="仿宋_GB2312" w:hAnsi="宋体" w:cs="宋体" w:hint="eastAsia"/>
        </w:rPr>
        <w:t>6.3 工作效果要求</w:t>
      </w:r>
    </w:p>
    <w:p w14:paraId="76684443"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须于中标后30日内前完成本年度针对2021年度的绩效评价工作，并向采购人提交绩效评价报告。</w:t>
      </w:r>
    </w:p>
    <w:p w14:paraId="190FC79C" w14:textId="77777777" w:rsidR="0090163B" w:rsidRDefault="0090163B">
      <w:pPr>
        <w:spacing w:before="100" w:beforeAutospacing="1" w:after="100" w:afterAutospacing="1" w:line="276" w:lineRule="auto"/>
        <w:jc w:val="center"/>
        <w:rPr>
          <w:rFonts w:ascii="宋体" w:hAnsi="宋体" w:cs="宋体"/>
        </w:rPr>
      </w:pPr>
    </w:p>
    <w:p w14:paraId="0D697C86" w14:textId="77777777" w:rsidR="0090163B" w:rsidRDefault="00000000">
      <w:pPr>
        <w:spacing w:before="100" w:beforeAutospacing="1" w:after="100" w:afterAutospacing="1" w:line="276" w:lineRule="auto"/>
        <w:jc w:val="center"/>
        <w:rPr>
          <w:rFonts w:ascii="黑体" w:eastAsia="黑体" w:hAnsi="黑体" w:cs="宋体"/>
          <w:sz w:val="32"/>
          <w:szCs w:val="32"/>
        </w:rPr>
      </w:pPr>
      <w:r>
        <w:rPr>
          <w:rFonts w:ascii="黑体" w:eastAsia="黑体" w:hAnsi="黑体" w:cs="宋体" w:hint="eastAsia"/>
          <w:sz w:val="32"/>
          <w:szCs w:val="32"/>
        </w:rPr>
        <w:lastRenderedPageBreak/>
        <w:t>（七）</w:t>
      </w:r>
      <w:r>
        <w:rPr>
          <w:rFonts w:ascii="黑体" w:eastAsia="黑体" w:hAnsi="黑体" w:cs="宋体"/>
          <w:sz w:val="32"/>
          <w:szCs w:val="32"/>
        </w:rPr>
        <w:t>医疗国际化人才培养</w:t>
      </w:r>
    </w:p>
    <w:p w14:paraId="22DAD3C8"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rPr>
        <w:t>7.1</w:t>
      </w:r>
      <w:r>
        <w:rPr>
          <w:rFonts w:ascii="仿宋_GB2312" w:eastAsia="仿宋_GB2312" w:hAnsi="宋体" w:cs="宋体" w:hint="eastAsia"/>
          <w:bCs/>
        </w:rPr>
        <w:t>服务对象：</w:t>
      </w:r>
    </w:p>
    <w:p w14:paraId="3FFB74DA"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rPr>
        <w:t>全市医疗卫生机构、公共卫生机构；医疗卫生系统专业技术人员、行政管理人员及其他相关人员。</w:t>
      </w:r>
    </w:p>
    <w:p w14:paraId="2CBE96D4"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bCs/>
        </w:rPr>
        <w:t>7.2工作内容：</w:t>
      </w:r>
    </w:p>
    <w:p w14:paraId="26AD0F5F"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rPr>
        <w:t>根据市卫生健康委卫生人才培养工作部署和要求，结合我市卫生健康系统科教发展，进一步提高我市医疗卫生国际化服务水平，开展国际化人才培养项目。项目内容包括开展国（境）外研修项目管理、开展深圳市医疗卫生服务场所公示语英文标志督导评估、建设管理深圳市医疗卫生系统外语人才库、开展委机关工作人员和医护服务人员英语能力提升项目。</w:t>
      </w:r>
    </w:p>
    <w:p w14:paraId="58336682" w14:textId="77777777" w:rsidR="0090163B" w:rsidRDefault="0090163B">
      <w:pPr>
        <w:adjustRightInd w:val="0"/>
        <w:spacing w:line="500" w:lineRule="exact"/>
        <w:rPr>
          <w:rFonts w:ascii="仿宋_GB2312" w:eastAsia="仿宋_GB2312" w:hAnsi="宋体" w:cs="宋体"/>
        </w:rPr>
      </w:pPr>
    </w:p>
    <w:p w14:paraId="46F06F81"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bCs/>
        </w:rPr>
        <w:t>7.3.具体要求：</w:t>
      </w:r>
    </w:p>
    <w:p w14:paraId="10F27F62"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rPr>
        <w:t>7.3.1国（境）外研修项目管理要求：持续搭建多渠道多样化国际合作交流平台：疫情期间，与美国、德国、英国、澳大利亚、新西兰等国家的知名医学院校、医疗机构或其他相关机构保持合作关系或沟通渠道，具备开展线下、线上多种形式的国际交流合作项目的能力。编制国（境）外知名医疗相关机构优势专业名录。</w:t>
      </w:r>
      <w:r>
        <w:rPr>
          <w:rFonts w:ascii="仿宋_GB2312" w:eastAsia="仿宋_GB2312" w:hAnsi="宋体" w:cs="宋体" w:hint="eastAsia"/>
        </w:rPr>
        <w:br/>
        <w:t>7.3.2深圳市医疗卫生服务场所公示语英文标志督导评估工作要求：组织英语公示语翻译专家及医疗系统外语专家抽选深圳市10家医疗卫生机构，开展公示语英文标志专项督导检查，整理汇总督导反馈结果并撰写督导报告。</w:t>
      </w:r>
    </w:p>
    <w:p w14:paraId="420D8C12"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rPr>
        <w:t>7.3.3建设管理深圳市医疗卫生系统外语人才库：管理和使用深圳市医疗卫生系统外语人才库，视情况开展外语人才库人员培训及补录工作。</w:t>
      </w:r>
    </w:p>
    <w:p w14:paraId="1CC37498"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rPr>
        <w:t>7.3.4开展机关工作人员英语能力提升项目：面向机关工作人员开展线上小班英语培训。根据报名人数开展每班为期8周的日常英语和行政医学英语培训，每周1次2小时，每班人数不超过6人。其中日常英语师资由英语为母语的外教担任，行政医学英语师资由具有医学背景的外教担任，教学辅导师资由具有教师资格证的专业英语老师担任。项目结束后学员满意度应达到90%以上。</w:t>
      </w:r>
    </w:p>
    <w:p w14:paraId="115CADD5"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rPr>
        <w:lastRenderedPageBreak/>
        <w:t>7.3.5医护服务人员英语能力提升项目：面向医疗卫生机构负责或从事对外窗口、分诊台及导诊等相关工作人员开展英语培训。根据报名人数开展每班为期8周的医学场景英语培训，每周1次课堂教学2小时，课后教辅2小时。培训内容包括医院常用英文标识、门诊挂号、药房检验窗口、住院安排等就医常用口语。其中英语教学师资由具有医学背景的外教担任，教学辅导师资由具有教师资格证的专业英语老师担任。项目结束后学员满意度应达到90%以上。（外教师资提供本人签名确认的简历扫描件，教学辅导师资提供教师资格证和TEM8级证书复印件）</w:t>
      </w:r>
    </w:p>
    <w:p w14:paraId="2B858A37"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rPr>
        <w:t>★7.4</w:t>
      </w:r>
      <w:r>
        <w:rPr>
          <w:rFonts w:ascii="宋体" w:eastAsia="仿宋_GB2312" w:hAnsi="宋体" w:cs="宋体" w:hint="eastAsia"/>
        </w:rPr>
        <w:t> </w:t>
      </w:r>
      <w:r>
        <w:rPr>
          <w:rFonts w:ascii="仿宋_GB2312" w:eastAsia="仿宋_GB2312" w:hAnsi="宋体" w:cs="宋体" w:hint="eastAsia"/>
        </w:rPr>
        <w:t>工作效果要求</w:t>
      </w:r>
    </w:p>
    <w:p w14:paraId="3D141E8C" w14:textId="77777777" w:rsidR="0090163B" w:rsidRDefault="00000000">
      <w:pPr>
        <w:adjustRightInd w:val="0"/>
        <w:spacing w:line="500" w:lineRule="exact"/>
        <w:rPr>
          <w:rFonts w:ascii="仿宋_GB2312" w:eastAsia="仿宋_GB2312" w:hAnsi="宋体" w:cs="宋体"/>
        </w:rPr>
      </w:pPr>
      <w:r>
        <w:rPr>
          <w:rFonts w:ascii="仿宋_GB2312" w:eastAsia="仿宋_GB2312" w:hAnsi="宋体" w:cs="宋体" w:hint="eastAsia"/>
        </w:rPr>
        <w:t>2022年度完成：（1）编制国（境）外知名医疗相关机构优势专业名录；（2）遴选第二批医疗卫生系统外语人才库专家；（3）完成深圳市医疗卫生服务场所公示语英文标志督导评估和报告撰写工作；（4）英语能力提升项目学员满意度达到90%以上。</w:t>
      </w:r>
    </w:p>
    <w:p w14:paraId="47E4AE09" w14:textId="77777777" w:rsidR="0090163B" w:rsidRDefault="00000000">
      <w:pPr>
        <w:spacing w:before="100" w:beforeAutospacing="1" w:after="100" w:afterAutospacing="1" w:line="276" w:lineRule="auto"/>
        <w:rPr>
          <w:rFonts w:ascii="黑体" w:eastAsia="黑体" w:hAnsi="黑体" w:cs="宋体"/>
        </w:rPr>
      </w:pPr>
      <w:r>
        <w:rPr>
          <w:rFonts w:ascii="宋体" w:hAnsi="宋体" w:cs="宋体"/>
        </w:rPr>
        <w:t> </w:t>
      </w:r>
    </w:p>
    <w:p w14:paraId="2AF56C8F" w14:textId="77777777" w:rsidR="0090163B" w:rsidRDefault="00000000">
      <w:pPr>
        <w:jc w:val="center"/>
        <w:rPr>
          <w:rFonts w:ascii="黑体" w:eastAsia="黑体" w:hAnsi="黑体"/>
          <w:sz w:val="32"/>
          <w:szCs w:val="32"/>
        </w:rPr>
      </w:pPr>
      <w:r>
        <w:rPr>
          <w:rFonts w:ascii="黑体" w:eastAsia="黑体" w:hAnsi="黑体" w:hint="eastAsia"/>
          <w:sz w:val="32"/>
          <w:szCs w:val="32"/>
        </w:rPr>
        <w:t>（八）中医药人才培养和管理</w:t>
      </w:r>
    </w:p>
    <w:p w14:paraId="245262E6" w14:textId="77777777" w:rsidR="0090163B" w:rsidRDefault="00000000">
      <w:pPr>
        <w:rPr>
          <w:rFonts w:ascii="仿宋_GB2312" w:eastAsia="仿宋_GB2312"/>
          <w:b/>
          <w:bCs/>
          <w:sz w:val="28"/>
          <w:szCs w:val="28"/>
        </w:rPr>
      </w:pPr>
      <w:r>
        <w:rPr>
          <w:rFonts w:ascii="仿宋_GB2312" w:eastAsia="仿宋_GB2312" w:hint="eastAsia"/>
          <w:b/>
          <w:bCs/>
          <w:sz w:val="28"/>
          <w:szCs w:val="28"/>
        </w:rPr>
        <w:t>8.1深圳市名中医药专家学术经验继承项目</w:t>
      </w:r>
    </w:p>
    <w:p w14:paraId="07A8C6D5" w14:textId="77777777" w:rsidR="0090163B" w:rsidRDefault="00000000">
      <w:pPr>
        <w:rPr>
          <w:rFonts w:ascii="仿宋_GB2312" w:eastAsia="仿宋_GB2312"/>
        </w:rPr>
      </w:pPr>
      <w:r>
        <w:rPr>
          <w:rFonts w:ascii="仿宋_GB2312" w:eastAsia="仿宋_GB2312" w:hint="eastAsia"/>
        </w:rPr>
        <w:t>8.1.1项目目的：</w:t>
      </w:r>
    </w:p>
    <w:p w14:paraId="70E09279" w14:textId="77777777" w:rsidR="0090163B" w:rsidRDefault="00000000">
      <w:pPr>
        <w:rPr>
          <w:rFonts w:ascii="仿宋_GB2312" w:eastAsia="仿宋_GB2312"/>
        </w:rPr>
      </w:pPr>
      <w:r>
        <w:rPr>
          <w:rFonts w:ascii="仿宋_GB2312" w:eastAsia="仿宋_GB2312" w:hint="eastAsia"/>
        </w:rPr>
        <w:t>根据中医药学科特点、遵循中医药临床人才成长规律，通过岗位师带徒方式，继承我市名中医药专家（指导老师）的学术经验和技术专长，提升学员临床疗效和技艺技能和临床诊疗水平，推进我市中医药事业持续发展。</w:t>
      </w:r>
    </w:p>
    <w:p w14:paraId="72601587" w14:textId="77777777" w:rsidR="0090163B" w:rsidRDefault="00000000">
      <w:pPr>
        <w:rPr>
          <w:rFonts w:ascii="仿宋_GB2312" w:eastAsia="仿宋_GB2312"/>
        </w:rPr>
      </w:pPr>
      <w:r>
        <w:rPr>
          <w:rFonts w:ascii="仿宋_GB2312" w:eastAsia="仿宋_GB2312" w:hint="eastAsia"/>
        </w:rPr>
        <w:t>8.1.2服务对象：</w:t>
      </w:r>
    </w:p>
    <w:p w14:paraId="6B26D9B2" w14:textId="77777777" w:rsidR="0090163B" w:rsidRDefault="00000000">
      <w:pPr>
        <w:rPr>
          <w:rFonts w:ascii="仿宋_GB2312" w:eastAsia="仿宋_GB2312"/>
        </w:rPr>
      </w:pPr>
      <w:r>
        <w:rPr>
          <w:rFonts w:ascii="仿宋_GB2312" w:eastAsia="仿宋_GB2312" w:hint="eastAsia"/>
        </w:rPr>
        <w:t>8.1.2.1深圳市第五批名中医药专家学术经验继承的专家和跟师学习学员及各医院相关管理职能科室。</w:t>
      </w:r>
    </w:p>
    <w:p w14:paraId="4C7A7308" w14:textId="77777777" w:rsidR="0090163B" w:rsidRDefault="00000000">
      <w:pPr>
        <w:rPr>
          <w:rFonts w:ascii="仿宋_GB2312" w:eastAsia="仿宋_GB2312"/>
        </w:rPr>
      </w:pPr>
      <w:r>
        <w:rPr>
          <w:rFonts w:ascii="仿宋_GB2312" w:eastAsia="仿宋_GB2312" w:hint="eastAsia"/>
        </w:rPr>
        <w:t>8.1.2.2深圳市第六批名中医药专家学术经验指导老师和继承候选人。</w:t>
      </w:r>
    </w:p>
    <w:p w14:paraId="109BCD01" w14:textId="77777777" w:rsidR="0090163B" w:rsidRDefault="00000000">
      <w:pPr>
        <w:rPr>
          <w:rFonts w:ascii="仿宋_GB2312" w:eastAsia="仿宋_GB2312"/>
        </w:rPr>
      </w:pPr>
      <w:r>
        <w:rPr>
          <w:rFonts w:ascii="仿宋_GB2312" w:eastAsia="仿宋_GB2312" w:hint="eastAsia"/>
        </w:rPr>
        <w:t>8.1.3工作内容：</w:t>
      </w:r>
    </w:p>
    <w:p w14:paraId="441463B3" w14:textId="77777777" w:rsidR="0090163B" w:rsidRDefault="00000000">
      <w:pPr>
        <w:rPr>
          <w:rFonts w:ascii="仿宋_GB2312" w:eastAsia="仿宋_GB2312"/>
        </w:rPr>
      </w:pPr>
      <w:r>
        <w:rPr>
          <w:rFonts w:ascii="仿宋_GB2312" w:eastAsia="仿宋_GB2312" w:hint="eastAsia"/>
        </w:rPr>
        <w:t>8.1.3.1第五批师承：根据学员需求制定学员年度理论培训（线上线下相结合）计划及实施方案；根据学员督导表格，收集学员跟师计划，学员日常跟师督导；年度考核和结业考核工作。</w:t>
      </w:r>
    </w:p>
    <w:p w14:paraId="5D4196AD" w14:textId="77777777" w:rsidR="0090163B" w:rsidRDefault="00000000">
      <w:pPr>
        <w:rPr>
          <w:rFonts w:ascii="仿宋_GB2312" w:eastAsia="仿宋_GB2312"/>
        </w:rPr>
      </w:pPr>
      <w:r>
        <w:rPr>
          <w:rFonts w:ascii="仿宋_GB2312" w:eastAsia="仿宋_GB2312" w:hint="eastAsia"/>
        </w:rPr>
        <w:t>8.1.3.2第六批师承：完成深圳市第六批名中医药专家学术经验项目管理方案初稿撰写；完成师承学员和指导老师报名和遴选工作；完成项目启动工作。</w:t>
      </w:r>
    </w:p>
    <w:p w14:paraId="383E6415" w14:textId="77777777" w:rsidR="0090163B" w:rsidRDefault="00000000">
      <w:pPr>
        <w:rPr>
          <w:rFonts w:ascii="仿宋_GB2312" w:eastAsia="仿宋_GB2312"/>
        </w:rPr>
      </w:pPr>
      <w:r>
        <w:rPr>
          <w:rFonts w:ascii="仿宋_GB2312" w:eastAsia="仿宋_GB2312" w:hint="eastAsia"/>
        </w:rPr>
        <w:t>8.1.4具体要求：</w:t>
      </w:r>
    </w:p>
    <w:p w14:paraId="4C924F6C" w14:textId="77777777" w:rsidR="0090163B" w:rsidRDefault="00000000">
      <w:pPr>
        <w:rPr>
          <w:rFonts w:ascii="仿宋_GB2312" w:eastAsia="仿宋_GB2312"/>
        </w:rPr>
      </w:pPr>
      <w:r>
        <w:rPr>
          <w:rFonts w:ascii="仿宋_GB2312" w:eastAsia="仿宋_GB2312" w:hint="eastAsia"/>
        </w:rPr>
        <w:t>8.1.4.1制定第五批师承项目督导计划，补充督导表格，严格进行日常跟师督导工作，根据跟师日程安排开展抽查督导工作，此种方式利于发现跟师过程中的实际问题和困难，及时反馈解决，确保该项目的正常推进；</w:t>
      </w:r>
    </w:p>
    <w:p w14:paraId="23FDBB40" w14:textId="77777777" w:rsidR="0090163B" w:rsidRDefault="00000000">
      <w:pPr>
        <w:rPr>
          <w:rFonts w:ascii="仿宋_GB2312" w:eastAsia="仿宋_GB2312"/>
        </w:rPr>
      </w:pPr>
      <w:r>
        <w:rPr>
          <w:rFonts w:ascii="仿宋_GB2312" w:eastAsia="仿宋_GB2312" w:hint="eastAsia"/>
        </w:rPr>
        <w:lastRenderedPageBreak/>
        <w:t>8.1.4.2充分利用省内外优秀专家资源，为学员提供优秀师资供给，进行线上和线下培训，加强学员四大经典及中药方面培训，补其不足。同时，进行优秀老师案例交流活动，聘请老师开展线下沙龙活动，理论课程线上开展。</w:t>
      </w:r>
    </w:p>
    <w:p w14:paraId="580557FF" w14:textId="77777777" w:rsidR="0090163B" w:rsidRDefault="00000000">
      <w:pPr>
        <w:rPr>
          <w:rFonts w:ascii="仿宋_GB2312" w:eastAsia="仿宋_GB2312"/>
        </w:rPr>
      </w:pPr>
      <w:r>
        <w:rPr>
          <w:rFonts w:ascii="仿宋_GB2312" w:eastAsia="仿宋_GB2312" w:hint="eastAsia"/>
        </w:rPr>
        <w:t>8.1.4.3组织专家开展第三年度考核和结业考核工作。</w:t>
      </w:r>
    </w:p>
    <w:p w14:paraId="600DB1FE" w14:textId="77777777" w:rsidR="0090163B" w:rsidRDefault="00000000">
      <w:pPr>
        <w:rPr>
          <w:rFonts w:ascii="仿宋_GB2312" w:eastAsia="仿宋_GB2312"/>
        </w:rPr>
      </w:pPr>
      <w:r>
        <w:rPr>
          <w:rFonts w:ascii="仿宋_GB2312" w:eastAsia="仿宋_GB2312" w:hint="eastAsia"/>
        </w:rPr>
        <w:t>8.1.4.4 根据第五批师承工作经验，撰写第六批师承管理方案初稿，收集报名情况并开展遴选工作、完成项目启动会。</w:t>
      </w:r>
    </w:p>
    <w:p w14:paraId="08724DBF" w14:textId="77777777" w:rsidR="0090163B" w:rsidRDefault="00000000">
      <w:pPr>
        <w:rPr>
          <w:rFonts w:ascii="仿宋_GB2312" w:eastAsia="仿宋_GB2312"/>
        </w:rPr>
      </w:pPr>
      <w:r>
        <w:rPr>
          <w:rFonts w:ascii="仿宋_GB2312" w:eastAsia="仿宋_GB2312" w:hAnsi="宋体" w:cs="宋体" w:hint="eastAsia"/>
        </w:rPr>
        <w:t>★</w:t>
      </w:r>
      <w:r>
        <w:rPr>
          <w:rFonts w:ascii="仿宋_GB2312" w:eastAsia="仿宋_GB2312" w:hint="eastAsia"/>
        </w:rPr>
        <w:t>8.1.5 工作效果要求</w:t>
      </w:r>
    </w:p>
    <w:p w14:paraId="241D3E27" w14:textId="77777777" w:rsidR="0090163B" w:rsidRDefault="00000000">
      <w:pPr>
        <w:rPr>
          <w:rFonts w:ascii="仿宋_GB2312" w:eastAsia="仿宋_GB2312"/>
        </w:rPr>
      </w:pPr>
      <w:r>
        <w:rPr>
          <w:rFonts w:ascii="仿宋_GB2312" w:eastAsia="仿宋_GB2312" w:hint="eastAsia"/>
        </w:rPr>
        <w:t>8.1.5.1完成2022年度第五批师承学员日志、月志收集；跟师学习督导工作；理论课课程设计和组织实施工作。</w:t>
      </w:r>
    </w:p>
    <w:p w14:paraId="10E626A0" w14:textId="77777777" w:rsidR="0090163B" w:rsidRDefault="00000000">
      <w:pPr>
        <w:rPr>
          <w:rFonts w:ascii="仿宋_GB2312" w:eastAsia="仿宋_GB2312"/>
        </w:rPr>
      </w:pPr>
      <w:r>
        <w:rPr>
          <w:rFonts w:ascii="仿宋_GB2312" w:eastAsia="仿宋_GB2312" w:hint="eastAsia"/>
        </w:rPr>
        <w:t>8.1.5.2完成第五批师承跟师第三年度考核和结业考核工作，撰写考核报告。</w:t>
      </w:r>
    </w:p>
    <w:p w14:paraId="68649466" w14:textId="77777777" w:rsidR="0090163B" w:rsidRDefault="00000000">
      <w:pPr>
        <w:rPr>
          <w:rFonts w:ascii="仿宋_GB2312" w:eastAsia="仿宋_GB2312"/>
        </w:rPr>
      </w:pPr>
      <w:r>
        <w:rPr>
          <w:rFonts w:ascii="仿宋_GB2312" w:eastAsia="仿宋_GB2312" w:hint="eastAsia"/>
        </w:rPr>
        <w:t>8.1.5.3完成第六批批师承先项目指导老师及师承学员报名、遴选、启动会等相关工作。</w:t>
      </w:r>
    </w:p>
    <w:p w14:paraId="759E09CF" w14:textId="77777777" w:rsidR="0090163B" w:rsidRDefault="0090163B">
      <w:pPr>
        <w:rPr>
          <w:rFonts w:ascii="仿宋_GB2312" w:eastAsia="仿宋_GB2312"/>
          <w:sz w:val="32"/>
          <w:szCs w:val="32"/>
        </w:rPr>
      </w:pPr>
    </w:p>
    <w:p w14:paraId="4AEB3499" w14:textId="77777777" w:rsidR="0090163B" w:rsidRDefault="00000000">
      <w:pPr>
        <w:rPr>
          <w:rFonts w:ascii="仿宋_GB2312" w:eastAsia="仿宋_GB2312"/>
          <w:b/>
          <w:bCs/>
          <w:sz w:val="32"/>
          <w:szCs w:val="32"/>
        </w:rPr>
      </w:pPr>
      <w:r>
        <w:rPr>
          <w:rFonts w:ascii="仿宋_GB2312" w:eastAsia="仿宋_GB2312" w:hint="eastAsia"/>
          <w:b/>
          <w:bCs/>
          <w:sz w:val="32"/>
          <w:szCs w:val="32"/>
        </w:rPr>
        <w:t>8.2中医适宜技术暨临床技能提高项目</w:t>
      </w:r>
    </w:p>
    <w:p w14:paraId="3C4DA8B9" w14:textId="77777777" w:rsidR="0090163B" w:rsidRDefault="00000000">
      <w:pPr>
        <w:rPr>
          <w:rFonts w:ascii="仿宋_GB2312" w:eastAsia="仿宋_GB2312"/>
        </w:rPr>
      </w:pPr>
      <w:r>
        <w:rPr>
          <w:rFonts w:ascii="仿宋_GB2312" w:eastAsia="仿宋_GB2312" w:hint="eastAsia"/>
        </w:rPr>
        <w:t>8.2.1项目目的：</w:t>
      </w:r>
    </w:p>
    <w:p w14:paraId="0A4EA491" w14:textId="77777777" w:rsidR="0090163B" w:rsidRDefault="00000000">
      <w:pPr>
        <w:rPr>
          <w:rFonts w:ascii="仿宋_GB2312" w:eastAsia="仿宋_GB2312"/>
        </w:rPr>
      </w:pPr>
      <w:r>
        <w:rPr>
          <w:rFonts w:ascii="仿宋_GB2312" w:eastAsia="仿宋_GB2312" w:hint="eastAsia"/>
        </w:rPr>
        <w:t>规范和推动中医药适宜技术的推广和使用；提高高年资医护人员中医药适宜技术的临床带教技能，提升基层一线医护人员诊疗技能和水平，更好的推动中医药的发展，做到传承和创新并举。</w:t>
      </w:r>
    </w:p>
    <w:p w14:paraId="060BFC9C" w14:textId="77777777" w:rsidR="0090163B" w:rsidRDefault="00000000">
      <w:pPr>
        <w:rPr>
          <w:rFonts w:ascii="仿宋_GB2312" w:eastAsia="仿宋_GB2312"/>
        </w:rPr>
      </w:pPr>
      <w:r>
        <w:rPr>
          <w:rFonts w:ascii="仿宋_GB2312" w:eastAsia="仿宋_GB2312" w:hint="eastAsia"/>
        </w:rPr>
        <w:t>8.2.2服务对象：</w:t>
      </w:r>
    </w:p>
    <w:p w14:paraId="14E6AD6A" w14:textId="77777777" w:rsidR="0090163B" w:rsidRDefault="00000000">
      <w:pPr>
        <w:rPr>
          <w:rFonts w:ascii="仿宋_GB2312" w:eastAsia="仿宋_GB2312"/>
        </w:rPr>
      </w:pPr>
      <w:r>
        <w:rPr>
          <w:rFonts w:ascii="仿宋_GB2312" w:eastAsia="仿宋_GB2312" w:hint="eastAsia"/>
        </w:rPr>
        <w:t xml:space="preserve">8.2.2.1深圳市各中医重点专科后备学科带头人以及各医院从事中医临床带教工作的骨干师资； </w:t>
      </w:r>
    </w:p>
    <w:p w14:paraId="70976C95" w14:textId="77777777" w:rsidR="0090163B" w:rsidRDefault="00000000">
      <w:pPr>
        <w:rPr>
          <w:rFonts w:ascii="仿宋_GB2312" w:eastAsia="仿宋_GB2312"/>
        </w:rPr>
      </w:pPr>
      <w:r>
        <w:rPr>
          <w:rFonts w:ascii="仿宋_GB2312" w:eastAsia="仿宋_GB2312" w:hint="eastAsia"/>
        </w:rPr>
        <w:t xml:space="preserve">8.2.2.2历年中医适宜技术暨临床技能提高师资培训班获发合格证书的学员； </w:t>
      </w:r>
    </w:p>
    <w:p w14:paraId="7C2D8F5B" w14:textId="77777777" w:rsidR="0090163B" w:rsidRDefault="00000000">
      <w:pPr>
        <w:rPr>
          <w:rFonts w:ascii="仿宋_GB2312" w:eastAsia="仿宋_GB2312"/>
        </w:rPr>
      </w:pPr>
      <w:r>
        <w:rPr>
          <w:rFonts w:ascii="仿宋_GB2312" w:eastAsia="仿宋_GB2312" w:hint="eastAsia"/>
        </w:rPr>
        <w:t>8.2.2.3历年参加基层中医进修的持证学员；全科规培师资班学员及全市综合医院中医科带教师资等。</w:t>
      </w:r>
    </w:p>
    <w:p w14:paraId="7AE18061" w14:textId="77777777" w:rsidR="0090163B" w:rsidRDefault="00000000">
      <w:pPr>
        <w:rPr>
          <w:rFonts w:ascii="仿宋_GB2312" w:eastAsia="仿宋_GB2312"/>
        </w:rPr>
      </w:pPr>
      <w:r>
        <w:rPr>
          <w:rFonts w:ascii="仿宋_GB2312" w:eastAsia="仿宋_GB2312" w:hint="eastAsia"/>
        </w:rPr>
        <w:t>8.2.2.4综合性医院中医科医护人员、社康医护人员。</w:t>
      </w:r>
    </w:p>
    <w:p w14:paraId="3806FFDA" w14:textId="77777777" w:rsidR="0090163B" w:rsidRDefault="00000000">
      <w:pPr>
        <w:rPr>
          <w:rFonts w:ascii="仿宋_GB2312" w:eastAsia="仿宋_GB2312"/>
        </w:rPr>
      </w:pPr>
      <w:r>
        <w:rPr>
          <w:rFonts w:ascii="仿宋_GB2312" w:eastAsia="仿宋_GB2312" w:hint="eastAsia"/>
        </w:rPr>
        <w:t>8.2.3工作内容：</w:t>
      </w:r>
    </w:p>
    <w:p w14:paraId="7F921659" w14:textId="77777777" w:rsidR="0090163B" w:rsidRDefault="00000000">
      <w:pPr>
        <w:rPr>
          <w:rFonts w:ascii="仿宋_GB2312" w:eastAsia="仿宋_GB2312"/>
        </w:rPr>
      </w:pPr>
      <w:r>
        <w:rPr>
          <w:rFonts w:ascii="仿宋_GB2312" w:eastAsia="仿宋_GB2312" w:hint="eastAsia"/>
        </w:rPr>
        <w:t>8.2.3.1）针对已经取得市卫生健康委中医培训资质的24家中医适宜技术培训基地举办培训进行督导和考核、发证、授分工作。</w:t>
      </w:r>
    </w:p>
    <w:p w14:paraId="22705177" w14:textId="77777777" w:rsidR="0090163B" w:rsidRDefault="00000000">
      <w:pPr>
        <w:rPr>
          <w:rFonts w:ascii="仿宋_GB2312" w:eastAsia="仿宋_GB2312"/>
        </w:rPr>
      </w:pPr>
      <w:r>
        <w:rPr>
          <w:rFonts w:ascii="仿宋_GB2312" w:eastAsia="仿宋_GB2312" w:hint="eastAsia"/>
        </w:rPr>
        <w:t>8.2.3.2举办中医药骨干师资培训班，加强师资队伍建设。</w:t>
      </w:r>
    </w:p>
    <w:p w14:paraId="49F202E5" w14:textId="77777777" w:rsidR="0090163B" w:rsidRDefault="00000000">
      <w:pPr>
        <w:rPr>
          <w:rFonts w:ascii="仿宋_GB2312" w:eastAsia="仿宋_GB2312"/>
        </w:rPr>
      </w:pPr>
      <w:r>
        <w:rPr>
          <w:rFonts w:ascii="仿宋_GB2312" w:eastAsia="仿宋_GB2312" w:hint="eastAsia"/>
        </w:rPr>
        <w:t>8.2.3.3开展《中医适宜技术培训指南》年度培训工作，主要包括技术内容培训和教学教法培训。</w:t>
      </w:r>
    </w:p>
    <w:p w14:paraId="6465DBAA" w14:textId="77777777" w:rsidR="0090163B" w:rsidRDefault="00000000">
      <w:pPr>
        <w:rPr>
          <w:rFonts w:ascii="仿宋_GB2312" w:eastAsia="仿宋_GB2312"/>
        </w:rPr>
      </w:pPr>
      <w:r>
        <w:rPr>
          <w:rFonts w:ascii="仿宋_GB2312" w:eastAsia="仿宋_GB2312" w:hint="eastAsia"/>
        </w:rPr>
        <w:t>8.2.4具体要求：</w:t>
      </w:r>
    </w:p>
    <w:p w14:paraId="32A8E5BF" w14:textId="77777777" w:rsidR="0090163B" w:rsidRDefault="00000000">
      <w:pPr>
        <w:rPr>
          <w:rFonts w:ascii="仿宋_GB2312" w:eastAsia="仿宋_GB2312"/>
        </w:rPr>
      </w:pPr>
      <w:r>
        <w:rPr>
          <w:rFonts w:ascii="仿宋_GB2312" w:eastAsia="仿宋_GB2312" w:hint="eastAsia"/>
        </w:rPr>
        <w:t>8.2.4.1组织24家中医适宜技术培训基地报送本年度培训班举办计划并按照举办计划组织专家进行督导，及时发现问题解决问题。</w:t>
      </w:r>
    </w:p>
    <w:p w14:paraId="148293D3" w14:textId="77777777" w:rsidR="0090163B" w:rsidRDefault="00000000">
      <w:pPr>
        <w:rPr>
          <w:rFonts w:ascii="仿宋_GB2312" w:eastAsia="仿宋_GB2312"/>
        </w:rPr>
      </w:pPr>
      <w:r>
        <w:rPr>
          <w:rFonts w:ascii="仿宋_GB2312" w:eastAsia="仿宋_GB2312" w:hint="eastAsia"/>
        </w:rPr>
        <w:t>8.2.4.2根据新版《中医适宜技术培训指南》内容，根据各项适宜技术的学习掌握难度、特点，组织专家逐项开展本年度的有针对性新技术的理论授课和实操演练，并达到相应的理论学习和实操课时数，同时匹配开展教学教法培训。计划招生50人以内。</w:t>
      </w:r>
    </w:p>
    <w:p w14:paraId="706DCB68" w14:textId="77777777" w:rsidR="0090163B" w:rsidRDefault="00000000">
      <w:pPr>
        <w:rPr>
          <w:rFonts w:ascii="仿宋_GB2312" w:eastAsia="仿宋_GB2312"/>
        </w:rPr>
      </w:pPr>
      <w:r>
        <w:rPr>
          <w:rFonts w:ascii="仿宋_GB2312" w:eastAsia="仿宋_GB2312" w:hint="eastAsia"/>
        </w:rPr>
        <w:t>8.2.4.3举办1期中医药骨干师资临床教学技能培训班，按照上年度课程安排更新课程设计并组织实施。</w:t>
      </w:r>
    </w:p>
    <w:p w14:paraId="3F21591B" w14:textId="77777777" w:rsidR="0090163B" w:rsidRDefault="00000000">
      <w:pPr>
        <w:rPr>
          <w:rFonts w:ascii="仿宋_GB2312" w:eastAsia="仿宋_GB2312"/>
        </w:rPr>
      </w:pPr>
      <w:r>
        <w:rPr>
          <w:rFonts w:ascii="仿宋_GB2312" w:eastAsia="仿宋_GB2312" w:hAnsi="宋体" w:cs="宋体" w:hint="eastAsia"/>
        </w:rPr>
        <w:t>★</w:t>
      </w:r>
      <w:r>
        <w:rPr>
          <w:rFonts w:ascii="仿宋_GB2312" w:eastAsia="仿宋_GB2312" w:hint="eastAsia"/>
        </w:rPr>
        <w:t>8.2.5 工作效果要求</w:t>
      </w:r>
    </w:p>
    <w:p w14:paraId="7D643241" w14:textId="77777777" w:rsidR="0090163B" w:rsidRDefault="00000000">
      <w:pPr>
        <w:rPr>
          <w:rFonts w:ascii="仿宋_GB2312" w:eastAsia="仿宋_GB2312"/>
        </w:rPr>
      </w:pPr>
      <w:r>
        <w:rPr>
          <w:rFonts w:ascii="仿宋_GB2312" w:eastAsia="仿宋_GB2312" w:hint="eastAsia"/>
        </w:rPr>
        <w:t>完成中医适宜技术培训基地督导任务并形成书面报告；完成《中医适宜技术培训指南》两阶段培训班并核发证书；完成1期中医药骨干师资临床教学技能培训班并核发证书。</w:t>
      </w:r>
    </w:p>
    <w:p w14:paraId="07E8D277" w14:textId="77777777" w:rsidR="0090163B" w:rsidRDefault="0090163B">
      <w:pPr>
        <w:spacing w:before="100" w:beforeAutospacing="1" w:after="100" w:afterAutospacing="1"/>
        <w:rPr>
          <w:rFonts w:ascii="宋体" w:hAnsi="宋体" w:cs="宋体"/>
        </w:rPr>
      </w:pPr>
    </w:p>
    <w:p w14:paraId="09DED39C" w14:textId="77777777" w:rsidR="0090163B" w:rsidRDefault="00000000">
      <w:pPr>
        <w:spacing w:line="276" w:lineRule="auto"/>
        <w:jc w:val="center"/>
        <w:rPr>
          <w:rFonts w:ascii="黑体" w:eastAsia="黑体" w:hAnsi="黑体"/>
          <w:sz w:val="32"/>
          <w:szCs w:val="32"/>
        </w:rPr>
      </w:pPr>
      <w:r>
        <w:rPr>
          <w:rFonts w:ascii="黑体" w:eastAsia="黑体" w:hAnsi="黑体" w:hint="eastAsia"/>
          <w:sz w:val="32"/>
          <w:szCs w:val="32"/>
        </w:rPr>
        <w:t>（九）安宁疗护人才培养</w:t>
      </w:r>
    </w:p>
    <w:p w14:paraId="4468B9E0" w14:textId="77777777" w:rsidR="0090163B" w:rsidRDefault="00000000">
      <w:pPr>
        <w:spacing w:line="360" w:lineRule="auto"/>
        <w:rPr>
          <w:rFonts w:ascii="仿宋_GB2312" w:eastAsia="仿宋_GB2312" w:hAnsi="宋体" w:cs="仿宋_GB2312"/>
          <w:b/>
          <w:bCs/>
          <w:sz w:val="28"/>
          <w:szCs w:val="28"/>
        </w:rPr>
      </w:pPr>
      <w:r>
        <w:rPr>
          <w:rFonts w:ascii="仿宋_GB2312" w:eastAsia="仿宋_GB2312" w:hAnsi="宋体" w:cs="仿宋_GB2312" w:hint="eastAsia"/>
          <w:b/>
          <w:bCs/>
          <w:sz w:val="28"/>
          <w:szCs w:val="28"/>
        </w:rPr>
        <w:t>9.1 项目总体要求</w:t>
      </w:r>
    </w:p>
    <w:p w14:paraId="00AF94AE" w14:textId="77777777" w:rsidR="0090163B" w:rsidRDefault="00000000">
      <w:pPr>
        <w:spacing w:line="360" w:lineRule="auto"/>
        <w:ind w:firstLineChars="200" w:firstLine="480"/>
        <w:rPr>
          <w:rFonts w:ascii="仿宋_GB2312" w:eastAsia="仿宋_GB2312" w:hAnsi="宋体" w:cs="仿宋_GB2312"/>
          <w:bCs/>
        </w:rPr>
      </w:pPr>
      <w:r>
        <w:rPr>
          <w:rFonts w:ascii="仿宋_GB2312" w:eastAsia="仿宋_GB2312" w:hAnsi="宋体" w:cs="仿宋_GB2312" w:hint="eastAsia"/>
          <w:bCs/>
        </w:rPr>
        <w:t>按照国家卫生健康委办公厅关于开展第二批安宁疗护试点工作的通知》（国卫办老龄函〔2019〕483号）、《深圳市安宁疗护试点实施方案》（深卫健发〔2019〕76号）等要求，开展2022年深圳市安宁疗护人才培养项目，包括选拔临床实践带教基地和培养对象选拔、组织实施人才培养、开展项目考核评价等。</w:t>
      </w:r>
    </w:p>
    <w:p w14:paraId="6AE78391" w14:textId="77777777" w:rsidR="0090163B" w:rsidRDefault="0090163B">
      <w:pPr>
        <w:spacing w:line="360" w:lineRule="auto"/>
        <w:ind w:firstLineChars="200" w:firstLine="562"/>
        <w:rPr>
          <w:rFonts w:ascii="仿宋_GB2312" w:eastAsia="仿宋_GB2312" w:hAnsi="宋体" w:cs="仿宋_GB2312"/>
          <w:b/>
          <w:bCs/>
          <w:sz w:val="28"/>
          <w:szCs w:val="28"/>
        </w:rPr>
      </w:pPr>
    </w:p>
    <w:p w14:paraId="4EAF3FE5" w14:textId="77777777" w:rsidR="0090163B" w:rsidRDefault="00000000">
      <w:pPr>
        <w:spacing w:line="360" w:lineRule="auto"/>
        <w:rPr>
          <w:rFonts w:ascii="仿宋_GB2312" w:eastAsia="仿宋_GB2312" w:hAnsi="宋体" w:cs="仿宋_GB2312"/>
          <w:b/>
          <w:bCs/>
          <w:sz w:val="28"/>
          <w:szCs w:val="28"/>
        </w:rPr>
      </w:pPr>
      <w:r>
        <w:rPr>
          <w:rFonts w:ascii="仿宋_GB2312" w:eastAsia="仿宋_GB2312" w:hAnsi="宋体" w:cs="仿宋_GB2312" w:hint="eastAsia"/>
          <w:b/>
          <w:bCs/>
          <w:sz w:val="28"/>
          <w:szCs w:val="28"/>
        </w:rPr>
        <w:t>9.2具体内容要求</w:t>
      </w:r>
    </w:p>
    <w:p w14:paraId="34332110" w14:textId="77777777" w:rsidR="0090163B" w:rsidRDefault="00000000">
      <w:pPr>
        <w:spacing w:line="360" w:lineRule="auto"/>
        <w:ind w:firstLineChars="200" w:firstLine="480"/>
        <w:rPr>
          <w:rFonts w:ascii="仿宋_GB2312" w:eastAsia="仿宋_GB2312" w:hAnsi="宋体" w:cs="仿宋_GB2312"/>
          <w:bCs/>
        </w:rPr>
      </w:pPr>
      <w:r>
        <w:rPr>
          <w:rFonts w:ascii="仿宋_GB2312" w:eastAsia="仿宋_GB2312" w:hAnsi="宋体" w:cs="仿宋_GB2312" w:hint="eastAsia"/>
          <w:bCs/>
        </w:rPr>
        <w:t>9.2.1临床实践带教基地和培养对象选拔。协助采购人</w:t>
      </w:r>
      <w:r>
        <w:rPr>
          <w:rFonts w:ascii="仿宋_GB2312" w:eastAsia="仿宋_GB2312" w:hAnsi="宋体" w:cs="仿宋_GB2312" w:hint="eastAsia"/>
        </w:rPr>
        <w:t>根据年度人才培养规划和要求，</w:t>
      </w:r>
      <w:r>
        <w:rPr>
          <w:rFonts w:ascii="仿宋_GB2312" w:eastAsia="仿宋_GB2312" w:hAnsi="宋体" w:cs="仿宋_GB2312" w:hint="eastAsia"/>
          <w:bCs/>
        </w:rPr>
        <w:t>制定临床实践带教基地和培养对象的选拔标准和条件。完成至少</w:t>
      </w:r>
      <w:r>
        <w:rPr>
          <w:rFonts w:ascii="仿宋_GB2312" w:eastAsia="仿宋_GB2312" w:hAnsi="宋体" w:hint="eastAsia"/>
        </w:rPr>
        <w:t>5家临床实践带教基地和50名安宁疗护业务骨干、40名医务社工和居家护理人员、20名安宁疗护进阶人才、2名中英联合培训-全民生命末期品质照护(QELCA）培训师及</w:t>
      </w:r>
      <w:r>
        <w:rPr>
          <w:rFonts w:ascii="仿宋_GB2312" w:eastAsia="仿宋_GB2312" w:hAnsi="宋体" w:cs="仿宋_GB2312" w:hint="eastAsia"/>
        </w:rPr>
        <w:t>30名医养结合业务骨干推荐选拔工作。</w:t>
      </w:r>
    </w:p>
    <w:p w14:paraId="288839BB" w14:textId="77777777" w:rsidR="0090163B" w:rsidRDefault="00000000">
      <w:pPr>
        <w:spacing w:line="360" w:lineRule="auto"/>
        <w:ind w:firstLineChars="200" w:firstLine="480"/>
        <w:rPr>
          <w:rFonts w:ascii="仿宋_GB2312" w:eastAsia="仿宋_GB2312" w:hAnsi="宋体" w:cs="仿宋_GB2312"/>
          <w:bCs/>
        </w:rPr>
      </w:pPr>
      <w:r>
        <w:rPr>
          <w:rFonts w:ascii="仿宋_GB2312" w:eastAsia="仿宋_GB2312" w:hAnsi="宋体" w:cs="仿宋_GB2312" w:hint="eastAsia"/>
          <w:bCs/>
        </w:rPr>
        <w:t>9.2.2分类组织实施人才培养工作。</w:t>
      </w:r>
    </w:p>
    <w:p w14:paraId="0D1B8963" w14:textId="77777777" w:rsidR="0090163B" w:rsidRDefault="00000000">
      <w:pPr>
        <w:spacing w:line="360" w:lineRule="auto"/>
        <w:ind w:firstLineChars="200" w:firstLine="480"/>
        <w:rPr>
          <w:rFonts w:ascii="仿宋_GB2312" w:eastAsia="仿宋_GB2312" w:hAnsi="宋体" w:cs="仿宋_GB2312"/>
        </w:rPr>
      </w:pPr>
      <w:r>
        <w:rPr>
          <w:rFonts w:ascii="仿宋_GB2312" w:eastAsia="仿宋_GB2312" w:hAnsi="宋体" w:cs="仿宋_GB2312" w:hint="eastAsia"/>
        </w:rPr>
        <w:t>9.2.2.1安宁疗护人才业务骨干培养。包含线上培训、线下面授培训和临床实践。要求线上培训不少于30学时，线下面授培训不少于16学时，临床实践培训不少于40学时。</w:t>
      </w:r>
    </w:p>
    <w:p w14:paraId="74725542" w14:textId="77777777" w:rsidR="0090163B" w:rsidRDefault="00000000">
      <w:pPr>
        <w:spacing w:line="360" w:lineRule="auto"/>
        <w:ind w:firstLineChars="200" w:firstLine="480"/>
        <w:rPr>
          <w:rFonts w:ascii="仿宋_GB2312" w:eastAsia="仿宋_GB2312" w:hAnsi="宋体" w:cs="仿宋_GB2312"/>
          <w:bCs/>
        </w:rPr>
      </w:pPr>
      <w:r>
        <w:rPr>
          <w:rFonts w:ascii="仿宋_GB2312" w:eastAsia="仿宋_GB2312" w:hAnsi="宋体" w:cs="仿宋_GB2312" w:hint="eastAsia"/>
          <w:bCs/>
        </w:rPr>
        <w:t>9.2.2.2医务社工和居家护理人员培养。包含线上培训、线下面授培训和实操训练。要求</w:t>
      </w:r>
      <w:r>
        <w:rPr>
          <w:rFonts w:ascii="仿宋_GB2312" w:eastAsia="仿宋_GB2312" w:hAnsi="宋体" w:hint="eastAsia"/>
          <w:bCs/>
        </w:rPr>
        <w:t>线上培训</w:t>
      </w:r>
      <w:r>
        <w:rPr>
          <w:rFonts w:ascii="仿宋_GB2312" w:eastAsia="仿宋_GB2312" w:hAnsi="宋体" w:cs="仿宋_GB2312" w:hint="eastAsia"/>
        </w:rPr>
        <w:t>不少于</w:t>
      </w:r>
      <w:r>
        <w:rPr>
          <w:rFonts w:ascii="仿宋_GB2312" w:eastAsia="仿宋_GB2312" w:hAnsi="宋体" w:hint="eastAsia"/>
          <w:bCs/>
        </w:rPr>
        <w:t>8学时，线下面授及实操培训</w:t>
      </w:r>
      <w:r>
        <w:rPr>
          <w:rFonts w:ascii="仿宋_GB2312" w:eastAsia="仿宋_GB2312" w:hAnsi="宋体" w:cs="仿宋_GB2312" w:hint="eastAsia"/>
        </w:rPr>
        <w:t>不少于</w:t>
      </w:r>
      <w:r>
        <w:rPr>
          <w:rFonts w:ascii="仿宋_GB2312" w:eastAsia="仿宋_GB2312" w:hAnsi="宋体" w:hint="eastAsia"/>
          <w:bCs/>
        </w:rPr>
        <w:t>8学时。</w:t>
      </w:r>
    </w:p>
    <w:p w14:paraId="613DAAF4" w14:textId="77777777" w:rsidR="0090163B" w:rsidRDefault="00000000">
      <w:pPr>
        <w:spacing w:line="360" w:lineRule="auto"/>
        <w:ind w:firstLineChars="200" w:firstLine="482"/>
        <w:rPr>
          <w:rFonts w:ascii="仿宋_GB2312" w:eastAsia="仿宋_GB2312" w:hAnsi="宋体"/>
          <w:b/>
        </w:rPr>
      </w:pPr>
      <w:r>
        <w:rPr>
          <w:rFonts w:ascii="仿宋_GB2312" w:eastAsia="仿宋_GB2312" w:hAnsi="宋体" w:cs="仿宋_GB2312" w:hint="eastAsia"/>
          <w:b/>
        </w:rPr>
        <w:t>▲9.2.2.3安宁疗护</w:t>
      </w:r>
      <w:r>
        <w:rPr>
          <w:rFonts w:ascii="仿宋_GB2312" w:eastAsia="仿宋_GB2312" w:hAnsi="宋体" w:hint="eastAsia"/>
          <w:b/>
        </w:rPr>
        <w:t>进阶人才培养。组织培养对象前往国内安宁疗护实践成效显著的机构开展专项研修学习。要求研修时长不少于80学时，研修机构由中标人推荐并在实施方案中明确。</w:t>
      </w:r>
      <w:r>
        <w:rPr>
          <w:rFonts w:ascii="仿宋_GB2312" w:eastAsia="仿宋_GB2312" w:hAnsi="宋体" w:cs="宋体" w:hint="eastAsia"/>
          <w:b/>
          <w:bCs/>
        </w:rPr>
        <w:t>（提供重难点应对方案）</w:t>
      </w:r>
    </w:p>
    <w:p w14:paraId="15D434BA" w14:textId="77777777" w:rsidR="0090163B" w:rsidRDefault="00000000">
      <w:pPr>
        <w:spacing w:line="360" w:lineRule="auto"/>
        <w:ind w:firstLineChars="200" w:firstLine="480"/>
        <w:rPr>
          <w:rFonts w:ascii="仿宋_GB2312" w:eastAsia="仿宋_GB2312" w:hAnsi="宋体"/>
          <w:bCs/>
        </w:rPr>
      </w:pPr>
      <w:r>
        <w:rPr>
          <w:rFonts w:ascii="仿宋_GB2312" w:eastAsia="仿宋_GB2312" w:hAnsi="宋体" w:cs="仿宋_GB2312" w:hint="eastAsia"/>
          <w:bCs/>
        </w:rPr>
        <w:t>9.2.2.4</w:t>
      </w:r>
      <w:r>
        <w:rPr>
          <w:rFonts w:ascii="仿宋_GB2312" w:eastAsia="仿宋_GB2312" w:hAnsi="宋体" w:cs="楷体" w:hint="eastAsia"/>
        </w:rPr>
        <w:t>医养结合业务骨干培训。包含理论培训和临床实践教学。要求理论培训不少于24学时，临床实践教学不少于32学时</w:t>
      </w:r>
      <w:r>
        <w:rPr>
          <w:rFonts w:ascii="仿宋_GB2312" w:eastAsia="仿宋_GB2312" w:hAnsi="宋体" w:hint="eastAsia"/>
        </w:rPr>
        <w:t>。</w:t>
      </w:r>
    </w:p>
    <w:p w14:paraId="08F76E22" w14:textId="77777777" w:rsidR="0090163B" w:rsidRDefault="00000000">
      <w:pPr>
        <w:spacing w:line="360" w:lineRule="auto"/>
        <w:ind w:firstLineChars="200" w:firstLine="482"/>
        <w:rPr>
          <w:rFonts w:ascii="仿宋_GB2312" w:eastAsia="仿宋_GB2312" w:hAnsi="宋体" w:cs="仿宋_GB2312"/>
          <w:b/>
        </w:rPr>
      </w:pPr>
      <w:r>
        <w:rPr>
          <w:rFonts w:ascii="仿宋_GB2312" w:eastAsia="仿宋_GB2312" w:hAnsi="宋体" w:cs="仿宋_GB2312" w:hint="eastAsia"/>
          <w:b/>
        </w:rPr>
        <w:t>9.2.2.5</w:t>
      </w:r>
      <w:r>
        <w:rPr>
          <w:rFonts w:ascii="仿宋_GB2312" w:eastAsia="仿宋_GB2312" w:hAnsi="宋体" w:hint="eastAsia"/>
          <w:b/>
        </w:rPr>
        <w:t>线上</w:t>
      </w:r>
      <w:r>
        <w:rPr>
          <w:rFonts w:ascii="仿宋_GB2312" w:eastAsia="仿宋_GB2312" w:hAnsi="宋体" w:cs="仿宋_GB2312" w:hint="eastAsia"/>
          <w:b/>
        </w:rPr>
        <w:t>培训由中标人录制线上视频课件开展，线下面授培训由中标人提供场地开展，培训产</w:t>
      </w:r>
      <w:r>
        <w:rPr>
          <w:rFonts w:ascii="仿宋_GB2312" w:eastAsia="仿宋_GB2312" w:hAnsi="宋体" w:hint="eastAsia"/>
          <w:b/>
        </w:rPr>
        <w:t>生的培训费、师资费等费用由中标人负责。</w:t>
      </w:r>
      <w:r>
        <w:rPr>
          <w:rFonts w:ascii="仿宋_GB2312" w:eastAsia="仿宋_GB2312" w:hAnsi="宋体" w:cs="宋体" w:hint="eastAsia"/>
          <w:b/>
          <w:bCs/>
        </w:rPr>
        <w:t>（提供质量保障方案）</w:t>
      </w:r>
    </w:p>
    <w:p w14:paraId="1748C86C" w14:textId="77777777" w:rsidR="0090163B" w:rsidRDefault="00000000">
      <w:pPr>
        <w:spacing w:line="360" w:lineRule="auto"/>
        <w:ind w:firstLineChars="200" w:firstLine="480"/>
        <w:rPr>
          <w:rFonts w:ascii="仿宋_GB2312" w:eastAsia="仿宋_GB2312" w:hAnsi="宋体" w:cs="仿宋_GB2312"/>
          <w:bCs/>
        </w:rPr>
      </w:pPr>
      <w:r>
        <w:rPr>
          <w:rFonts w:ascii="仿宋_GB2312" w:eastAsia="仿宋_GB2312" w:hAnsi="宋体" w:cs="仿宋_GB2312" w:hint="eastAsia"/>
          <w:bCs/>
        </w:rPr>
        <w:lastRenderedPageBreak/>
        <w:t>9.2.3完成项目评价考核工作。</w:t>
      </w:r>
    </w:p>
    <w:p w14:paraId="5E3DA84E" w14:textId="77777777" w:rsidR="0090163B" w:rsidRDefault="00000000">
      <w:pPr>
        <w:spacing w:line="360" w:lineRule="auto"/>
        <w:ind w:firstLineChars="200" w:firstLine="480"/>
        <w:rPr>
          <w:rFonts w:ascii="仿宋_GB2312" w:eastAsia="仿宋_GB2312" w:hAnsi="宋体" w:cs="仿宋_GB2312"/>
          <w:bCs/>
        </w:rPr>
      </w:pPr>
      <w:r>
        <w:rPr>
          <w:rFonts w:ascii="仿宋_GB2312" w:eastAsia="仿宋_GB2312" w:hAnsi="宋体" w:cs="仿宋_GB2312" w:hint="eastAsia"/>
          <w:bCs/>
        </w:rPr>
        <w:t>9.2.3.1过程考核评价。线上培训考核评价内容主要包括理论知识掌握情况，在每个课程学习结束后开展，线下面授培训考核评价内容主要包括培养对象的培训纪律、课堂表现、课程内容掌握情况、课后作业完成情况等。</w:t>
      </w:r>
    </w:p>
    <w:p w14:paraId="7E6EA6B4" w14:textId="77777777" w:rsidR="0090163B" w:rsidRDefault="00000000">
      <w:pPr>
        <w:spacing w:line="360" w:lineRule="auto"/>
        <w:ind w:firstLineChars="200" w:firstLine="480"/>
        <w:rPr>
          <w:rFonts w:ascii="仿宋_GB2312" w:eastAsia="仿宋_GB2312" w:hAnsi="宋体" w:cs="仿宋_GB2312"/>
          <w:bCs/>
        </w:rPr>
      </w:pPr>
      <w:r>
        <w:rPr>
          <w:rFonts w:ascii="仿宋_GB2312" w:eastAsia="仿宋_GB2312" w:hAnsi="宋体" w:cs="仿宋_GB2312" w:hint="eastAsia"/>
          <w:bCs/>
        </w:rPr>
        <w:t>9.2.3.2结业考核于各类人才培养工作结束后1个月内开展，由中标人组织实施。</w:t>
      </w:r>
    </w:p>
    <w:p w14:paraId="75FE3695" w14:textId="77777777" w:rsidR="0090163B" w:rsidRDefault="0090163B">
      <w:pPr>
        <w:spacing w:line="360" w:lineRule="auto"/>
        <w:ind w:firstLineChars="200" w:firstLine="560"/>
        <w:rPr>
          <w:rFonts w:ascii="仿宋_GB2312" w:eastAsia="仿宋_GB2312" w:hAnsi="宋体"/>
          <w:sz w:val="28"/>
          <w:szCs w:val="28"/>
        </w:rPr>
      </w:pPr>
    </w:p>
    <w:p w14:paraId="3480E140" w14:textId="77777777" w:rsidR="0090163B" w:rsidRDefault="00000000">
      <w:pPr>
        <w:spacing w:line="360" w:lineRule="auto"/>
        <w:rPr>
          <w:rFonts w:ascii="仿宋_GB2312" w:eastAsia="仿宋_GB2312" w:hAnsi="宋体"/>
          <w:b/>
          <w:sz w:val="28"/>
          <w:szCs w:val="28"/>
        </w:rPr>
      </w:pPr>
      <w:r>
        <w:rPr>
          <w:rFonts w:ascii="仿宋_GB2312" w:eastAsia="仿宋_GB2312" w:hAnsi="宋体" w:hint="eastAsia"/>
          <w:b/>
          <w:sz w:val="28"/>
          <w:szCs w:val="28"/>
        </w:rPr>
        <w:t>9.3 工作效果要求</w:t>
      </w:r>
    </w:p>
    <w:p w14:paraId="4F4E161D" w14:textId="77777777" w:rsidR="0090163B" w:rsidRDefault="00000000">
      <w:pPr>
        <w:spacing w:line="360" w:lineRule="auto"/>
        <w:ind w:firstLineChars="200" w:firstLine="480"/>
        <w:rPr>
          <w:rFonts w:ascii="仿宋_GB2312" w:eastAsia="仿宋_GB2312" w:hAnsi="宋体" w:cs="仿宋_GB2312"/>
        </w:rPr>
      </w:pPr>
      <w:r>
        <w:rPr>
          <w:rFonts w:ascii="仿宋_GB2312" w:eastAsia="仿宋_GB2312" w:hAnsi="宋体" w:hint="eastAsia"/>
        </w:rPr>
        <w:t>遴选至少5家临床实践带教基地，选拔、培养50名安宁疗护业务骨干、40名医务社工和居家护理人员、20名安宁疗护进阶人才及</w:t>
      </w:r>
      <w:r>
        <w:rPr>
          <w:rFonts w:ascii="仿宋_GB2312" w:eastAsia="仿宋_GB2312" w:hAnsi="宋体" w:cs="仿宋_GB2312" w:hint="eastAsia"/>
        </w:rPr>
        <w:t>30名医养结合业务骨干，推荐培养</w:t>
      </w:r>
      <w:r>
        <w:rPr>
          <w:rFonts w:ascii="仿宋_GB2312" w:eastAsia="仿宋_GB2312" w:hAnsi="宋体" w:hint="eastAsia"/>
        </w:rPr>
        <w:t>2名中英联合培训-全民生命末期品质照护(QELCA）培训师，对培训合格证者授予</w:t>
      </w:r>
      <w:r>
        <w:rPr>
          <w:rFonts w:ascii="仿宋_GB2312" w:eastAsia="仿宋_GB2312" w:hAnsi="宋体" w:cs="仿宋_GB2312" w:hint="eastAsia"/>
        </w:rPr>
        <w:t>相应类别结业证书。</w:t>
      </w:r>
    </w:p>
    <w:p w14:paraId="01B3236A" w14:textId="77777777" w:rsidR="0090163B" w:rsidRDefault="0090163B">
      <w:pPr>
        <w:spacing w:before="100" w:beforeAutospacing="1" w:after="100" w:afterAutospacing="1" w:line="276" w:lineRule="auto"/>
        <w:rPr>
          <w:rFonts w:ascii="宋体" w:hAnsi="宋体" w:cs="宋体"/>
        </w:rPr>
      </w:pPr>
    </w:p>
    <w:p w14:paraId="50625AEB" w14:textId="77777777" w:rsidR="0090163B" w:rsidRDefault="00000000">
      <w:pPr>
        <w:spacing w:line="500" w:lineRule="exact"/>
        <w:jc w:val="center"/>
        <w:rPr>
          <w:rFonts w:ascii="黑体" w:eastAsia="黑体" w:hAnsi="黑体" w:cs="宋体"/>
          <w:sz w:val="28"/>
          <w:szCs w:val="28"/>
        </w:rPr>
      </w:pPr>
      <w:r>
        <w:rPr>
          <w:rFonts w:ascii="黑体" w:eastAsia="黑体" w:hAnsi="黑体" w:cs="宋体" w:hint="eastAsia"/>
          <w:sz w:val="32"/>
          <w:szCs w:val="32"/>
        </w:rPr>
        <w:t>（十）深圳市市属医院专家进社区推进医防融合发展</w:t>
      </w:r>
    </w:p>
    <w:p w14:paraId="6846D92A"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10、深圳市市属医院专家进社区推进医防融合发展</w:t>
      </w:r>
    </w:p>
    <w:p w14:paraId="01061167"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按照《市卫生健康委关于印发深圳市推动市属医院专家进社区推进医防融合发展的实施方案的通知》（深卫健体改〔2019〕25号）中的要求，参与具体的培训组织实施工作。完成继续教育学分管理、开展培训需求调研、组织项目开发、搭建网络学习平台、网络项目录制、举办面授培训班、统计年度培训数据。</w:t>
      </w:r>
    </w:p>
    <w:p w14:paraId="60D65A88"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10.1培训对象</w:t>
      </w:r>
    </w:p>
    <w:p w14:paraId="1A5C0381"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面向全市基层医疗机构的全科医师、社区护士和药师等开展培训。</w:t>
      </w:r>
    </w:p>
    <w:p w14:paraId="56FF209D"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10.2工作内容</w:t>
      </w:r>
    </w:p>
    <w:p w14:paraId="1492FC15"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10.2.1针对基层医疗机构实际工作情况，开展培训需求调研和课程设计，制定培训计划；</w:t>
      </w:r>
    </w:p>
    <w:p w14:paraId="65DD6B52"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10.2.2录制网络视频课程，并在医防融合远程学习平台上线；</w:t>
      </w:r>
    </w:p>
    <w:p w14:paraId="7A6B23BE"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10.2.3联合各项目组举办多种形式的培训；</w:t>
      </w:r>
    </w:p>
    <w:p w14:paraId="7B4732FF"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lastRenderedPageBreak/>
        <w:t>10.2.4建立医防融合继续教育制度，对符合条件的参加培训人员授予医学继续教育学分，统计年度培训数据。</w:t>
      </w:r>
    </w:p>
    <w:p w14:paraId="757C4DF4"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10.3具体要求</w:t>
      </w:r>
    </w:p>
    <w:p w14:paraId="3CC78A71"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b/>
          <w:bCs/>
        </w:rPr>
        <w:t>▲10.3.1根据各区医防融合培训需求，结合深圳市基层医疗机构实际工作情况，向各专家工作组反馈调查结果（提供重难点应对方案）</w:t>
      </w:r>
      <w:r>
        <w:rPr>
          <w:rFonts w:ascii="仿宋_GB2312" w:eastAsia="仿宋_GB2312" w:hAnsi="宋体" w:cs="宋体" w:hint="eastAsia"/>
        </w:rPr>
        <w:t>；</w:t>
      </w:r>
    </w:p>
    <w:p w14:paraId="4E16F42E"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10.3.2组织全科和专科专家联合开展医防融合培训课程设计；</w:t>
      </w:r>
    </w:p>
    <w:p w14:paraId="61A26E76"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10.3.3优化远程学习平台功能，该平台应具有基本的网课上线体系，配套考核、评价功能，定期提供浏览量、考试人数、评价人数、考试合格率、满意度等数据；</w:t>
      </w:r>
    </w:p>
    <w:p w14:paraId="2F749855"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10.3.4与每个项目组分别联合开展至少500学时的面授培训；</w:t>
      </w:r>
    </w:p>
    <w:p w14:paraId="2704CB33"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10.3.5组织专家录制至少120个网络视频课程，并上线远程学习平台供基层医务人员学习；</w:t>
      </w:r>
    </w:p>
    <w:p w14:paraId="7DF42097" w14:textId="77777777" w:rsidR="0090163B" w:rsidRDefault="00000000">
      <w:pPr>
        <w:spacing w:line="500" w:lineRule="exact"/>
        <w:rPr>
          <w:rFonts w:ascii="仿宋_GB2312" w:eastAsia="仿宋_GB2312" w:hAnsi="宋体" w:cs="宋体"/>
          <w:b/>
          <w:bCs/>
        </w:rPr>
      </w:pPr>
      <w:r>
        <w:rPr>
          <w:rFonts w:ascii="仿宋_GB2312" w:eastAsia="仿宋_GB2312" w:hAnsi="宋体" w:cs="宋体" w:hint="eastAsia"/>
          <w:b/>
          <w:bCs/>
        </w:rPr>
        <w:t>10.3.6为保证项目培训质量，组织全科研究专家组开展医防融合培训课程评价工作（提供质量保障方案）；</w:t>
      </w:r>
    </w:p>
    <w:p w14:paraId="1993427C"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10.3.7为提高医防融合培训项目教师授课水平，至少组织1期师资培训。</w:t>
      </w:r>
    </w:p>
    <w:p w14:paraId="416A4BD0"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★10.4 工作效果要求</w:t>
      </w:r>
    </w:p>
    <w:p w14:paraId="25EB5051"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2022年度（1）联合心血管疾病项目组（牵头医院：中国医学科学院阜外医院 深圳医院）、代谢性疾病项目组（牵头医院：深圳市第二人民医院）、神经系统疾病项目组（牵头医院：深圳市第二人民医院）、肿瘤疾病项目组（牵头医院：中国医学科学院肿瘤医院深圳医院）、呼吸内科学项目组（牵头医院：深圳市人民医院）、儿科学项目组（牵头医院：深圳市儿童医院）、妇产科学项目组（牵头医院：深圳市妇幼保健院）、老年病学项目组（牵头医院：深圳市人民医院）、社区护理项目组（牵头医院：北京大学深圳医院）、社区用药项目组（牵头医院：北京大学深圳医院）、中医药项目组（牵头医院：深圳市中医院）、眼科学项目组（牵头医院：深圳市眼科医院）、国际全科医学项目组（牵头医院：香港大学深圳医院）、慢性传染性疾病项目组（牵头医院：深圳</w:t>
      </w:r>
      <w:r>
        <w:rPr>
          <w:rFonts w:ascii="仿宋_GB2312" w:eastAsia="仿宋_GB2312" w:hAnsi="宋体" w:cs="宋体" w:hint="eastAsia"/>
        </w:rPr>
        <w:lastRenderedPageBreak/>
        <w:t>市第三人民医院）、风湿性疾病项目组（牵头医院：北京大学深圳医院）15个医防融合专家组，针对全市基层医务人员开展培训。</w:t>
      </w:r>
    </w:p>
    <w:p w14:paraId="4F750087"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（2）该项目对参加培训的人员考核合格率不低于90%，满意度不低于90%。</w:t>
      </w:r>
    </w:p>
    <w:p w14:paraId="56A2115C"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（3）对符合条件的参加培训人员授予继续医学教育学分。</w:t>
      </w:r>
    </w:p>
    <w:p w14:paraId="2280D9DB" w14:textId="77777777" w:rsidR="0090163B" w:rsidRDefault="00000000">
      <w:pPr>
        <w:spacing w:before="100" w:beforeAutospacing="1" w:after="100" w:afterAutospacing="1" w:line="276" w:lineRule="auto"/>
        <w:rPr>
          <w:rFonts w:ascii="宋体" w:hAnsi="宋体" w:cs="宋体"/>
        </w:rPr>
      </w:pPr>
      <w:r>
        <w:rPr>
          <w:rFonts w:ascii="宋体" w:hAnsi="宋体" w:cs="宋体"/>
        </w:rPr>
        <w:t> </w:t>
      </w:r>
    </w:p>
    <w:p w14:paraId="44325B75" w14:textId="77777777" w:rsidR="0090163B" w:rsidRDefault="00000000">
      <w:pPr>
        <w:jc w:val="center"/>
        <w:rPr>
          <w:rFonts w:ascii="黑体" w:eastAsia="黑体" w:hAnsi="黑体"/>
          <w:sz w:val="28"/>
          <w:szCs w:val="28"/>
        </w:rPr>
      </w:pPr>
      <w:r>
        <w:rPr>
          <w:rFonts w:ascii="黑体" w:eastAsia="黑体" w:hAnsi="黑体" w:hint="eastAsia"/>
          <w:sz w:val="28"/>
          <w:szCs w:val="28"/>
        </w:rPr>
        <w:t>（十一）</w:t>
      </w:r>
      <w:r>
        <w:rPr>
          <w:rFonts w:ascii="黑体" w:eastAsia="黑体" w:hAnsi="黑体"/>
          <w:sz w:val="28"/>
          <w:szCs w:val="28"/>
        </w:rPr>
        <w:t>医疗卫生人才普法教育</w:t>
      </w:r>
    </w:p>
    <w:p w14:paraId="5AEB7A7C" w14:textId="77777777" w:rsidR="0090163B" w:rsidRDefault="00000000">
      <w:pPr>
        <w:spacing w:line="500" w:lineRule="exact"/>
        <w:rPr>
          <w:rFonts w:ascii="仿宋_GB2312" w:eastAsia="仿宋_GB2312"/>
        </w:rPr>
      </w:pPr>
      <w:r>
        <w:rPr>
          <w:rFonts w:ascii="仿宋_GB2312" w:eastAsia="仿宋_GB2312" w:hint="eastAsia"/>
        </w:rPr>
        <w:t>11、医疗卫生人才普法教育</w:t>
      </w:r>
    </w:p>
    <w:p w14:paraId="16C6BEDE" w14:textId="77777777" w:rsidR="0090163B" w:rsidRDefault="00000000">
      <w:pPr>
        <w:spacing w:line="500" w:lineRule="exact"/>
        <w:rPr>
          <w:rFonts w:ascii="仿宋_GB2312" w:eastAsia="仿宋_GB2312"/>
        </w:rPr>
      </w:pPr>
      <w:r>
        <w:rPr>
          <w:rFonts w:ascii="仿宋_GB2312" w:eastAsia="仿宋_GB2312" w:hint="eastAsia"/>
        </w:rPr>
        <w:t>11.1“医案·说法”系列普法活动</w:t>
      </w:r>
    </w:p>
    <w:p w14:paraId="6194F9A0" w14:textId="77777777" w:rsidR="0090163B" w:rsidRDefault="00000000">
      <w:pPr>
        <w:spacing w:line="500" w:lineRule="exact"/>
        <w:rPr>
          <w:rFonts w:ascii="仿宋_GB2312" w:eastAsia="仿宋_GB2312"/>
        </w:rPr>
      </w:pPr>
      <w:r>
        <w:rPr>
          <w:rFonts w:ascii="仿宋_GB2312" w:eastAsia="仿宋_GB2312" w:hint="eastAsia"/>
        </w:rPr>
        <w:t>11.1.1服务对象：</w:t>
      </w:r>
    </w:p>
    <w:p w14:paraId="2B396B0F" w14:textId="77777777" w:rsidR="0090163B" w:rsidRDefault="00000000">
      <w:pPr>
        <w:spacing w:line="500" w:lineRule="exact"/>
        <w:rPr>
          <w:rFonts w:ascii="仿宋_GB2312" w:eastAsia="仿宋_GB2312"/>
        </w:rPr>
      </w:pPr>
      <w:r>
        <w:rPr>
          <w:rFonts w:ascii="仿宋_GB2312" w:eastAsia="仿宋_GB2312" w:hint="eastAsia"/>
        </w:rPr>
        <w:t>各区（新区）卫生健康行政部门、委属单位、各区（新区）区属单位、社会办医院等深圳市卫生健康系统工作人员；市民。</w:t>
      </w:r>
    </w:p>
    <w:p w14:paraId="54CCE28F" w14:textId="77777777" w:rsidR="0090163B" w:rsidRDefault="00000000">
      <w:pPr>
        <w:spacing w:line="500" w:lineRule="exact"/>
        <w:rPr>
          <w:rFonts w:ascii="仿宋_GB2312" w:eastAsia="仿宋_GB2312"/>
        </w:rPr>
      </w:pPr>
      <w:r>
        <w:rPr>
          <w:rFonts w:ascii="仿宋_GB2312" w:eastAsia="仿宋_GB2312" w:hint="eastAsia"/>
        </w:rPr>
        <w:t>11.1.2工作内容：</w:t>
      </w:r>
    </w:p>
    <w:p w14:paraId="531C660F" w14:textId="77777777" w:rsidR="0090163B" w:rsidRDefault="00000000">
      <w:pPr>
        <w:spacing w:line="500" w:lineRule="exact"/>
        <w:rPr>
          <w:rFonts w:ascii="仿宋_GB2312" w:eastAsia="仿宋_GB2312"/>
        </w:rPr>
      </w:pPr>
      <w:r>
        <w:rPr>
          <w:rFonts w:ascii="仿宋_GB2312" w:eastAsia="仿宋_GB2312" w:hint="eastAsia"/>
        </w:rPr>
        <w:t>全年举办4期“医案·说法”普法活动，每期不同主题，前期选好主题，选定专家，制定举办形式具体方案，后续对现场视频精心制作，开展在线学习并授予学分。</w:t>
      </w:r>
    </w:p>
    <w:p w14:paraId="03842CB0" w14:textId="77777777" w:rsidR="0090163B" w:rsidRDefault="00000000">
      <w:pPr>
        <w:spacing w:line="500" w:lineRule="exact"/>
        <w:rPr>
          <w:rFonts w:ascii="仿宋_GB2312" w:eastAsia="仿宋_GB2312"/>
        </w:rPr>
      </w:pPr>
      <w:r>
        <w:rPr>
          <w:rFonts w:ascii="仿宋_GB2312" w:eastAsia="仿宋_GB2312" w:hint="eastAsia"/>
        </w:rPr>
        <w:t>11.1.3具体要求：</w:t>
      </w:r>
    </w:p>
    <w:p w14:paraId="00B30A3F" w14:textId="77777777" w:rsidR="0090163B" w:rsidRDefault="00000000">
      <w:pPr>
        <w:spacing w:line="500" w:lineRule="exact"/>
        <w:rPr>
          <w:rFonts w:ascii="仿宋_GB2312" w:eastAsia="仿宋_GB2312"/>
        </w:rPr>
      </w:pPr>
      <w:r>
        <w:rPr>
          <w:rFonts w:ascii="仿宋_GB2312" w:eastAsia="仿宋_GB2312" w:hint="eastAsia"/>
        </w:rPr>
        <w:t>11.1.3.1.选题：紧贴时事热点，每期选取2-3个具有典型性、争议性的医疗卫生案例制作案例视频，视频时长3-5分钟。</w:t>
      </w:r>
    </w:p>
    <w:p w14:paraId="6F9CD01A" w14:textId="77777777" w:rsidR="0090163B" w:rsidRDefault="00000000">
      <w:pPr>
        <w:spacing w:line="500" w:lineRule="exact"/>
        <w:rPr>
          <w:rFonts w:ascii="仿宋_GB2312" w:eastAsia="仿宋_GB2312"/>
        </w:rPr>
      </w:pPr>
      <w:r>
        <w:rPr>
          <w:rFonts w:ascii="仿宋_GB2312" w:eastAsia="仿宋_GB2312" w:hint="eastAsia"/>
        </w:rPr>
        <w:t>11.1.3.2.专家：每期邀请4位学术界、司法界、律师界等方面的专家共同参与案例评析、互动等。需提前一个月向采购人提供备选专家名单，</w:t>
      </w:r>
    </w:p>
    <w:p w14:paraId="6DE85EA5" w14:textId="77777777" w:rsidR="0090163B" w:rsidRDefault="00000000">
      <w:pPr>
        <w:spacing w:line="500" w:lineRule="exact"/>
        <w:rPr>
          <w:rFonts w:ascii="仿宋_GB2312" w:eastAsia="仿宋_GB2312"/>
          <w:b/>
          <w:bCs/>
        </w:rPr>
      </w:pPr>
      <w:r>
        <w:rPr>
          <w:rFonts w:ascii="仿宋_GB2312" w:eastAsia="仿宋_GB2312" w:hint="eastAsia"/>
          <w:b/>
          <w:bCs/>
        </w:rPr>
        <w:t>▲11.1.3.3.形式：采用线下举办、视频录制、线上培训等多种形式举办；同时每期活动全程录制，通过后期剪辑、制作后形成60分钟左右的学习视频。</w:t>
      </w:r>
      <w:r>
        <w:rPr>
          <w:rFonts w:ascii="仿宋_GB2312" w:eastAsia="仿宋_GB2312" w:hAnsi="宋体" w:cs="宋体" w:hint="eastAsia"/>
          <w:b/>
          <w:bCs/>
        </w:rPr>
        <w:t>（提供重难点应对方案）</w:t>
      </w:r>
    </w:p>
    <w:p w14:paraId="0683C639" w14:textId="77777777" w:rsidR="0090163B" w:rsidRDefault="00000000">
      <w:pPr>
        <w:spacing w:line="500" w:lineRule="exact"/>
        <w:rPr>
          <w:rFonts w:ascii="仿宋_GB2312" w:eastAsia="仿宋_GB2312"/>
        </w:rPr>
      </w:pPr>
      <w:r>
        <w:rPr>
          <w:rFonts w:ascii="仿宋_GB2312" w:eastAsia="仿宋_GB2312" w:hint="eastAsia"/>
        </w:rPr>
        <w:t>11.1.3.4.在线学习：将每期学习视频投放至医疗卫生人员在线学习平台，并负责学习平台的日常运营管理。</w:t>
      </w:r>
    </w:p>
    <w:p w14:paraId="085829F0" w14:textId="77777777" w:rsidR="0090163B" w:rsidRDefault="00000000">
      <w:pPr>
        <w:spacing w:line="500" w:lineRule="exact"/>
        <w:rPr>
          <w:rFonts w:ascii="仿宋_GB2312" w:eastAsia="仿宋_GB2312"/>
        </w:rPr>
      </w:pPr>
      <w:r>
        <w:rPr>
          <w:rFonts w:ascii="仿宋_GB2312" w:eastAsia="仿宋_GB2312" w:hint="eastAsia"/>
        </w:rPr>
        <w:t>11.1.3.5.学分授予：负责参加现场活动以及线上学习的学员的医学继续教育学分确认；</w:t>
      </w:r>
    </w:p>
    <w:p w14:paraId="394D9CA0" w14:textId="77777777" w:rsidR="0090163B" w:rsidRDefault="00000000">
      <w:pPr>
        <w:spacing w:line="500" w:lineRule="exact"/>
        <w:rPr>
          <w:rFonts w:ascii="仿宋_GB2312" w:eastAsia="仿宋_GB2312"/>
        </w:rPr>
      </w:pPr>
      <w:r>
        <w:rPr>
          <w:rFonts w:ascii="仿宋_GB2312" w:eastAsia="仿宋_GB2312" w:hAnsi="宋体" w:cs="宋体" w:hint="eastAsia"/>
        </w:rPr>
        <w:lastRenderedPageBreak/>
        <w:t>★</w:t>
      </w:r>
      <w:r>
        <w:rPr>
          <w:rFonts w:ascii="仿宋_GB2312" w:eastAsia="仿宋_GB2312" w:hint="eastAsia"/>
        </w:rPr>
        <w:t>11.1.4 工作效果要求</w:t>
      </w:r>
    </w:p>
    <w:p w14:paraId="717E880E" w14:textId="77777777" w:rsidR="0090163B" w:rsidRDefault="00000000">
      <w:pPr>
        <w:spacing w:line="500" w:lineRule="exact"/>
        <w:rPr>
          <w:rFonts w:ascii="仿宋_GB2312" w:eastAsia="仿宋_GB2312"/>
        </w:rPr>
      </w:pPr>
      <w:r>
        <w:rPr>
          <w:rFonts w:ascii="仿宋_GB2312" w:eastAsia="仿宋_GB2312" w:hint="eastAsia"/>
        </w:rPr>
        <w:t>2022年度须（1）完成全年度4期活动举办任务，每季度举办1期，如因疫情防控等原因不能如期举办，应采取线上培训等方式确保活动全年受众人数不少于10000人次；（2）完成每期活动案例评析汇编教材初稿撰写、定稿后版面设计和印制、发布等工作；（3）完成每期活动视频录制、剪辑以及微信平台上线工作等。</w:t>
      </w:r>
    </w:p>
    <w:p w14:paraId="1E366A70" w14:textId="77777777" w:rsidR="0090163B" w:rsidRDefault="00000000">
      <w:pPr>
        <w:spacing w:line="500" w:lineRule="exact"/>
        <w:rPr>
          <w:rFonts w:ascii="仿宋_GB2312" w:eastAsia="仿宋_GB2312"/>
        </w:rPr>
      </w:pPr>
      <w:r>
        <w:rPr>
          <w:rFonts w:ascii="仿宋_GB2312" w:eastAsia="仿宋_GB2312" w:hint="eastAsia"/>
        </w:rPr>
        <w:t>11.2普法网络课程项目</w:t>
      </w:r>
    </w:p>
    <w:p w14:paraId="289E0D27" w14:textId="77777777" w:rsidR="0090163B" w:rsidRDefault="00000000">
      <w:pPr>
        <w:spacing w:line="500" w:lineRule="exact"/>
        <w:rPr>
          <w:rFonts w:ascii="仿宋_GB2312" w:eastAsia="仿宋_GB2312"/>
        </w:rPr>
      </w:pPr>
      <w:r>
        <w:rPr>
          <w:rFonts w:ascii="仿宋_GB2312" w:eastAsia="仿宋_GB2312" w:hint="eastAsia"/>
        </w:rPr>
        <w:t>11.2.1服务对象：</w:t>
      </w:r>
    </w:p>
    <w:p w14:paraId="526B4910" w14:textId="77777777" w:rsidR="0090163B" w:rsidRDefault="00000000">
      <w:pPr>
        <w:spacing w:line="500" w:lineRule="exact"/>
        <w:rPr>
          <w:rFonts w:ascii="仿宋_GB2312" w:eastAsia="仿宋_GB2312"/>
        </w:rPr>
      </w:pPr>
      <w:r>
        <w:rPr>
          <w:rFonts w:ascii="仿宋_GB2312" w:eastAsia="仿宋_GB2312" w:hint="eastAsia"/>
        </w:rPr>
        <w:t>各级各类医疗卫生机构医疗卫生人员。</w:t>
      </w:r>
    </w:p>
    <w:p w14:paraId="78DED7FB" w14:textId="77777777" w:rsidR="0090163B" w:rsidRDefault="00000000">
      <w:pPr>
        <w:spacing w:line="500" w:lineRule="exact"/>
        <w:rPr>
          <w:rFonts w:ascii="仿宋_GB2312" w:eastAsia="仿宋_GB2312"/>
        </w:rPr>
      </w:pPr>
      <w:r>
        <w:rPr>
          <w:rFonts w:ascii="仿宋_GB2312" w:eastAsia="仿宋_GB2312" w:hint="eastAsia"/>
        </w:rPr>
        <w:t>11.2.2工作内容：</w:t>
      </w:r>
    </w:p>
    <w:p w14:paraId="1810AAFA" w14:textId="77777777" w:rsidR="0090163B" w:rsidRDefault="00000000">
      <w:pPr>
        <w:spacing w:line="500" w:lineRule="exact"/>
        <w:rPr>
          <w:rFonts w:ascii="仿宋_GB2312" w:eastAsia="仿宋_GB2312"/>
        </w:rPr>
      </w:pPr>
      <w:r>
        <w:rPr>
          <w:rFonts w:ascii="仿宋_GB2312" w:eastAsia="仿宋_GB2312" w:hint="eastAsia"/>
        </w:rPr>
        <w:t>根据新出台的卫生健康法律法规出台拟定年度普法网络培训课程主题，经招标人确认后负责具体组织实施2022年度深圳市医疗卫生人员法治全员培训普法网络课程项目，包括培训前期准备工作，培训课件录制、剪辑、上线，线上学习平台运营管理以及其他培训相关工作。</w:t>
      </w:r>
    </w:p>
    <w:p w14:paraId="527BF6C9" w14:textId="77777777" w:rsidR="0090163B" w:rsidRDefault="00000000">
      <w:pPr>
        <w:spacing w:line="500" w:lineRule="exact"/>
        <w:rPr>
          <w:rFonts w:ascii="仿宋_GB2312" w:eastAsia="仿宋_GB2312"/>
        </w:rPr>
      </w:pPr>
      <w:r>
        <w:rPr>
          <w:rFonts w:ascii="仿宋_GB2312" w:eastAsia="仿宋_GB2312" w:hint="eastAsia"/>
        </w:rPr>
        <w:t>11.2.3具体要求：</w:t>
      </w:r>
    </w:p>
    <w:p w14:paraId="78B75F2C" w14:textId="77777777" w:rsidR="0090163B" w:rsidRDefault="00000000">
      <w:pPr>
        <w:spacing w:line="500" w:lineRule="exact"/>
        <w:rPr>
          <w:rFonts w:ascii="仿宋_GB2312" w:eastAsia="仿宋_GB2312"/>
        </w:rPr>
      </w:pPr>
      <w:r>
        <w:rPr>
          <w:rFonts w:ascii="仿宋_GB2312" w:eastAsia="仿宋_GB2312" w:hint="eastAsia"/>
        </w:rPr>
        <w:t>11.2.3.1选题：根据2022年度新颁布实施的卫生健康法律法规及政策文件，拟定普法网络课程主题。</w:t>
      </w:r>
    </w:p>
    <w:p w14:paraId="2DCB193D" w14:textId="77777777" w:rsidR="0090163B" w:rsidRDefault="00000000">
      <w:pPr>
        <w:spacing w:line="500" w:lineRule="exact"/>
        <w:rPr>
          <w:rFonts w:ascii="仿宋_GB2312" w:eastAsia="仿宋_GB2312"/>
          <w:b/>
          <w:bCs/>
        </w:rPr>
      </w:pPr>
      <w:r>
        <w:rPr>
          <w:rFonts w:ascii="仿宋_GB2312" w:eastAsia="仿宋_GB2312" w:hint="eastAsia"/>
          <w:b/>
          <w:bCs/>
        </w:rPr>
        <w:t>▲11.2.3.2讲师：负责邀请每门课程的授课讲师，要求为副高级职称以上讲师。（投标人提供拟聘讲师名单）</w:t>
      </w:r>
    </w:p>
    <w:p w14:paraId="6394158B" w14:textId="77777777" w:rsidR="0090163B" w:rsidRDefault="00000000">
      <w:pPr>
        <w:spacing w:line="500" w:lineRule="exact"/>
        <w:rPr>
          <w:rFonts w:ascii="仿宋_GB2312" w:eastAsia="仿宋_GB2312"/>
        </w:rPr>
      </w:pPr>
      <w:r>
        <w:rPr>
          <w:rFonts w:ascii="仿宋_GB2312" w:eastAsia="仿宋_GB2312" w:hint="eastAsia"/>
        </w:rPr>
        <w:t>11.2.3.3时长：每门课程的视频录制素材不少于90分钟，经后期剪辑后的学习视频不少于40分钟。</w:t>
      </w:r>
    </w:p>
    <w:p w14:paraId="430B7446" w14:textId="77777777" w:rsidR="0090163B" w:rsidRDefault="00000000">
      <w:pPr>
        <w:spacing w:line="500" w:lineRule="exact"/>
        <w:rPr>
          <w:rFonts w:ascii="仿宋_GB2312" w:eastAsia="仿宋_GB2312"/>
        </w:rPr>
      </w:pPr>
      <w:r>
        <w:rPr>
          <w:rFonts w:ascii="仿宋_GB2312" w:eastAsia="仿宋_GB2312" w:hint="eastAsia"/>
        </w:rPr>
        <w:t>11.2.3.4形式：将录制完成的学习视频投放至医疗卫生人员在线学习平台，并负责学习平台的日常运营管理。</w:t>
      </w:r>
    </w:p>
    <w:p w14:paraId="29788828" w14:textId="77777777" w:rsidR="0090163B" w:rsidRDefault="00000000">
      <w:pPr>
        <w:spacing w:line="500" w:lineRule="exact"/>
        <w:rPr>
          <w:rFonts w:ascii="仿宋_GB2312" w:eastAsia="仿宋_GB2312"/>
        </w:rPr>
      </w:pPr>
      <w:r>
        <w:rPr>
          <w:rFonts w:ascii="仿宋_GB2312" w:eastAsia="仿宋_GB2312" w:hint="eastAsia"/>
        </w:rPr>
        <w:t>11.2.3.5学分授予：负责对完成线上学习必修课程及考核合格的医疗卫生人才的学分授予工作；</w:t>
      </w:r>
    </w:p>
    <w:p w14:paraId="100C417F" w14:textId="77777777" w:rsidR="0090163B" w:rsidRDefault="00000000">
      <w:pPr>
        <w:spacing w:line="500" w:lineRule="exact"/>
        <w:rPr>
          <w:rFonts w:ascii="仿宋_GB2312" w:eastAsia="仿宋_GB2312"/>
        </w:rPr>
      </w:pPr>
      <w:r>
        <w:rPr>
          <w:rFonts w:ascii="仿宋_GB2312" w:eastAsia="仿宋_GB2312" w:hAnsi="宋体" w:cs="宋体" w:hint="eastAsia"/>
        </w:rPr>
        <w:t>★</w:t>
      </w:r>
      <w:r>
        <w:rPr>
          <w:rFonts w:ascii="仿宋_GB2312" w:eastAsia="仿宋_GB2312" w:hint="eastAsia"/>
        </w:rPr>
        <w:t>11.2.4 工作效果要求</w:t>
      </w:r>
    </w:p>
    <w:p w14:paraId="41396C3E" w14:textId="77777777" w:rsidR="0090163B" w:rsidRDefault="00000000">
      <w:pPr>
        <w:spacing w:line="500" w:lineRule="exact"/>
        <w:rPr>
          <w:rFonts w:ascii="仿宋_GB2312" w:eastAsia="仿宋_GB2312"/>
        </w:rPr>
      </w:pPr>
      <w:r>
        <w:rPr>
          <w:rFonts w:ascii="仿宋_GB2312" w:eastAsia="仿宋_GB2312" w:hint="eastAsia"/>
        </w:rPr>
        <w:lastRenderedPageBreak/>
        <w:t>2022年度须（1）完成8-10门普法网络课程录制，投放微信平台进行全员培训；（2）完成不少于7万人左右培训量。</w:t>
      </w:r>
    </w:p>
    <w:p w14:paraId="52FA6ED3" w14:textId="77777777" w:rsidR="0090163B" w:rsidRDefault="0090163B">
      <w:pPr>
        <w:spacing w:line="500" w:lineRule="exact"/>
        <w:rPr>
          <w:rFonts w:ascii="仿宋_GB2312" w:eastAsia="仿宋_GB2312"/>
        </w:rPr>
      </w:pPr>
    </w:p>
    <w:p w14:paraId="6C7A687F" w14:textId="77777777" w:rsidR="0090163B" w:rsidRDefault="00000000">
      <w:pPr>
        <w:pStyle w:val="2"/>
        <w:keepNext w:val="0"/>
        <w:keepLines w:val="0"/>
        <w:snapToGrid w:val="0"/>
        <w:spacing w:beforeLines="50" w:before="120" w:afterLines="50" w:after="120"/>
        <w:rPr>
          <w:sz w:val="28"/>
          <w:szCs w:val="28"/>
        </w:rPr>
      </w:pPr>
      <w:r>
        <w:rPr>
          <w:rFonts w:hint="eastAsia"/>
          <w:sz w:val="28"/>
          <w:szCs w:val="28"/>
        </w:rPr>
        <w:t>（十二）市委卫生工委党校培训</w:t>
      </w:r>
    </w:p>
    <w:p w14:paraId="2F07B3CB" w14:textId="77777777" w:rsidR="0090163B" w:rsidRDefault="00000000">
      <w:pPr>
        <w:spacing w:line="500" w:lineRule="exact"/>
        <w:rPr>
          <w:rFonts w:ascii="仿宋_GB2312" w:eastAsia="仿宋_GB2312" w:hAnsi="宋体" w:cs="宋体"/>
          <w:sz w:val="28"/>
          <w:szCs w:val="28"/>
        </w:rPr>
      </w:pPr>
      <w:r>
        <w:rPr>
          <w:rFonts w:ascii="仿宋_GB2312" w:eastAsia="仿宋_GB2312" w:hAnsi="宋体" w:cs="宋体" w:hint="eastAsia"/>
          <w:b/>
          <w:bCs/>
          <w:sz w:val="28"/>
          <w:szCs w:val="28"/>
        </w:rPr>
        <w:t>12.1党员发展对象培训班</w:t>
      </w:r>
    </w:p>
    <w:p w14:paraId="55893CB3"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12.1.1培训对象：</w:t>
      </w:r>
    </w:p>
    <w:p w14:paraId="0CEA8396"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2022年拟发展为预备党员的重点培养对象。</w:t>
      </w:r>
    </w:p>
    <w:p w14:paraId="1BC6BBD4"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12.1.2工作内容：</w:t>
      </w:r>
    </w:p>
    <w:p w14:paraId="32207F8B"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全年计划举办3期党员发展对象培训班，每期培训3天24学时，前期沟通联系授课师资，制定具体培训课程，制定考试提纲，培训结束后对考核合格的学员发放市委卫生工委党校毕业证书。</w:t>
      </w:r>
    </w:p>
    <w:p w14:paraId="23C9D4EF"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12.1.3具体要求：</w:t>
      </w:r>
    </w:p>
    <w:p w14:paraId="10FA9BB6"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12.1.3.1.选课：根据《中国共产党发展党员工作细则（试行）》的要求，加强对党员发展对象的培训和教育。培训内容为：《中国共产党章程》、习近平新时代中国特色社会主义思想、党的十九大和十九届二中、三中、四中、五中、六中全会精神等内容。</w:t>
      </w:r>
    </w:p>
    <w:p w14:paraId="79344225"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12.1.3.2.师资：每期总计邀请6位市委党校、卫生系统党组织书记等党政领导干部参与课程授课。需提前一个月向采购人提供备选师资名单。()</w:t>
      </w:r>
    </w:p>
    <w:p w14:paraId="64DA8C03"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12.1.3.3.形式：线下举办，每期参加人数约80人；并提供可容纳80人的学员用餐食堂、课间休息场地等。</w:t>
      </w:r>
    </w:p>
    <w:p w14:paraId="2F3A319F"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12.1.3.4.毕业证书：培训将进行结业考试，且需提交800字学习心得，均考核合格后发放市委卫生工委党校毕业证书。</w:t>
      </w:r>
    </w:p>
    <w:p w14:paraId="668E7521"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★12.1.4</w:t>
      </w:r>
      <w:r>
        <w:rPr>
          <w:rFonts w:ascii="宋体" w:eastAsia="仿宋_GB2312" w:hAnsi="宋体" w:cs="宋体" w:hint="eastAsia"/>
        </w:rPr>
        <w:t> </w:t>
      </w:r>
      <w:r>
        <w:rPr>
          <w:rFonts w:ascii="仿宋_GB2312" w:eastAsia="仿宋_GB2312" w:hAnsi="宋体" w:cs="宋体" w:hint="eastAsia"/>
        </w:rPr>
        <w:t>工作效果要求</w:t>
      </w:r>
    </w:p>
    <w:p w14:paraId="02306110"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2022年度须完成全年度3期培训举办任务，每期培训80人；（2）完成每期培训通讯稿撰写、复盘培训流程等工作；（3）监督参训学员考勤纪律。</w:t>
      </w:r>
    </w:p>
    <w:p w14:paraId="15084FC6" w14:textId="77777777" w:rsidR="0090163B" w:rsidRDefault="0090163B">
      <w:pPr>
        <w:spacing w:line="500" w:lineRule="exact"/>
        <w:ind w:firstLineChars="200" w:firstLine="480"/>
        <w:rPr>
          <w:rFonts w:ascii="仿宋_GB2312" w:eastAsia="仿宋_GB2312" w:hAnsi="宋体" w:cs="宋体"/>
        </w:rPr>
      </w:pPr>
    </w:p>
    <w:p w14:paraId="7AE911CE" w14:textId="77777777" w:rsidR="0090163B" w:rsidRDefault="00000000">
      <w:pPr>
        <w:spacing w:line="500" w:lineRule="exact"/>
        <w:rPr>
          <w:rFonts w:ascii="仿宋_GB2312" w:eastAsia="仿宋_GB2312" w:hAnsi="宋体" w:cs="宋体"/>
          <w:sz w:val="28"/>
          <w:szCs w:val="28"/>
        </w:rPr>
      </w:pPr>
      <w:r>
        <w:rPr>
          <w:rFonts w:ascii="仿宋_GB2312" w:eastAsia="仿宋_GB2312" w:hAnsi="宋体" w:cs="宋体" w:hint="eastAsia"/>
          <w:b/>
          <w:bCs/>
          <w:sz w:val="28"/>
          <w:szCs w:val="28"/>
        </w:rPr>
        <w:t>12.2“专题讲堂”-处级干部培训班</w:t>
      </w:r>
    </w:p>
    <w:p w14:paraId="5A5D097D"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lastRenderedPageBreak/>
        <w:t>12.2.1培训对象：</w:t>
      </w:r>
    </w:p>
    <w:p w14:paraId="3E41F1C7" w14:textId="77777777" w:rsidR="0090163B" w:rsidRDefault="00000000">
      <w:pPr>
        <w:spacing w:line="500" w:lineRule="exact"/>
        <w:ind w:firstLine="411"/>
        <w:rPr>
          <w:rFonts w:ascii="仿宋_GB2312" w:eastAsia="仿宋_GB2312" w:hAnsi="宋体" w:cs="宋体"/>
        </w:rPr>
      </w:pPr>
      <w:r>
        <w:rPr>
          <w:rFonts w:ascii="仿宋_GB2312" w:eastAsia="仿宋_GB2312" w:hAnsi="宋体" w:cs="宋体" w:hint="eastAsia"/>
        </w:rPr>
        <w:t>市卫健委机关和工委隶属党组织副处级以上领导干部。</w:t>
      </w:r>
    </w:p>
    <w:p w14:paraId="02E53251"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12.2.2工作内容：</w:t>
      </w:r>
    </w:p>
    <w:p w14:paraId="2DC80ACB"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组织系统处级领导干部深入学习领会习近平总书记贯彻落实总书记出席深圳经济特区建立40周年庆祝大会和视察广东、深圳重要讲话和重要指示精神，重要讲话精神。经招标人确认后负责具体组织实施“专题课堂”—处级干部培训班，包括前期准备工作，培训课程筛选、培训师资联系沟通、培训过程筹备以及其他相关工作。</w:t>
      </w:r>
    </w:p>
    <w:p w14:paraId="6E52DE85"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12.2.3具体要求：</w:t>
      </w:r>
    </w:p>
    <w:p w14:paraId="7C2F7DD0"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12.2.3.1选课：为做好系统处级干部培训，切实把党员领导干部思想和行动统一到总书记、党中央重大决策部署上来，培训内容计划为：习近平新时代中国特色社会主义思想、习近平总书记贯彻落实总书记出席深圳经济特区建立40周年庆祝大会和视察广东、深圳重要讲话和重要指示精神，重要讲话精神、《“十四五”卫生健康标准化工作规划》解读等内容。</w:t>
      </w:r>
    </w:p>
    <w:p w14:paraId="44FA8B2D"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12.2.3.2讲师：负责邀请市委党校、市社科院、市卫健委等相关党政领导同志授课。</w:t>
      </w:r>
    </w:p>
    <w:p w14:paraId="5ABA0581"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12.2.3.3时长：线下举办1期8学时，每期约120人，并提供可容纳120人的用餐食堂、相关培训场地、课间休息场地等。</w:t>
      </w:r>
    </w:p>
    <w:p w14:paraId="2D71FCA2"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12.2.3.4形式：通过专题讲座、交流研讨，提升处级干部领导能力、创新能力、促进基层党组织联动。</w:t>
      </w:r>
    </w:p>
    <w:p w14:paraId="08F5935E"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★12.2.4</w:t>
      </w:r>
      <w:r>
        <w:rPr>
          <w:rFonts w:ascii="宋体" w:eastAsia="仿宋_GB2312" w:hAnsi="宋体" w:cs="宋体" w:hint="eastAsia"/>
        </w:rPr>
        <w:t> </w:t>
      </w:r>
      <w:r>
        <w:rPr>
          <w:rFonts w:ascii="仿宋_GB2312" w:eastAsia="仿宋_GB2312" w:hAnsi="宋体" w:cs="宋体" w:hint="eastAsia"/>
        </w:rPr>
        <w:t>工作效果要求</w:t>
      </w:r>
    </w:p>
    <w:p w14:paraId="50233FAF"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2022年度完成本期培训举办任务，培训人数为120人；（2）完成培训通讯稿撰写、复盘培训流程等工作；（3）监督参训学员考勤纪律。全面提升市卫健委机关和工委隶属党组织副处级以上领导干部整体政治素质。</w:t>
      </w:r>
    </w:p>
    <w:p w14:paraId="734F01CD" w14:textId="77777777" w:rsidR="0090163B" w:rsidRDefault="0090163B">
      <w:pPr>
        <w:spacing w:line="500" w:lineRule="exact"/>
        <w:ind w:firstLineChars="200" w:firstLine="480"/>
        <w:rPr>
          <w:rFonts w:ascii="仿宋_GB2312" w:eastAsia="仿宋_GB2312" w:hAnsi="宋体" w:cs="宋体"/>
        </w:rPr>
      </w:pPr>
    </w:p>
    <w:p w14:paraId="3904FE86" w14:textId="77777777" w:rsidR="0090163B" w:rsidRDefault="00000000">
      <w:pPr>
        <w:spacing w:line="500" w:lineRule="exact"/>
        <w:rPr>
          <w:rFonts w:ascii="仿宋_GB2312" w:eastAsia="仿宋_GB2312" w:hAnsi="宋体" w:cs="宋体"/>
          <w:b/>
          <w:bCs/>
          <w:sz w:val="28"/>
          <w:szCs w:val="28"/>
        </w:rPr>
      </w:pPr>
      <w:r>
        <w:rPr>
          <w:rFonts w:ascii="仿宋_GB2312" w:eastAsia="仿宋_GB2312" w:hAnsi="宋体" w:cs="宋体" w:hint="eastAsia"/>
          <w:b/>
          <w:bCs/>
          <w:sz w:val="28"/>
          <w:szCs w:val="28"/>
        </w:rPr>
        <w:t>12.3“先锋课堂”-党支部书记全员轮训班</w:t>
      </w:r>
    </w:p>
    <w:p w14:paraId="0FA527A2"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12.3.1培训对象：市委卫生工委隶属党组织在职在岗支部书记</w:t>
      </w:r>
    </w:p>
    <w:p w14:paraId="4DEE3A3B"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lastRenderedPageBreak/>
        <w:t>12.3.2工作内容：</w:t>
      </w:r>
    </w:p>
    <w:p w14:paraId="473CD51B"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组织系统市委卫生工委隶属党组织在职在岗支部书记深入学习习近平新时代中国特色社会主义思想、党的十九届二中、三中、四中、五中、六中全会精神。经招标人确认后负责具体组织实施“先锋课堂”-党支部书记全员轮训班，包括前期准备工作，培训课程筛选、培训师资联系沟通、培训过程筹备以及其他相关工作。</w:t>
      </w:r>
    </w:p>
    <w:p w14:paraId="03C84753"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12.3.3具体要求：</w:t>
      </w:r>
    </w:p>
    <w:p w14:paraId="3564FED0"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12.3.3.1选课：为做好党支部书记全员轮训班，培训内容计划为：习近平新时代中国特色社会主义思想、习近平法治思想、党风廉政建设等内容。</w:t>
      </w:r>
    </w:p>
    <w:p w14:paraId="7E904C39"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12.3.3.2讲师：负责邀请市委党校、市委组织部、市纪委派驻第12组等相关领导同志授课。</w:t>
      </w:r>
    </w:p>
    <w:p w14:paraId="00C91EAC"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12.3.3.3时长：线下举办10期，每期培训1天，每期约60人，合计培训600人。并提供可容纳60人的用餐食堂、课间休息场地等。</w:t>
      </w:r>
    </w:p>
    <w:p w14:paraId="3EAA589E"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12.3.3.4形式：通过专题讲座、交流研讨、案例教学等，提升党支部书记政治站位、启发工作思路、明确工作方向。</w:t>
      </w:r>
    </w:p>
    <w:p w14:paraId="28167EB7"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★12.3.4</w:t>
      </w:r>
      <w:r>
        <w:rPr>
          <w:rFonts w:ascii="宋体" w:eastAsia="仿宋_GB2312" w:hAnsi="宋体" w:cs="宋体" w:hint="eastAsia"/>
        </w:rPr>
        <w:t> </w:t>
      </w:r>
      <w:r>
        <w:rPr>
          <w:rFonts w:ascii="仿宋_GB2312" w:eastAsia="仿宋_GB2312" w:hAnsi="宋体" w:cs="宋体" w:hint="eastAsia"/>
        </w:rPr>
        <w:t>工作效果要求</w:t>
      </w:r>
    </w:p>
    <w:p w14:paraId="02080535"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2022年度完成本期培训举办任务，培训人数为600人；（2）完成培训通讯稿撰写、复盘培训流程等工作；（3）监督参训学员考勤纪律。全面提升市委卫生工委隶属党组织在职在岗支部书记整体政治能力。</w:t>
      </w:r>
    </w:p>
    <w:p w14:paraId="08BC63C0" w14:textId="77777777" w:rsidR="0090163B" w:rsidRDefault="0090163B">
      <w:pPr>
        <w:spacing w:line="500" w:lineRule="exact"/>
        <w:ind w:firstLineChars="200" w:firstLine="480"/>
        <w:rPr>
          <w:rFonts w:ascii="仿宋_GB2312" w:eastAsia="仿宋_GB2312" w:hAnsi="宋体" w:cs="宋体"/>
        </w:rPr>
      </w:pPr>
    </w:p>
    <w:p w14:paraId="3E4B77A5" w14:textId="77777777" w:rsidR="0090163B" w:rsidRDefault="00000000">
      <w:pPr>
        <w:spacing w:line="500" w:lineRule="exact"/>
        <w:rPr>
          <w:rFonts w:ascii="仿宋_GB2312" w:eastAsia="仿宋_GB2312" w:hAnsi="宋体" w:cs="宋体"/>
          <w:b/>
          <w:bCs/>
          <w:sz w:val="28"/>
          <w:szCs w:val="28"/>
        </w:rPr>
      </w:pPr>
      <w:r>
        <w:rPr>
          <w:rFonts w:ascii="仿宋_GB2312" w:eastAsia="仿宋_GB2312" w:hAnsi="宋体" w:cs="宋体" w:hint="eastAsia"/>
          <w:b/>
          <w:bCs/>
          <w:sz w:val="28"/>
          <w:szCs w:val="28"/>
        </w:rPr>
        <w:t>12.4“党务学堂”-党务骨干培训班</w:t>
      </w:r>
    </w:p>
    <w:p w14:paraId="7039DCEE"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12.4.1培训对象：市委卫生工委隶属党组织党务骨干</w:t>
      </w:r>
    </w:p>
    <w:p w14:paraId="76DD8BDF"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12.4.2工作内容：</w:t>
      </w:r>
    </w:p>
    <w:p w14:paraId="2C4BDC21"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组织市委卫生工委隶属党组织党办组织干部深入学习习近平新时代中国特色社会主义思想，创新地以“沉浸式”教学方式，在具体的情境下模拟演练。工作内容包括前期准备工作，培训流程讨论、培训师资联系沟通、培训过程筹备以及其他相关工作。</w:t>
      </w:r>
    </w:p>
    <w:p w14:paraId="7548AA0A"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lastRenderedPageBreak/>
        <w:t>12.4.3具体要求：</w:t>
      </w:r>
    </w:p>
    <w:p w14:paraId="7FB0297B"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12.4.3.1选课：为做好党务骨干培训班，培训内容计划为：习近平新时代中国特色社会主义思想，现场模拟党建工作流程、组织建设、党建实务等。</w:t>
      </w:r>
    </w:p>
    <w:p w14:paraId="24344A99"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12.4.3.2讲师：负责邀请市委党校、市直机关工委、市社科院等相关领导同志授课。</w:t>
      </w:r>
    </w:p>
    <w:p w14:paraId="051E8D40"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12.4.3.3时长：线下举办1期，每期培训2天，每期约90人。并提供可容纳90人的用餐食堂、课间休息场地等。</w:t>
      </w:r>
    </w:p>
    <w:p w14:paraId="001D9689"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12.4.3.4形式：通过情景模拟、交流研讨、案例教学等，着力于党务骨干能力提升，侧重培养领导能力。</w:t>
      </w:r>
    </w:p>
    <w:p w14:paraId="0A24C7C9"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★12.4.4</w:t>
      </w:r>
      <w:r>
        <w:rPr>
          <w:rFonts w:ascii="宋体" w:eastAsia="仿宋_GB2312" w:hAnsi="宋体" w:cs="宋体" w:hint="eastAsia"/>
        </w:rPr>
        <w:t> </w:t>
      </w:r>
      <w:r>
        <w:rPr>
          <w:rFonts w:ascii="仿宋_GB2312" w:eastAsia="仿宋_GB2312" w:hAnsi="宋体" w:cs="宋体" w:hint="eastAsia"/>
        </w:rPr>
        <w:t>工作效果要求</w:t>
      </w:r>
    </w:p>
    <w:p w14:paraId="40111E79"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2022年度完成本期培训举办任务，培训人数为90人；（2）完成培训通讯稿撰写、复盘培训流程等工作；（3）监督参训学员考勤纪律。</w:t>
      </w:r>
    </w:p>
    <w:p w14:paraId="6BCACF80" w14:textId="77777777" w:rsidR="0090163B" w:rsidRDefault="0090163B">
      <w:pPr>
        <w:spacing w:line="500" w:lineRule="exact"/>
        <w:ind w:firstLineChars="200" w:firstLine="480"/>
        <w:rPr>
          <w:rFonts w:ascii="仿宋_GB2312" w:eastAsia="仿宋_GB2312" w:hAnsi="宋体" w:cs="宋体"/>
        </w:rPr>
      </w:pPr>
    </w:p>
    <w:p w14:paraId="5E876453" w14:textId="77777777" w:rsidR="0090163B" w:rsidRDefault="00000000">
      <w:pPr>
        <w:spacing w:line="500" w:lineRule="exact"/>
        <w:rPr>
          <w:rFonts w:ascii="仿宋_GB2312" w:eastAsia="仿宋_GB2312" w:hAnsi="宋体" w:cs="宋体"/>
          <w:b/>
          <w:bCs/>
          <w:sz w:val="28"/>
          <w:szCs w:val="28"/>
        </w:rPr>
      </w:pPr>
      <w:r>
        <w:rPr>
          <w:rFonts w:ascii="仿宋_GB2312" w:eastAsia="仿宋_GB2312" w:hAnsi="宋体" w:cs="宋体" w:hint="eastAsia"/>
          <w:b/>
          <w:bCs/>
          <w:sz w:val="28"/>
          <w:szCs w:val="28"/>
        </w:rPr>
        <w:t>12.5党内统计培训班</w:t>
      </w:r>
    </w:p>
    <w:p w14:paraId="0B20A3B1"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12.5.1培训对象：各隶属党组织党务工作人员</w:t>
      </w:r>
    </w:p>
    <w:p w14:paraId="7E34611D"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12.5.2工作内容：</w:t>
      </w:r>
    </w:p>
    <w:p w14:paraId="3A7E8EFF"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组织系统市委卫生工委隶属党组织党务工作人员进行党内系统数据统计。工作内容包括前期准备工作，培训流程讨论、培训师资联系沟通、培训过程筹备以及其他相关工作。</w:t>
      </w:r>
    </w:p>
    <w:p w14:paraId="2440910C"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12.5.3具体要求：</w:t>
      </w:r>
    </w:p>
    <w:p w14:paraId="5C094CFA"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12.5.3.1选课：为做好党内统计培训班，培训内容计划为：为《广东省党内统计系统》单机版的安装、升级与操作，直统用户的报表统计流程以及系统备份与恢复的操作介绍培训等内容。</w:t>
      </w:r>
    </w:p>
    <w:p w14:paraId="6BDB07EE"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12.5.3.2讲师：负责邀请市卫生健康委相关领导同志授课。</w:t>
      </w:r>
    </w:p>
    <w:p w14:paraId="4CCC31FE"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12.5.3.3时长：线下举办1期，每期培训3天，每期约40人。并提供可容纳40人的用餐场所、课间休息场地等。</w:t>
      </w:r>
    </w:p>
    <w:p w14:paraId="50A6B2EA"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lastRenderedPageBreak/>
        <w:t>12.5.3.4形式：通过专题讲座、案例教学等，落实好上级组织部门党内统计工作部署。</w:t>
      </w:r>
    </w:p>
    <w:p w14:paraId="262AAC73"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★12.5.4</w:t>
      </w:r>
      <w:r>
        <w:rPr>
          <w:rFonts w:ascii="宋体" w:eastAsia="仿宋_GB2312" w:hAnsi="宋体" w:cs="宋体" w:hint="eastAsia"/>
        </w:rPr>
        <w:t> </w:t>
      </w:r>
      <w:r>
        <w:rPr>
          <w:rFonts w:ascii="仿宋_GB2312" w:eastAsia="仿宋_GB2312" w:hAnsi="宋体" w:cs="宋体" w:hint="eastAsia"/>
        </w:rPr>
        <w:t>工作效果要求</w:t>
      </w:r>
    </w:p>
    <w:p w14:paraId="4E2691C4"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2022年度完成本期培训举办任务，培训人数为40人；（2）完成培训场地沟通、复盘培训流程等工作；（3）监督参训学员考勤纪律。</w:t>
      </w:r>
    </w:p>
    <w:p w14:paraId="38B2EBD0" w14:textId="77777777" w:rsidR="0090163B" w:rsidRDefault="0090163B">
      <w:pPr>
        <w:spacing w:line="500" w:lineRule="exact"/>
        <w:ind w:firstLineChars="200" w:firstLine="480"/>
        <w:rPr>
          <w:rFonts w:ascii="仿宋_GB2312" w:eastAsia="仿宋_GB2312" w:hAnsi="宋体" w:cs="宋体"/>
        </w:rPr>
      </w:pPr>
    </w:p>
    <w:p w14:paraId="430D5BB6" w14:textId="77777777" w:rsidR="0090163B" w:rsidRDefault="00000000">
      <w:pPr>
        <w:spacing w:line="500" w:lineRule="exact"/>
        <w:rPr>
          <w:rFonts w:ascii="仿宋_GB2312" w:eastAsia="仿宋_GB2312" w:hAnsi="宋体" w:cs="宋体"/>
          <w:b/>
          <w:bCs/>
          <w:sz w:val="28"/>
          <w:szCs w:val="28"/>
        </w:rPr>
      </w:pPr>
      <w:r>
        <w:rPr>
          <w:rFonts w:ascii="仿宋_GB2312" w:eastAsia="仿宋_GB2312" w:hAnsi="宋体" w:cs="宋体" w:hint="eastAsia"/>
          <w:b/>
          <w:bCs/>
          <w:sz w:val="28"/>
          <w:szCs w:val="28"/>
        </w:rPr>
        <w:t>12.6党办主任/组织干部交流研讨班</w:t>
      </w:r>
    </w:p>
    <w:p w14:paraId="72842417"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12.6.1培训对象：各隶属党组织党办主任、组织干部</w:t>
      </w:r>
    </w:p>
    <w:p w14:paraId="5269716D"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12.6.2工作内容：</w:t>
      </w:r>
    </w:p>
    <w:p w14:paraId="3231522B"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组织各隶属党组织党办主任、组织干部进行为期两天培训，提高政治站位、政治能力建设。工作内容包括前期准备工作，培训流程讨论、培训师资联系沟通、培训过程筹备以及其他相关工作。</w:t>
      </w:r>
    </w:p>
    <w:p w14:paraId="292A00DB"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12.6.3具体要求：</w:t>
      </w:r>
    </w:p>
    <w:p w14:paraId="4B6FA51A" w14:textId="0F5B48F2" w:rsidR="0090163B" w:rsidRDefault="00000000">
      <w:pPr>
        <w:spacing w:line="500" w:lineRule="exact"/>
        <w:rPr>
          <w:rFonts w:ascii="仿宋_GB2312" w:eastAsia="仿宋_GB2312" w:hAnsi="宋体" w:cs="宋体"/>
        </w:rPr>
      </w:pPr>
      <w:r>
        <w:rPr>
          <w:rFonts w:ascii="仿宋_GB2312" w:eastAsia="仿宋_GB2312" w:hAnsi="宋体" w:cs="宋体" w:hint="eastAsia"/>
        </w:rPr>
        <w:t>12.6.3.1选课：为做好党办主任/组织干部交流研讨班，培训内容计划为：</w:t>
      </w:r>
      <w:r w:rsidR="00EC49D4" w:rsidRPr="00EC49D4">
        <w:rPr>
          <w:rFonts w:ascii="仿宋_GB2312" w:eastAsia="仿宋_GB2312" w:hAnsi="宋体" w:cs="宋体" w:hint="eastAsia"/>
        </w:rPr>
        <w:t>习近平新时代中国特色社会主义思想</w:t>
      </w:r>
      <w:r>
        <w:rPr>
          <w:rFonts w:ascii="仿宋_GB2312" w:eastAsia="仿宋_GB2312" w:hAnsi="宋体" w:cs="宋体" w:hint="eastAsia"/>
        </w:rPr>
        <w:t>、全面从严治党、政治能力建设、意识形态相关培训等内容。</w:t>
      </w:r>
    </w:p>
    <w:p w14:paraId="151DC498"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12.6.3.2讲师：负责邀请市委党校、市直机关工委、市社科院相关领导同志授课。</w:t>
      </w:r>
    </w:p>
    <w:p w14:paraId="320BAF25"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12.6.3.3时长：线下举办2期，每期培训2天，每期约30人。并提供可容纳30人的用餐场所、课间休息场地等。</w:t>
      </w:r>
    </w:p>
    <w:p w14:paraId="054AF390"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12.6.3.4形式：通过专题讲座、分享研讨等，做好党办主任/组织干部交流研讨班。</w:t>
      </w:r>
    </w:p>
    <w:p w14:paraId="276E9BFA" w14:textId="77777777" w:rsidR="0090163B" w:rsidRDefault="00000000">
      <w:pPr>
        <w:spacing w:line="500" w:lineRule="exact"/>
        <w:rPr>
          <w:rFonts w:ascii="仿宋_GB2312" w:eastAsia="仿宋_GB2312" w:hAnsi="宋体" w:cs="宋体"/>
        </w:rPr>
      </w:pPr>
      <w:r>
        <w:rPr>
          <w:rFonts w:ascii="仿宋_GB2312" w:eastAsia="仿宋_GB2312" w:hAnsi="宋体" w:cs="宋体" w:hint="eastAsia"/>
        </w:rPr>
        <w:t>★12.6.4</w:t>
      </w:r>
      <w:r>
        <w:rPr>
          <w:rFonts w:ascii="宋体" w:eastAsia="仿宋_GB2312" w:hAnsi="宋体" w:cs="宋体" w:hint="eastAsia"/>
        </w:rPr>
        <w:t> </w:t>
      </w:r>
      <w:r>
        <w:rPr>
          <w:rFonts w:ascii="仿宋_GB2312" w:eastAsia="仿宋_GB2312" w:hAnsi="宋体" w:cs="宋体" w:hint="eastAsia"/>
        </w:rPr>
        <w:t>工作效果要求</w:t>
      </w:r>
    </w:p>
    <w:p w14:paraId="5962964B" w14:textId="77777777" w:rsidR="0090163B" w:rsidRDefault="00000000">
      <w:pPr>
        <w:spacing w:line="500" w:lineRule="exact"/>
        <w:ind w:firstLineChars="200" w:firstLine="480"/>
        <w:rPr>
          <w:rFonts w:ascii="仿宋_GB2312" w:eastAsia="仿宋_GB2312" w:hAnsi="宋体" w:cs="宋体"/>
        </w:rPr>
      </w:pPr>
      <w:r>
        <w:rPr>
          <w:rFonts w:ascii="仿宋_GB2312" w:eastAsia="仿宋_GB2312" w:hAnsi="宋体" w:cs="宋体" w:hint="eastAsia"/>
        </w:rPr>
        <w:t>2022年度完成本期培训举办任务，培训人数为60人；（2）完成培训场地沟通、复盘培训流程等工作；（3）监督参训学员考勤纪律。</w:t>
      </w:r>
    </w:p>
    <w:p w14:paraId="362C983C" w14:textId="77777777" w:rsidR="0090163B" w:rsidRDefault="00000000">
      <w:pPr>
        <w:pStyle w:val="2"/>
        <w:keepNext w:val="0"/>
        <w:keepLines w:val="0"/>
        <w:snapToGrid w:val="0"/>
        <w:spacing w:beforeLines="50" w:before="120" w:afterLines="50" w:after="120"/>
        <w:rPr>
          <w:sz w:val="28"/>
          <w:szCs w:val="28"/>
        </w:rPr>
      </w:pPr>
      <w:r>
        <w:rPr>
          <w:rFonts w:hint="eastAsia"/>
          <w:sz w:val="28"/>
          <w:szCs w:val="28"/>
        </w:rPr>
        <w:t>★（十三）项目服务人员总体要求</w:t>
      </w:r>
    </w:p>
    <w:p w14:paraId="67D8F93B" w14:textId="77777777" w:rsidR="0090163B" w:rsidRDefault="00000000">
      <w:pPr>
        <w:spacing w:line="276" w:lineRule="auto"/>
        <w:rPr>
          <w:b/>
          <w:color w:val="FF0000"/>
        </w:rPr>
      </w:pPr>
      <w:r>
        <w:rPr>
          <w:szCs w:val="21"/>
        </w:rPr>
        <w:t>为保障</w:t>
      </w:r>
      <w:r>
        <w:rPr>
          <w:rFonts w:hint="eastAsia"/>
          <w:szCs w:val="21"/>
        </w:rPr>
        <w:t>项目技术要求中的</w:t>
      </w:r>
      <w:r>
        <w:rPr>
          <w:szCs w:val="21"/>
        </w:rPr>
        <w:t>1</w:t>
      </w:r>
      <w:r>
        <w:rPr>
          <w:rFonts w:hint="eastAsia"/>
          <w:szCs w:val="21"/>
        </w:rPr>
        <w:t>2</w:t>
      </w:r>
      <w:r>
        <w:rPr>
          <w:szCs w:val="21"/>
        </w:rPr>
        <w:t>个子项目按期完成，本项目除特定子项目需满足对应的人员要求外，项目</w:t>
      </w:r>
      <w:r>
        <w:rPr>
          <w:rFonts w:hint="eastAsia"/>
          <w:szCs w:val="21"/>
        </w:rPr>
        <w:t>专职服务</w:t>
      </w:r>
      <w:r>
        <w:rPr>
          <w:szCs w:val="21"/>
        </w:rPr>
        <w:t>团队需不</w:t>
      </w:r>
      <w:r>
        <w:rPr>
          <w:rFonts w:hint="eastAsia"/>
          <w:szCs w:val="21"/>
        </w:rPr>
        <w:t>得</w:t>
      </w:r>
      <w:r>
        <w:rPr>
          <w:szCs w:val="21"/>
        </w:rPr>
        <w:t>少于</w:t>
      </w:r>
      <w:r>
        <w:rPr>
          <w:szCs w:val="21"/>
        </w:rPr>
        <w:t>50</w:t>
      </w:r>
      <w:r>
        <w:rPr>
          <w:szCs w:val="21"/>
        </w:rPr>
        <w:t>人。</w:t>
      </w:r>
    </w:p>
    <w:p w14:paraId="09DE388F" w14:textId="77777777" w:rsidR="0090163B" w:rsidRDefault="0090163B">
      <w:pPr>
        <w:spacing w:line="360" w:lineRule="auto"/>
        <w:ind w:firstLineChars="200" w:firstLine="482"/>
        <w:rPr>
          <w:rFonts w:asciiTheme="minorEastAsia" w:hAnsiTheme="minorEastAsia"/>
          <w:b/>
          <w:bCs/>
        </w:rPr>
      </w:pPr>
    </w:p>
    <w:p w14:paraId="2D2C7D8C" w14:textId="77777777" w:rsidR="0090163B" w:rsidRDefault="0090163B">
      <w:pPr>
        <w:rPr>
          <w:b/>
        </w:rPr>
      </w:pPr>
    </w:p>
    <w:p w14:paraId="1ED93529" w14:textId="77777777" w:rsidR="0090163B" w:rsidRDefault="00000000">
      <w:pPr>
        <w:pStyle w:val="2"/>
        <w:spacing w:beforeLines="50" w:before="120" w:afterLines="50" w:after="120"/>
        <w:rPr>
          <w:szCs w:val="24"/>
        </w:rPr>
      </w:pPr>
      <w:r>
        <w:rPr>
          <w:rFonts w:ascii="仿宋_GB2312" w:eastAsia="仿宋_GB2312" w:cs="宋体" w:hint="eastAsia"/>
        </w:rPr>
        <w:t>★</w:t>
      </w:r>
      <w:r>
        <w:rPr>
          <w:rFonts w:hint="eastAsia"/>
          <w:szCs w:val="24"/>
        </w:rPr>
        <w:t>六、商务要求</w:t>
      </w:r>
    </w:p>
    <w:p w14:paraId="0DD91C72" w14:textId="77777777" w:rsidR="0090163B" w:rsidRDefault="00000000">
      <w:pPr>
        <w:rPr>
          <w:szCs w:val="21"/>
        </w:rPr>
      </w:pPr>
      <w:r>
        <w:rPr>
          <w:rFonts w:hint="eastAsia"/>
        </w:rPr>
        <w:t>（一）服务</w:t>
      </w:r>
      <w:r>
        <w:rPr>
          <w:rFonts w:hint="eastAsia"/>
          <w:color w:val="000000" w:themeColor="text1"/>
        </w:rPr>
        <w:t>期限</w:t>
      </w:r>
      <w:r>
        <w:rPr>
          <w:rFonts w:hint="eastAsia"/>
        </w:rPr>
        <w:t>：</w:t>
      </w:r>
      <w:r>
        <w:rPr>
          <w:rFonts w:hint="eastAsia"/>
          <w:szCs w:val="21"/>
        </w:rPr>
        <w:t>本项目服务期限最长为</w:t>
      </w:r>
      <w:r>
        <w:rPr>
          <w:rFonts w:hint="eastAsia"/>
          <w:szCs w:val="21"/>
        </w:rPr>
        <w:t>36</w:t>
      </w:r>
      <w:r>
        <w:rPr>
          <w:rFonts w:hint="eastAsia"/>
          <w:szCs w:val="21"/>
        </w:rPr>
        <w:t>个月，合同一年一签，如甲方对履约情况不满意，甲方不再续约。</w:t>
      </w:r>
    </w:p>
    <w:p w14:paraId="5D24FDE1" w14:textId="77777777" w:rsidR="0090163B" w:rsidRDefault="00000000">
      <w:r>
        <w:rPr>
          <w:rFonts w:hint="eastAsia"/>
        </w:rPr>
        <w:t>（二）付款方式：</w:t>
      </w:r>
    </w:p>
    <w:p w14:paraId="6F2C90FA" w14:textId="77777777" w:rsidR="0090163B" w:rsidRDefault="00000000">
      <w:pPr>
        <w:rPr>
          <w:rFonts w:ascii="宋体" w:hAnsi="宋体" w:cs="宋体"/>
          <w:szCs w:val="21"/>
        </w:rPr>
      </w:pPr>
      <w:r>
        <w:rPr>
          <w:rFonts w:hint="eastAsia"/>
        </w:rPr>
        <w:t>1</w:t>
      </w:r>
      <w:r>
        <w:rPr>
          <w:rFonts w:hint="eastAsia"/>
        </w:rPr>
        <w:t>）</w:t>
      </w:r>
      <w:r>
        <w:rPr>
          <w:rFonts w:ascii="宋体" w:hAnsi="宋体" w:cs="宋体"/>
          <w:szCs w:val="21"/>
        </w:rPr>
        <w:t>合同签订之日起算，10个工作日内付总合同款的</w:t>
      </w:r>
      <w:r>
        <w:rPr>
          <w:rFonts w:ascii="宋体" w:hAnsi="宋体" w:cs="宋体" w:hint="eastAsia"/>
          <w:szCs w:val="21"/>
        </w:rPr>
        <w:t>5</w:t>
      </w:r>
      <w:r>
        <w:rPr>
          <w:rFonts w:ascii="宋体" w:hAnsi="宋体" w:cs="宋体"/>
          <w:szCs w:val="21"/>
        </w:rPr>
        <w:t>0%；</w:t>
      </w:r>
    </w:p>
    <w:p w14:paraId="1BC2CAC6" w14:textId="77777777" w:rsidR="0090163B" w:rsidRDefault="00000000">
      <w:pPr>
        <w:rPr>
          <w:rFonts w:ascii="宋体" w:hAnsi="宋体" w:cs="宋体"/>
          <w:szCs w:val="21"/>
        </w:rPr>
      </w:pPr>
      <w:r>
        <w:rPr>
          <w:rFonts w:ascii="宋体" w:hAnsi="宋体" w:cs="宋体" w:hint="eastAsia"/>
          <w:szCs w:val="21"/>
        </w:rPr>
        <w:t>2）合同签订后第3个月，进行项目履约情况检查中期评价，评价为优秀，支付</w:t>
      </w:r>
      <w:r>
        <w:rPr>
          <w:rFonts w:ascii="宋体" w:hAnsi="宋体" w:cs="宋体"/>
          <w:szCs w:val="21"/>
        </w:rPr>
        <w:t>总合同款的</w:t>
      </w:r>
      <w:r>
        <w:rPr>
          <w:rFonts w:ascii="宋体" w:hAnsi="宋体" w:cs="宋体" w:hint="eastAsia"/>
          <w:szCs w:val="21"/>
        </w:rPr>
        <w:t>40%；评价为良好，支付总合同款的30%；评价为合格，支付总合同款的20%。</w:t>
      </w:r>
    </w:p>
    <w:p w14:paraId="1AE9BC76" w14:textId="77777777" w:rsidR="0090163B" w:rsidRDefault="00000000">
      <w:pPr>
        <w:rPr>
          <w:szCs w:val="21"/>
        </w:rPr>
      </w:pPr>
      <w:r>
        <w:rPr>
          <w:rFonts w:ascii="宋体" w:hAnsi="宋体" w:cs="宋体" w:hint="eastAsia"/>
          <w:szCs w:val="21"/>
        </w:rPr>
        <w:t>3）项目全部验收完成后10个工作日内支付剩余合同款。</w:t>
      </w:r>
    </w:p>
    <w:p w14:paraId="13EFCCFE" w14:textId="77777777" w:rsidR="0090163B" w:rsidRDefault="00000000">
      <w:pPr>
        <w:rPr>
          <w:szCs w:val="21"/>
        </w:rPr>
      </w:pPr>
      <w:r>
        <w:rPr>
          <w:rFonts w:hint="eastAsia"/>
          <w:szCs w:val="21"/>
        </w:rPr>
        <w:t>（三）质量考核验收标准及违约金</w:t>
      </w:r>
    </w:p>
    <w:p w14:paraId="7197E2BE" w14:textId="77777777" w:rsidR="0090163B" w:rsidRDefault="00000000">
      <w:r>
        <w:rPr>
          <w:szCs w:val="21"/>
        </w:rPr>
        <w:t>1</w:t>
      </w:r>
      <w:r>
        <w:rPr>
          <w:szCs w:val="21"/>
        </w:rPr>
        <w:t>）所有本项目工作内容根据我委对口的各业务处室根据中标实施方案进行验收</w:t>
      </w:r>
    </w:p>
    <w:p w14:paraId="6AE2953F" w14:textId="77777777" w:rsidR="0090163B" w:rsidRDefault="00000000">
      <w:pPr>
        <w:rPr>
          <w:szCs w:val="21"/>
        </w:rPr>
      </w:pPr>
      <w:r>
        <w:rPr>
          <w:szCs w:val="21"/>
        </w:rPr>
        <w:t>2</w:t>
      </w:r>
      <w:r>
        <w:rPr>
          <w:szCs w:val="21"/>
        </w:rPr>
        <w:t>）参与本项目验收的处室为：</w:t>
      </w:r>
    </w:p>
    <w:tbl>
      <w:tblPr>
        <w:tblStyle w:val="aa"/>
        <w:tblW w:w="0" w:type="auto"/>
        <w:tblInd w:w="1426" w:type="dxa"/>
        <w:tblLook w:val="04A0" w:firstRow="1" w:lastRow="0" w:firstColumn="1" w:lastColumn="0" w:noHBand="0" w:noVBand="1"/>
      </w:tblPr>
      <w:tblGrid>
        <w:gridCol w:w="3785"/>
        <w:gridCol w:w="1681"/>
      </w:tblGrid>
      <w:tr w:rsidR="0090163B" w14:paraId="360994DC" w14:textId="77777777">
        <w:trPr>
          <w:trHeight w:val="236"/>
        </w:trPr>
        <w:tc>
          <w:tcPr>
            <w:tcW w:w="3785" w:type="dxa"/>
          </w:tcPr>
          <w:p w14:paraId="11848667" w14:textId="77777777" w:rsidR="0090163B" w:rsidRDefault="00000000">
            <w:pPr>
              <w:jc w:val="center"/>
            </w:pPr>
            <w:r>
              <w:rPr>
                <w:rFonts w:hint="eastAsia"/>
              </w:rPr>
              <w:t>项目名称</w:t>
            </w:r>
          </w:p>
        </w:tc>
        <w:tc>
          <w:tcPr>
            <w:tcW w:w="1681" w:type="dxa"/>
          </w:tcPr>
          <w:p w14:paraId="2424E247" w14:textId="77777777" w:rsidR="0090163B" w:rsidRDefault="00000000">
            <w:pPr>
              <w:jc w:val="center"/>
            </w:pPr>
            <w:r>
              <w:rPr>
                <w:rFonts w:hint="eastAsia"/>
              </w:rPr>
              <w:t>验收处室</w:t>
            </w:r>
          </w:p>
        </w:tc>
      </w:tr>
      <w:tr w:rsidR="0090163B" w14:paraId="7B522A42" w14:textId="77777777">
        <w:trPr>
          <w:trHeight w:val="195"/>
        </w:trPr>
        <w:tc>
          <w:tcPr>
            <w:tcW w:w="3785" w:type="dxa"/>
          </w:tcPr>
          <w:p w14:paraId="28A0984F" w14:textId="77777777" w:rsidR="0090163B" w:rsidRDefault="00000000">
            <w:pPr>
              <w:jc w:val="left"/>
            </w:pPr>
            <w:r>
              <w:rPr>
                <w:rFonts w:hint="eastAsia"/>
              </w:rPr>
              <w:t>（一）住院医师规范化培训管理</w:t>
            </w:r>
          </w:p>
        </w:tc>
        <w:tc>
          <w:tcPr>
            <w:tcW w:w="1681" w:type="dxa"/>
          </w:tcPr>
          <w:p w14:paraId="33FFE71E" w14:textId="77777777" w:rsidR="0090163B" w:rsidRDefault="00000000">
            <w:pPr>
              <w:jc w:val="center"/>
            </w:pPr>
            <w:r>
              <w:rPr>
                <w:rFonts w:hint="eastAsia"/>
              </w:rPr>
              <w:t>科技教育和国际合作处</w:t>
            </w:r>
          </w:p>
        </w:tc>
      </w:tr>
      <w:tr w:rsidR="0090163B" w14:paraId="53267117" w14:textId="77777777">
        <w:trPr>
          <w:trHeight w:val="215"/>
        </w:trPr>
        <w:tc>
          <w:tcPr>
            <w:tcW w:w="3785" w:type="dxa"/>
          </w:tcPr>
          <w:p w14:paraId="1A2C274E" w14:textId="77777777" w:rsidR="0090163B" w:rsidRDefault="00000000">
            <w:pPr>
              <w:jc w:val="left"/>
            </w:pPr>
            <w:r>
              <w:rPr>
                <w:rFonts w:hint="eastAsia"/>
              </w:rPr>
              <w:t>（二）全科医师能力提升</w:t>
            </w:r>
          </w:p>
        </w:tc>
        <w:tc>
          <w:tcPr>
            <w:tcW w:w="1681" w:type="dxa"/>
          </w:tcPr>
          <w:p w14:paraId="2AECA298" w14:textId="77777777" w:rsidR="0090163B" w:rsidRDefault="00000000">
            <w:pPr>
              <w:jc w:val="center"/>
            </w:pPr>
            <w:r>
              <w:rPr>
                <w:rFonts w:hint="eastAsia"/>
              </w:rPr>
              <w:t>科技教育和国际合作处</w:t>
            </w:r>
          </w:p>
        </w:tc>
      </w:tr>
      <w:tr w:rsidR="0090163B" w14:paraId="70C8AFEC" w14:textId="77777777">
        <w:trPr>
          <w:trHeight w:val="205"/>
        </w:trPr>
        <w:tc>
          <w:tcPr>
            <w:tcW w:w="3785" w:type="dxa"/>
          </w:tcPr>
          <w:p w14:paraId="04CD7153" w14:textId="77777777" w:rsidR="0090163B" w:rsidRDefault="00000000">
            <w:pPr>
              <w:jc w:val="left"/>
            </w:pPr>
            <w:r>
              <w:rPr>
                <w:rFonts w:hint="eastAsia"/>
              </w:rPr>
              <w:t>（三）医学科教类系列培训项目</w:t>
            </w:r>
          </w:p>
        </w:tc>
        <w:tc>
          <w:tcPr>
            <w:tcW w:w="1681" w:type="dxa"/>
          </w:tcPr>
          <w:p w14:paraId="58813B31" w14:textId="77777777" w:rsidR="0090163B" w:rsidRDefault="00000000">
            <w:pPr>
              <w:jc w:val="center"/>
            </w:pPr>
            <w:r>
              <w:rPr>
                <w:rFonts w:hint="eastAsia"/>
              </w:rPr>
              <w:t>科技教育和国际合作处</w:t>
            </w:r>
          </w:p>
        </w:tc>
      </w:tr>
      <w:tr w:rsidR="0090163B" w14:paraId="7F9A27E8" w14:textId="77777777">
        <w:trPr>
          <w:trHeight w:val="215"/>
        </w:trPr>
        <w:tc>
          <w:tcPr>
            <w:tcW w:w="3785" w:type="dxa"/>
          </w:tcPr>
          <w:p w14:paraId="5E11EADE" w14:textId="77777777" w:rsidR="0090163B" w:rsidRDefault="00000000">
            <w:pPr>
              <w:jc w:val="left"/>
            </w:pPr>
            <w:r>
              <w:rPr>
                <w:rFonts w:hint="eastAsia"/>
              </w:rPr>
              <w:t>（四）医学模拟培训与研究</w:t>
            </w:r>
          </w:p>
        </w:tc>
        <w:tc>
          <w:tcPr>
            <w:tcW w:w="1681" w:type="dxa"/>
          </w:tcPr>
          <w:p w14:paraId="706C237B" w14:textId="77777777" w:rsidR="0090163B" w:rsidRDefault="00000000">
            <w:pPr>
              <w:jc w:val="center"/>
            </w:pPr>
            <w:r>
              <w:rPr>
                <w:rFonts w:hint="eastAsia"/>
              </w:rPr>
              <w:t>科技教育和国际合作处</w:t>
            </w:r>
          </w:p>
        </w:tc>
      </w:tr>
      <w:tr w:rsidR="0090163B" w14:paraId="557E7A29" w14:textId="77777777">
        <w:trPr>
          <w:trHeight w:val="215"/>
        </w:trPr>
        <w:tc>
          <w:tcPr>
            <w:tcW w:w="3785" w:type="dxa"/>
          </w:tcPr>
          <w:p w14:paraId="57F9E3CB" w14:textId="77777777" w:rsidR="0090163B" w:rsidRDefault="00000000">
            <w:pPr>
              <w:jc w:val="left"/>
            </w:pPr>
            <w:r>
              <w:rPr>
                <w:rFonts w:hint="eastAsia"/>
              </w:rPr>
              <w:t>（五）继续医学教育项目管理（含中医药继续教育项目）</w:t>
            </w:r>
          </w:p>
        </w:tc>
        <w:tc>
          <w:tcPr>
            <w:tcW w:w="1681" w:type="dxa"/>
          </w:tcPr>
          <w:p w14:paraId="28A4CDF8" w14:textId="77777777" w:rsidR="0090163B" w:rsidRDefault="00000000">
            <w:pPr>
              <w:jc w:val="center"/>
            </w:pPr>
            <w:r>
              <w:rPr>
                <w:rFonts w:hint="eastAsia"/>
              </w:rPr>
              <w:t>科技教育和国际合作处</w:t>
            </w:r>
          </w:p>
        </w:tc>
      </w:tr>
      <w:tr w:rsidR="0090163B" w14:paraId="0635CCC5" w14:textId="77777777">
        <w:trPr>
          <w:trHeight w:val="215"/>
        </w:trPr>
        <w:tc>
          <w:tcPr>
            <w:tcW w:w="3785" w:type="dxa"/>
          </w:tcPr>
          <w:p w14:paraId="70215347" w14:textId="77777777" w:rsidR="0090163B" w:rsidRDefault="00000000">
            <w:pPr>
              <w:jc w:val="left"/>
            </w:pPr>
            <w:r>
              <w:rPr>
                <w:rFonts w:hint="eastAsia"/>
              </w:rPr>
              <w:t>（六）深圳市医学重点学科</w:t>
            </w:r>
            <w:r>
              <w:rPr>
                <w:rFonts w:hint="eastAsia"/>
              </w:rPr>
              <w:t>2021</w:t>
            </w:r>
            <w:r>
              <w:rPr>
                <w:rFonts w:hint="eastAsia"/>
              </w:rPr>
              <w:t>年度绩效评价</w:t>
            </w:r>
          </w:p>
        </w:tc>
        <w:tc>
          <w:tcPr>
            <w:tcW w:w="1681" w:type="dxa"/>
          </w:tcPr>
          <w:p w14:paraId="4984C992" w14:textId="77777777" w:rsidR="0090163B" w:rsidRDefault="00000000">
            <w:pPr>
              <w:jc w:val="center"/>
            </w:pPr>
            <w:r>
              <w:rPr>
                <w:rFonts w:hint="eastAsia"/>
              </w:rPr>
              <w:t>科技教育和国际合作处</w:t>
            </w:r>
          </w:p>
        </w:tc>
      </w:tr>
      <w:tr w:rsidR="0090163B" w14:paraId="5CDAA5DE" w14:textId="77777777">
        <w:trPr>
          <w:trHeight w:val="215"/>
        </w:trPr>
        <w:tc>
          <w:tcPr>
            <w:tcW w:w="3785" w:type="dxa"/>
          </w:tcPr>
          <w:p w14:paraId="58FD562A" w14:textId="77777777" w:rsidR="0090163B" w:rsidRDefault="00000000">
            <w:pPr>
              <w:jc w:val="left"/>
            </w:pPr>
            <w:r>
              <w:rPr>
                <w:rFonts w:hint="eastAsia"/>
              </w:rPr>
              <w:t>（七）</w:t>
            </w:r>
            <w:r>
              <w:t>医疗国际化人才培养</w:t>
            </w:r>
          </w:p>
        </w:tc>
        <w:tc>
          <w:tcPr>
            <w:tcW w:w="1681" w:type="dxa"/>
          </w:tcPr>
          <w:p w14:paraId="09DF76BB" w14:textId="77777777" w:rsidR="0090163B" w:rsidRDefault="00000000">
            <w:pPr>
              <w:jc w:val="center"/>
            </w:pPr>
            <w:r>
              <w:rPr>
                <w:rFonts w:hint="eastAsia"/>
              </w:rPr>
              <w:t>科技教育和国际合作处</w:t>
            </w:r>
          </w:p>
        </w:tc>
      </w:tr>
      <w:tr w:rsidR="0090163B" w14:paraId="20CFAFC9" w14:textId="77777777">
        <w:trPr>
          <w:trHeight w:val="215"/>
        </w:trPr>
        <w:tc>
          <w:tcPr>
            <w:tcW w:w="3785" w:type="dxa"/>
          </w:tcPr>
          <w:p w14:paraId="4B1A2FDB" w14:textId="77777777" w:rsidR="0090163B" w:rsidRDefault="00000000">
            <w:pPr>
              <w:jc w:val="left"/>
            </w:pPr>
            <w:r>
              <w:rPr>
                <w:rFonts w:hint="eastAsia"/>
              </w:rPr>
              <w:t>（八）</w:t>
            </w:r>
            <w:r>
              <w:t>中医药人才培养和管理</w:t>
            </w:r>
          </w:p>
        </w:tc>
        <w:tc>
          <w:tcPr>
            <w:tcW w:w="1681" w:type="dxa"/>
          </w:tcPr>
          <w:p w14:paraId="46AAC837" w14:textId="77777777" w:rsidR="0090163B" w:rsidRDefault="00000000">
            <w:pPr>
              <w:jc w:val="center"/>
            </w:pPr>
            <w:r>
              <w:rPr>
                <w:rFonts w:hint="eastAsia"/>
              </w:rPr>
              <w:t>中医处</w:t>
            </w:r>
          </w:p>
        </w:tc>
      </w:tr>
      <w:tr w:rsidR="0090163B" w14:paraId="7862FF4E" w14:textId="77777777">
        <w:trPr>
          <w:trHeight w:val="215"/>
        </w:trPr>
        <w:tc>
          <w:tcPr>
            <w:tcW w:w="3785" w:type="dxa"/>
          </w:tcPr>
          <w:p w14:paraId="5A9788A3" w14:textId="77777777" w:rsidR="0090163B" w:rsidRDefault="00000000">
            <w:pPr>
              <w:jc w:val="left"/>
              <w:rPr>
                <w:b/>
                <w:bCs/>
              </w:rPr>
            </w:pPr>
            <w:r>
              <w:rPr>
                <w:rFonts w:hint="eastAsia"/>
              </w:rPr>
              <w:t>（九）安宁疗护人才培养</w:t>
            </w:r>
          </w:p>
        </w:tc>
        <w:tc>
          <w:tcPr>
            <w:tcW w:w="1681" w:type="dxa"/>
          </w:tcPr>
          <w:p w14:paraId="0261AE29" w14:textId="77777777" w:rsidR="0090163B" w:rsidRDefault="00000000">
            <w:pPr>
              <w:jc w:val="center"/>
            </w:pPr>
            <w:r>
              <w:rPr>
                <w:rFonts w:hint="eastAsia"/>
              </w:rPr>
              <w:t>老龄处</w:t>
            </w:r>
          </w:p>
        </w:tc>
      </w:tr>
      <w:tr w:rsidR="0090163B" w14:paraId="4C2B3AFF" w14:textId="77777777">
        <w:trPr>
          <w:trHeight w:val="215"/>
        </w:trPr>
        <w:tc>
          <w:tcPr>
            <w:tcW w:w="3785" w:type="dxa"/>
          </w:tcPr>
          <w:p w14:paraId="08E95E2F" w14:textId="77777777" w:rsidR="0090163B" w:rsidRDefault="00000000">
            <w:pPr>
              <w:jc w:val="left"/>
            </w:pPr>
            <w:r>
              <w:rPr>
                <w:rFonts w:hint="eastAsia"/>
              </w:rPr>
              <w:t>（十）深圳</w:t>
            </w:r>
            <w:r>
              <w:t>市</w:t>
            </w:r>
            <w:r>
              <w:rPr>
                <w:rFonts w:hint="eastAsia"/>
              </w:rPr>
              <w:t>市</w:t>
            </w:r>
            <w:r>
              <w:t>属医院专家进社区推进医防融合发展</w:t>
            </w:r>
          </w:p>
        </w:tc>
        <w:tc>
          <w:tcPr>
            <w:tcW w:w="1681" w:type="dxa"/>
          </w:tcPr>
          <w:p w14:paraId="7BCEEB71" w14:textId="77777777" w:rsidR="0090163B" w:rsidRDefault="00000000">
            <w:pPr>
              <w:jc w:val="center"/>
            </w:pPr>
            <w:r>
              <w:rPr>
                <w:rFonts w:hint="eastAsia"/>
              </w:rPr>
              <w:t>体改和基层处</w:t>
            </w:r>
          </w:p>
        </w:tc>
      </w:tr>
      <w:tr w:rsidR="0090163B" w14:paraId="40ABDA8A" w14:textId="77777777">
        <w:trPr>
          <w:trHeight w:val="215"/>
        </w:trPr>
        <w:tc>
          <w:tcPr>
            <w:tcW w:w="3785" w:type="dxa"/>
          </w:tcPr>
          <w:p w14:paraId="318326AC" w14:textId="77777777" w:rsidR="0090163B" w:rsidRDefault="00000000">
            <w:pPr>
              <w:jc w:val="left"/>
            </w:pPr>
            <w:r>
              <w:rPr>
                <w:rFonts w:hint="eastAsia"/>
              </w:rPr>
              <w:t>（十一）</w:t>
            </w:r>
            <w:r>
              <w:t>医疗卫生人才普法教育</w:t>
            </w:r>
          </w:p>
        </w:tc>
        <w:tc>
          <w:tcPr>
            <w:tcW w:w="1681" w:type="dxa"/>
          </w:tcPr>
          <w:p w14:paraId="0F6F6CC1" w14:textId="77777777" w:rsidR="0090163B" w:rsidRDefault="00000000">
            <w:pPr>
              <w:jc w:val="center"/>
            </w:pPr>
            <w:r>
              <w:rPr>
                <w:rFonts w:hint="eastAsia"/>
              </w:rPr>
              <w:t>政法处</w:t>
            </w:r>
          </w:p>
        </w:tc>
      </w:tr>
      <w:tr w:rsidR="0090163B" w14:paraId="405F1AB6" w14:textId="77777777">
        <w:trPr>
          <w:trHeight w:val="215"/>
        </w:trPr>
        <w:tc>
          <w:tcPr>
            <w:tcW w:w="3785" w:type="dxa"/>
          </w:tcPr>
          <w:p w14:paraId="1BEBC357" w14:textId="77777777" w:rsidR="0090163B" w:rsidRDefault="00000000">
            <w:pPr>
              <w:jc w:val="left"/>
            </w:pPr>
            <w:r>
              <w:rPr>
                <w:rFonts w:hint="eastAsia"/>
              </w:rPr>
              <w:t>（十二）深圳市卫生工委</w:t>
            </w:r>
          </w:p>
        </w:tc>
        <w:tc>
          <w:tcPr>
            <w:tcW w:w="1681" w:type="dxa"/>
          </w:tcPr>
          <w:p w14:paraId="3EB1A6F7" w14:textId="77777777" w:rsidR="0090163B" w:rsidRDefault="00000000">
            <w:pPr>
              <w:jc w:val="center"/>
            </w:pPr>
            <w:r>
              <w:rPr>
                <w:rFonts w:hint="eastAsia"/>
              </w:rPr>
              <w:t>党工委办</w:t>
            </w:r>
          </w:p>
        </w:tc>
      </w:tr>
    </w:tbl>
    <w:p w14:paraId="1B908ED0" w14:textId="77777777" w:rsidR="0090163B" w:rsidRDefault="0090163B"/>
    <w:p w14:paraId="13C37B1C" w14:textId="77777777" w:rsidR="0090163B" w:rsidRDefault="00000000">
      <w:pPr>
        <w:spacing w:line="276" w:lineRule="auto"/>
        <w:rPr>
          <w:szCs w:val="21"/>
        </w:rPr>
      </w:pPr>
      <w:r>
        <w:rPr>
          <w:rFonts w:hint="eastAsia"/>
          <w:szCs w:val="21"/>
        </w:rPr>
        <w:t>3</w:t>
      </w:r>
      <w:r>
        <w:rPr>
          <w:szCs w:val="21"/>
        </w:rPr>
        <w:t>）</w:t>
      </w:r>
      <w:r>
        <w:rPr>
          <w:rFonts w:hint="eastAsia"/>
          <w:szCs w:val="21"/>
        </w:rPr>
        <w:t>违约处理：项目实施过程中，若中期评价为不合格或验收阶段未能按期通过验收，按项规定</w:t>
      </w:r>
      <w:r>
        <w:t>报主管部门处理</w:t>
      </w:r>
      <w:r>
        <w:rPr>
          <w:rFonts w:hint="eastAsia"/>
          <w:szCs w:val="21"/>
        </w:rPr>
        <w:t>，并依法追究投标人责任。</w:t>
      </w:r>
    </w:p>
    <w:p w14:paraId="4D56A7D4" w14:textId="77777777" w:rsidR="0090163B" w:rsidRDefault="0090163B"/>
    <w:p w14:paraId="107154DF" w14:textId="77777777" w:rsidR="0090163B" w:rsidRDefault="00000000">
      <w:pPr>
        <w:pStyle w:val="2"/>
        <w:spacing w:beforeLines="50" w:before="120" w:afterLines="50" w:after="120"/>
        <w:rPr>
          <w:szCs w:val="24"/>
        </w:rPr>
      </w:pPr>
      <w:r>
        <w:rPr>
          <w:rFonts w:hint="eastAsia"/>
          <w:szCs w:val="24"/>
        </w:rPr>
        <w:t>七、其他重要条款</w:t>
      </w:r>
    </w:p>
    <w:p w14:paraId="66D1B538" w14:textId="77777777" w:rsidR="0090163B" w:rsidRDefault="00000000">
      <w:pPr>
        <w:ind w:firstLineChars="200" w:firstLine="480"/>
        <w:rPr>
          <w:bCs/>
          <w:szCs w:val="21"/>
        </w:rPr>
      </w:pPr>
      <w:bookmarkStart w:id="35" w:name="_Hlk72257111"/>
      <w:r>
        <w:rPr>
          <w:rFonts w:hint="eastAsia"/>
          <w:bCs/>
          <w:szCs w:val="21"/>
        </w:rPr>
        <w:t>1</w:t>
      </w:r>
      <w:r>
        <w:rPr>
          <w:rFonts w:hint="eastAsia"/>
          <w:bCs/>
          <w:szCs w:val="21"/>
        </w:rPr>
        <w:t>、本项目投标报价采用包干制，应包括成本、法定税费和相应的利润，应涵盖本项目招标范围和招标文件所列的各项内容中所述的全部。由投标人根据</w:t>
      </w:r>
      <w:r>
        <w:rPr>
          <w:rFonts w:hint="eastAsia"/>
          <w:bCs/>
          <w:szCs w:val="21"/>
        </w:rPr>
        <w:lastRenderedPageBreak/>
        <w:t>招标需求自行测算投标报价；一经中标，投标报价即作为中标单位与采购人签订的合同金额。</w:t>
      </w:r>
    </w:p>
    <w:p w14:paraId="162206C1" w14:textId="77777777" w:rsidR="0090163B" w:rsidRDefault="00000000">
      <w:pPr>
        <w:pStyle w:val="a8"/>
        <w:spacing w:beforeLines="25" w:before="60" w:afterLines="25" w:after="60"/>
        <w:ind w:firstLineChars="187" w:firstLine="449"/>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14:paraId="3269D2AF" w14:textId="77777777" w:rsidR="0090163B" w:rsidRDefault="00000000">
      <w:pPr>
        <w:ind w:firstLineChars="200" w:firstLine="48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14:paraId="20C462BC" w14:textId="77777777" w:rsidR="0090163B" w:rsidRDefault="00000000">
      <w:pPr>
        <w:ind w:firstLineChars="200" w:firstLine="48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14:paraId="290C9400" w14:textId="77777777" w:rsidR="0090163B" w:rsidRDefault="00000000">
      <w:pPr>
        <w:ind w:firstLineChars="200" w:firstLine="480"/>
        <w:rPr>
          <w:bCs/>
          <w:szCs w:val="21"/>
        </w:rPr>
      </w:pPr>
      <w:r>
        <w:rPr>
          <w:bCs/>
          <w:szCs w:val="21"/>
        </w:rPr>
        <w:t>5</w:t>
      </w:r>
      <w:r>
        <w:rPr>
          <w:rFonts w:hint="eastAsia"/>
          <w:bCs/>
          <w:szCs w:val="21"/>
        </w:rPr>
        <w:t>、除政府采购合同继续履行将损害国家利益和社会公共利益外，双方当事人不得擅自变更、中止或者终止合同。</w:t>
      </w:r>
    </w:p>
    <w:p w14:paraId="62968556" w14:textId="77777777" w:rsidR="0090163B" w:rsidRDefault="00000000">
      <w:pPr>
        <w:pStyle w:val="a8"/>
        <w:spacing w:beforeLines="25" w:before="60" w:afterLines="25" w:after="60"/>
        <w:ind w:firstLineChars="187" w:firstLine="449"/>
        <w:rPr>
          <w:bCs/>
          <w:szCs w:val="21"/>
        </w:rPr>
      </w:pPr>
      <w:r>
        <w:rPr>
          <w:bCs/>
          <w:szCs w:val="21"/>
        </w:rPr>
        <w:t>6</w:t>
      </w:r>
      <w:r>
        <w:rPr>
          <w:rFonts w:hint="eastAsia"/>
          <w:bCs/>
          <w:szCs w:val="21"/>
        </w:rPr>
        <w:t>、“信用中国”、“中国政府采购网”、“深圳信用网”以及“深圳市政府采购监管网”为供应商信用信息的查询渠道，相关信息以开标当日的查询结果为准。</w:t>
      </w:r>
      <w:bookmarkEnd w:id="35"/>
    </w:p>
    <w:p w14:paraId="43861D11" w14:textId="77777777" w:rsidR="0090163B" w:rsidRDefault="0090163B">
      <w:pPr>
        <w:pStyle w:val="a8"/>
        <w:spacing w:beforeLines="25" w:before="60" w:afterLines="25" w:after="60"/>
        <w:ind w:firstLineChars="187" w:firstLine="449"/>
        <w:rPr>
          <w:bCs/>
          <w:szCs w:val="21"/>
        </w:rPr>
      </w:pPr>
    </w:p>
    <w:p w14:paraId="0B15F370" w14:textId="77777777" w:rsidR="0090163B" w:rsidRDefault="0090163B">
      <w:pPr>
        <w:pStyle w:val="a8"/>
        <w:spacing w:beforeLines="25" w:before="60" w:afterLines="25" w:after="60"/>
        <w:ind w:firstLine="0"/>
        <w:rPr>
          <w:rFonts w:ascii="宋体" w:hAnsi="宋体"/>
          <w:szCs w:val="21"/>
        </w:rPr>
      </w:pPr>
    </w:p>
    <w:p w14:paraId="6428D67E" w14:textId="77777777" w:rsidR="0090163B" w:rsidRDefault="00000000">
      <w:pPr>
        <w:rPr>
          <w:rFonts w:ascii="宋体" w:hAnsi="宋体"/>
          <w:b/>
          <w:bCs/>
          <w:szCs w:val="20"/>
        </w:rPr>
      </w:pPr>
      <w:r>
        <w:br w:type="page"/>
      </w:r>
    </w:p>
    <w:p w14:paraId="0DB99291" w14:textId="77777777" w:rsidR="0090163B" w:rsidRDefault="00000000">
      <w:pPr>
        <w:pStyle w:val="2"/>
        <w:rPr>
          <w:kern w:val="2"/>
        </w:rPr>
      </w:pPr>
      <w:r>
        <w:rPr>
          <w:rFonts w:hint="eastAsia"/>
          <w:kern w:val="2"/>
        </w:rPr>
        <w:t>第四章 投标文件组成要求及格式</w:t>
      </w:r>
    </w:p>
    <w:p w14:paraId="233882A5" w14:textId="77777777" w:rsidR="0090163B" w:rsidRDefault="00000000">
      <w:pPr>
        <w:rPr>
          <w:rStyle w:val="3Char"/>
          <w:sz w:val="24"/>
        </w:rPr>
      </w:pPr>
      <w:r>
        <w:rPr>
          <w:rStyle w:val="3Char"/>
          <w:rFonts w:hint="eastAsia"/>
          <w:sz w:val="24"/>
        </w:rPr>
        <w:t>特别提醒：</w:t>
      </w:r>
    </w:p>
    <w:p w14:paraId="49F8AFBC" w14:textId="77777777" w:rsidR="0090163B" w:rsidRDefault="00000000">
      <w:pPr>
        <w:ind w:firstLineChars="200" w:firstLine="480"/>
        <w:rPr>
          <w:rFonts w:ascii="仿宋_GB2312" w:eastAsia="仿宋_GB2312"/>
        </w:rPr>
      </w:pPr>
      <w:r>
        <w:rPr>
          <w:rFonts w:ascii="仿宋_GB2312" w:eastAsia="仿宋_GB2312" w:hint="eastAsia"/>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14:paraId="647A9730" w14:textId="77777777" w:rsidR="0090163B" w:rsidRDefault="00000000">
      <w:pPr>
        <w:rPr>
          <w:rFonts w:ascii="仿宋_GB2312" w:eastAsia="仿宋_GB2312"/>
        </w:rPr>
      </w:pPr>
      <w:r>
        <w:rPr>
          <w:rFonts w:ascii="仿宋_GB2312" w:eastAsia="仿宋_GB2312" w:hint="eastAsia"/>
        </w:rPr>
        <w:t xml:space="preserve">    投标文件正文（信息公开部分）必须编制于“投标书目录”部分，投标文件附件（非信息公开部分）必须编制于“投标书附件”部分，如下图所示。</w:t>
      </w:r>
    </w:p>
    <w:p w14:paraId="4E06E8C0" w14:textId="77777777" w:rsidR="0090163B" w:rsidRDefault="00000000">
      <w:pPr>
        <w:rPr>
          <w:rFonts w:ascii="宋体" w:hAnsi="宋体" w:cs="宋体"/>
        </w:rPr>
      </w:pPr>
      <w:r>
        <w:rPr>
          <w:rFonts w:ascii="仿宋_GB2312" w:eastAsia="仿宋_GB2312"/>
          <w:noProof/>
        </w:rPr>
        <w:drawing>
          <wp:inline distT="0" distB="0" distL="0" distR="0" wp14:anchorId="1BE00958" wp14:editId="7CD328AA">
            <wp:extent cx="5278755" cy="4126230"/>
            <wp:effectExtent l="0" t="0" r="0" b="0"/>
            <wp:docPr id="6"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应用程序&#10;&#10;描述已自动生成"/>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14:paraId="7A1BDF32" w14:textId="77777777" w:rsidR="0090163B" w:rsidRDefault="0090163B">
      <w:pPr>
        <w:rPr>
          <w:rFonts w:ascii="仿宋_GB2312" w:eastAsia="仿宋_GB2312"/>
        </w:rPr>
      </w:pPr>
    </w:p>
    <w:p w14:paraId="1A4E6C04" w14:textId="77777777" w:rsidR="0090163B" w:rsidRDefault="0090163B">
      <w:pPr>
        <w:jc w:val="center"/>
        <w:rPr>
          <w:rFonts w:ascii="仿宋_GB2312" w:eastAsia="仿宋_GB2312"/>
        </w:rPr>
      </w:pPr>
    </w:p>
    <w:p w14:paraId="4D9289D4" w14:textId="77777777" w:rsidR="0090163B" w:rsidRDefault="00000000">
      <w:pPr>
        <w:ind w:firstLineChars="200" w:firstLine="480"/>
        <w:rPr>
          <w:rFonts w:ascii="仿宋_GB2312" w:eastAsia="仿宋_GB2312"/>
        </w:rPr>
      </w:pPr>
      <w:bookmarkStart w:id="36" w:name="_Hlk72257167"/>
      <w:r>
        <w:rPr>
          <w:rFonts w:ascii="仿宋_GB2312" w:eastAsia="仿宋_GB2312" w:hint="eastAsia"/>
        </w:rPr>
        <w:t>政府集中采购机构公布投标文件正文（信息公开部分）时为计算机截取信息自动公布，</w:t>
      </w:r>
      <w:r>
        <w:rPr>
          <w:rFonts w:ascii="仿宋_GB2312" w:eastAsia="仿宋_GB2312" w:hint="eastAsia"/>
          <w:b/>
          <w:bCs/>
        </w:rPr>
        <w:t>如投标人误将涉及个人隐私的信息放入投标文件正文，相关后果由投标人自负；</w:t>
      </w:r>
      <w:r>
        <w:rPr>
          <w:rFonts w:ascii="仿宋_GB2312" w:eastAsia="仿宋_GB2312" w:hint="eastAsia"/>
        </w:rPr>
        <w:t>如投标人将必须放于投标文件正文（信息公开部分）的内容放入投标文件附件（非信息公开部分），将作投标无效处理。</w:t>
      </w:r>
    </w:p>
    <w:bookmarkEnd w:id="36"/>
    <w:p w14:paraId="09BE6296" w14:textId="77777777" w:rsidR="0090163B" w:rsidRDefault="0090163B">
      <w:pPr>
        <w:ind w:firstLineChars="200" w:firstLine="480"/>
        <w:rPr>
          <w:rFonts w:ascii="仿宋_GB2312" w:eastAsia="仿宋_GB2312"/>
        </w:rPr>
      </w:pPr>
    </w:p>
    <w:p w14:paraId="67D8BC6D" w14:textId="77777777" w:rsidR="0090163B" w:rsidRDefault="0090163B">
      <w:pPr>
        <w:ind w:firstLineChars="200" w:firstLine="482"/>
        <w:rPr>
          <w:rFonts w:ascii="宋体" w:hAnsi="宋体"/>
          <w:b/>
        </w:rPr>
      </w:pPr>
    </w:p>
    <w:p w14:paraId="00C19AB0" w14:textId="77777777" w:rsidR="0090163B" w:rsidRDefault="00000000">
      <w:pPr>
        <w:rPr>
          <w:rFonts w:ascii="宋体" w:hAnsi="宋体"/>
        </w:rPr>
      </w:pPr>
      <w:r>
        <w:rPr>
          <w:rFonts w:ascii="宋体" w:hAnsi="宋体"/>
        </w:rPr>
        <w:br w:type="page"/>
      </w:r>
    </w:p>
    <w:p w14:paraId="1E57F36F" w14:textId="77777777" w:rsidR="0090163B" w:rsidRDefault="00000000">
      <w:pPr>
        <w:rPr>
          <w:rFonts w:ascii="宋体" w:hAnsi="宋体"/>
        </w:rPr>
      </w:pPr>
      <w:r>
        <w:rPr>
          <w:rFonts w:ascii="宋体" w:hAnsi="宋体" w:hint="eastAsia"/>
        </w:rPr>
        <w:t>投标文件组成：</w:t>
      </w:r>
    </w:p>
    <w:p w14:paraId="2F22A438" w14:textId="77777777" w:rsidR="0090163B" w:rsidRDefault="00000000">
      <w:pPr>
        <w:ind w:firstLineChars="500" w:firstLine="1200"/>
        <w:outlineLvl w:val="0"/>
        <w:rPr>
          <w:rFonts w:ascii="宋体" w:hAnsi="宋体"/>
        </w:rPr>
      </w:pPr>
      <w:r>
        <w:rPr>
          <w:rFonts w:ascii="宋体" w:hAnsi="宋体" w:hint="eastAsia"/>
        </w:rPr>
        <w:t>1.投标文件正文</w:t>
      </w:r>
      <w:r>
        <w:rPr>
          <w:rFonts w:ascii="宋体" w:hAnsi="宋体" w:hint="eastAsia"/>
          <w:b/>
        </w:rPr>
        <w:t>（信息公开部分）</w:t>
      </w:r>
      <w:r>
        <w:rPr>
          <w:rFonts w:ascii="宋体" w:hAnsi="宋体" w:hint="eastAsia"/>
        </w:rPr>
        <w:t>，主要包括以下内容：</w:t>
      </w:r>
    </w:p>
    <w:p w14:paraId="5F02D4D7" w14:textId="77777777" w:rsidR="0090163B" w:rsidRDefault="00000000">
      <w:pPr>
        <w:ind w:leftChars="342" w:left="821" w:firstLineChars="333" w:firstLine="799"/>
        <w:rPr>
          <w:szCs w:val="21"/>
        </w:rPr>
      </w:pPr>
      <w:r>
        <w:rPr>
          <w:rFonts w:hint="eastAsia"/>
          <w:szCs w:val="21"/>
        </w:rPr>
        <w:t>（</w:t>
      </w:r>
      <w:r>
        <w:rPr>
          <w:rFonts w:hint="eastAsia"/>
          <w:szCs w:val="21"/>
        </w:rPr>
        <w:t>1</w:t>
      </w:r>
      <w:r>
        <w:rPr>
          <w:rFonts w:hint="eastAsia"/>
          <w:szCs w:val="21"/>
        </w:rPr>
        <w:t>）</w:t>
      </w:r>
      <w:bookmarkStart w:id="37" w:name="_Hlk72070784"/>
      <w:r>
        <w:rPr>
          <w:rFonts w:hint="eastAsia"/>
          <w:szCs w:val="21"/>
        </w:rPr>
        <w:t>投标函</w:t>
      </w:r>
      <w:bookmarkEnd w:id="37"/>
    </w:p>
    <w:p w14:paraId="0AAC3229" w14:textId="77777777" w:rsidR="0090163B" w:rsidRDefault="00000000">
      <w:pPr>
        <w:ind w:leftChars="342" w:left="821" w:firstLineChars="333" w:firstLine="799"/>
        <w:rPr>
          <w:szCs w:val="21"/>
        </w:rPr>
      </w:pPr>
      <w:r>
        <w:rPr>
          <w:rFonts w:hint="eastAsia"/>
          <w:szCs w:val="21"/>
        </w:rPr>
        <w:t>（</w:t>
      </w:r>
      <w:r>
        <w:rPr>
          <w:rFonts w:hint="eastAsia"/>
          <w:szCs w:val="21"/>
        </w:rPr>
        <w:t>2</w:t>
      </w:r>
      <w:r>
        <w:rPr>
          <w:rFonts w:hint="eastAsia"/>
          <w:szCs w:val="21"/>
        </w:rPr>
        <w:t>）</w:t>
      </w:r>
      <w:bookmarkStart w:id="38" w:name="_Hlk72062521"/>
      <w:r>
        <w:rPr>
          <w:rFonts w:hint="eastAsia"/>
          <w:szCs w:val="21"/>
        </w:rPr>
        <w:t>政府采购投标及履约承诺函</w:t>
      </w:r>
      <w:bookmarkEnd w:id="38"/>
    </w:p>
    <w:p w14:paraId="0B0CF5DC" w14:textId="77777777" w:rsidR="0090163B" w:rsidRDefault="00000000">
      <w:pPr>
        <w:ind w:leftChars="342" w:left="821" w:firstLineChars="333" w:firstLine="799"/>
        <w:rPr>
          <w:szCs w:val="21"/>
        </w:rPr>
      </w:pPr>
      <w:r>
        <w:rPr>
          <w:rFonts w:hint="eastAsia"/>
          <w:szCs w:val="21"/>
        </w:rPr>
        <w:t>（</w:t>
      </w:r>
      <w:r>
        <w:rPr>
          <w:szCs w:val="21"/>
        </w:rPr>
        <w:t>3</w:t>
      </w:r>
      <w:r>
        <w:rPr>
          <w:rFonts w:hint="eastAsia"/>
          <w:szCs w:val="21"/>
        </w:rPr>
        <w:t>）投标人情况及资格证明文件</w:t>
      </w:r>
    </w:p>
    <w:p w14:paraId="0B40BDC9" w14:textId="77777777" w:rsidR="0090163B" w:rsidRDefault="00000000">
      <w:pPr>
        <w:ind w:leftChars="342" w:left="821" w:firstLineChars="333" w:firstLine="799"/>
        <w:rPr>
          <w:szCs w:val="21"/>
        </w:rPr>
      </w:pPr>
      <w:bookmarkStart w:id="39" w:name="_Hlk72257201"/>
      <w:r>
        <w:rPr>
          <w:rFonts w:hint="eastAsia"/>
          <w:szCs w:val="21"/>
        </w:rPr>
        <w:t>（</w:t>
      </w:r>
      <w:r>
        <w:rPr>
          <w:rFonts w:hint="eastAsia"/>
          <w:szCs w:val="21"/>
        </w:rPr>
        <w:t>4</w:t>
      </w:r>
      <w:r>
        <w:rPr>
          <w:rFonts w:hint="eastAsia"/>
          <w:szCs w:val="21"/>
        </w:rPr>
        <w:t>）项目详细报价</w:t>
      </w:r>
    </w:p>
    <w:p w14:paraId="4DBD78B9" w14:textId="77777777" w:rsidR="0090163B" w:rsidRDefault="00000000">
      <w:pPr>
        <w:ind w:leftChars="342" w:left="821" w:firstLineChars="333" w:firstLine="799"/>
        <w:rPr>
          <w:szCs w:val="21"/>
        </w:rPr>
      </w:pPr>
      <w:r>
        <w:rPr>
          <w:rFonts w:hint="eastAsia"/>
          <w:szCs w:val="21"/>
        </w:rPr>
        <w:t>（</w:t>
      </w:r>
      <w:r>
        <w:rPr>
          <w:rFonts w:hint="eastAsia"/>
          <w:szCs w:val="21"/>
        </w:rPr>
        <w:t>5</w:t>
      </w:r>
      <w:r>
        <w:rPr>
          <w:rFonts w:hint="eastAsia"/>
          <w:szCs w:val="21"/>
        </w:rPr>
        <w:t>）供应商认证情况（格式自定）</w:t>
      </w:r>
    </w:p>
    <w:p w14:paraId="78CD2D97" w14:textId="77777777" w:rsidR="0090163B" w:rsidRDefault="00000000">
      <w:pPr>
        <w:ind w:leftChars="342" w:left="821" w:firstLineChars="333" w:firstLine="799"/>
        <w:rPr>
          <w:szCs w:val="21"/>
        </w:rPr>
      </w:pPr>
      <w:r>
        <w:rPr>
          <w:rFonts w:hint="eastAsia"/>
          <w:szCs w:val="21"/>
        </w:rPr>
        <w:t>（</w:t>
      </w:r>
      <w:r>
        <w:rPr>
          <w:rFonts w:hint="eastAsia"/>
          <w:szCs w:val="21"/>
        </w:rPr>
        <w:t>6</w:t>
      </w:r>
      <w:r>
        <w:rPr>
          <w:rFonts w:hint="eastAsia"/>
          <w:szCs w:val="21"/>
        </w:rPr>
        <w:t>）供应商同类项目业绩情况（格式自定）</w:t>
      </w:r>
    </w:p>
    <w:p w14:paraId="725AF8A2" w14:textId="77777777" w:rsidR="0090163B" w:rsidRDefault="00000000">
      <w:pPr>
        <w:ind w:leftChars="342" w:left="821" w:firstLineChars="333" w:firstLine="799"/>
        <w:rPr>
          <w:szCs w:val="21"/>
        </w:rPr>
      </w:pPr>
      <w:r>
        <w:rPr>
          <w:rFonts w:hint="eastAsia"/>
          <w:szCs w:val="21"/>
        </w:rPr>
        <w:t>（</w:t>
      </w:r>
      <w:r>
        <w:rPr>
          <w:rFonts w:hint="eastAsia"/>
          <w:szCs w:val="21"/>
        </w:rPr>
        <w:t>7</w:t>
      </w:r>
      <w:r>
        <w:rPr>
          <w:rFonts w:hint="eastAsia"/>
          <w:szCs w:val="21"/>
        </w:rPr>
        <w:t>）供应商获奖情况（格式自定）</w:t>
      </w:r>
    </w:p>
    <w:p w14:paraId="27014595" w14:textId="77777777" w:rsidR="0090163B" w:rsidRDefault="00000000">
      <w:pPr>
        <w:ind w:leftChars="342" w:left="821" w:firstLineChars="333" w:firstLine="799"/>
        <w:rPr>
          <w:szCs w:val="21"/>
        </w:rPr>
      </w:pPr>
      <w:r>
        <w:rPr>
          <w:rFonts w:hint="eastAsia"/>
          <w:szCs w:val="21"/>
        </w:rPr>
        <w:t>（</w:t>
      </w:r>
      <w:r>
        <w:rPr>
          <w:rFonts w:hint="eastAsia"/>
          <w:szCs w:val="21"/>
        </w:rPr>
        <w:t>9</w:t>
      </w:r>
      <w:r>
        <w:rPr>
          <w:rFonts w:hint="eastAsia"/>
          <w:szCs w:val="21"/>
        </w:rPr>
        <w:t>）服务网点（格式自定）</w:t>
      </w:r>
    </w:p>
    <w:p w14:paraId="76D719CD" w14:textId="77777777" w:rsidR="0090163B" w:rsidRDefault="0090163B">
      <w:pPr>
        <w:ind w:leftChars="342" w:left="821" w:firstLineChars="675" w:firstLine="1620"/>
        <w:rPr>
          <w:szCs w:val="21"/>
        </w:rPr>
      </w:pPr>
    </w:p>
    <w:p w14:paraId="3505C1EA" w14:textId="77777777" w:rsidR="0090163B" w:rsidRDefault="0090163B">
      <w:pPr>
        <w:ind w:leftChars="342" w:left="821" w:firstLineChars="675" w:firstLine="1620"/>
        <w:rPr>
          <w:szCs w:val="21"/>
        </w:rPr>
      </w:pPr>
    </w:p>
    <w:bookmarkEnd w:id="39"/>
    <w:p w14:paraId="38ECEBF9" w14:textId="77777777" w:rsidR="0090163B" w:rsidRDefault="00000000">
      <w:pPr>
        <w:ind w:firstLineChars="500" w:firstLine="1200"/>
        <w:outlineLvl w:val="0"/>
        <w:rPr>
          <w:rFonts w:ascii="宋体" w:hAnsi="宋体"/>
        </w:rPr>
      </w:pPr>
      <w:r>
        <w:rPr>
          <w:rFonts w:ascii="宋体" w:hAnsi="宋体" w:hint="eastAsia"/>
        </w:rPr>
        <w:t>2.投标文件附件</w:t>
      </w:r>
      <w:r>
        <w:rPr>
          <w:rFonts w:ascii="宋体" w:hAnsi="宋体" w:hint="eastAsia"/>
          <w:b/>
        </w:rPr>
        <w:t>（信息不公开部分）</w:t>
      </w:r>
      <w:r>
        <w:rPr>
          <w:rFonts w:ascii="宋体" w:hAnsi="宋体" w:hint="eastAsia"/>
        </w:rPr>
        <w:t>：主要包括以下内容：</w:t>
      </w:r>
    </w:p>
    <w:p w14:paraId="7425919C" w14:textId="77777777" w:rsidR="0090163B" w:rsidRDefault="00000000">
      <w:pPr>
        <w:ind w:firstLineChars="675" w:firstLine="1620"/>
        <w:rPr>
          <w:szCs w:val="21"/>
        </w:rPr>
      </w:pPr>
      <w:r>
        <w:rPr>
          <w:rFonts w:hint="eastAsia"/>
          <w:szCs w:val="21"/>
        </w:rPr>
        <w:t>（</w:t>
      </w:r>
      <w:r>
        <w:rPr>
          <w:rFonts w:hint="eastAsia"/>
          <w:szCs w:val="21"/>
        </w:rPr>
        <w:t>1</w:t>
      </w:r>
      <w:r>
        <w:rPr>
          <w:rFonts w:hint="eastAsia"/>
          <w:szCs w:val="21"/>
        </w:rPr>
        <w:t>）法定代表人（负责人）证明书</w:t>
      </w:r>
    </w:p>
    <w:p w14:paraId="60500BED" w14:textId="77777777" w:rsidR="0090163B" w:rsidRDefault="00000000">
      <w:pPr>
        <w:ind w:firstLineChars="675" w:firstLine="1620"/>
        <w:rPr>
          <w:szCs w:val="21"/>
        </w:rPr>
      </w:pPr>
      <w:r>
        <w:rPr>
          <w:rFonts w:hint="eastAsia"/>
          <w:szCs w:val="21"/>
        </w:rPr>
        <w:t>（</w:t>
      </w:r>
      <w:r>
        <w:rPr>
          <w:rFonts w:hint="eastAsia"/>
          <w:szCs w:val="21"/>
        </w:rPr>
        <w:t>2</w:t>
      </w:r>
      <w:r>
        <w:rPr>
          <w:rFonts w:hint="eastAsia"/>
          <w:szCs w:val="21"/>
        </w:rPr>
        <w:t>）投标文件签署授权委托书</w:t>
      </w:r>
    </w:p>
    <w:p w14:paraId="79E65F7B" w14:textId="77777777" w:rsidR="0090163B" w:rsidRDefault="00000000">
      <w:pPr>
        <w:ind w:firstLineChars="675" w:firstLine="1620"/>
        <w:rPr>
          <w:szCs w:val="21"/>
        </w:rPr>
      </w:pPr>
      <w:r>
        <w:rPr>
          <w:rFonts w:hint="eastAsia"/>
          <w:szCs w:val="21"/>
        </w:rPr>
        <w:t>（</w:t>
      </w:r>
      <w:r>
        <w:rPr>
          <w:rFonts w:hint="eastAsia"/>
          <w:szCs w:val="21"/>
        </w:rPr>
        <w:t>3</w:t>
      </w:r>
      <w:r>
        <w:rPr>
          <w:rFonts w:hint="eastAsia"/>
          <w:szCs w:val="21"/>
        </w:rPr>
        <w:t>）</w:t>
      </w:r>
      <w:r>
        <w:rPr>
          <w:szCs w:val="21"/>
        </w:rPr>
        <w:t>实质性条款响应情况表</w:t>
      </w:r>
    </w:p>
    <w:p w14:paraId="15E9F077" w14:textId="77777777" w:rsidR="0090163B" w:rsidRDefault="00000000">
      <w:pPr>
        <w:ind w:firstLineChars="675" w:firstLine="1620"/>
        <w:rPr>
          <w:szCs w:val="21"/>
        </w:rPr>
      </w:pPr>
      <w:r>
        <w:rPr>
          <w:rFonts w:hint="eastAsia"/>
          <w:szCs w:val="21"/>
        </w:rPr>
        <w:t>（</w:t>
      </w:r>
      <w:r>
        <w:rPr>
          <w:rFonts w:hint="eastAsia"/>
          <w:szCs w:val="21"/>
        </w:rPr>
        <w:t>4</w:t>
      </w:r>
      <w:r>
        <w:rPr>
          <w:rFonts w:hint="eastAsia"/>
          <w:szCs w:val="21"/>
        </w:rPr>
        <w:t>）</w:t>
      </w:r>
      <w:r>
        <w:rPr>
          <w:rFonts w:ascii="宋体" w:hAnsi="宋体" w:hint="eastAsia"/>
          <w:szCs w:val="21"/>
        </w:rPr>
        <w:t>实施方案（格式自定）</w:t>
      </w:r>
    </w:p>
    <w:p w14:paraId="4ABAC598" w14:textId="77777777" w:rsidR="0090163B" w:rsidRDefault="00000000">
      <w:pPr>
        <w:pStyle w:val="a8"/>
        <w:ind w:leftChars="100" w:left="240" w:firstLineChars="575" w:firstLine="138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）项目重点难点分析、应对措施及相关的合理化建议（格式自定）</w:t>
      </w:r>
    </w:p>
    <w:p w14:paraId="7A3B332E" w14:textId="77777777" w:rsidR="0090163B" w:rsidRDefault="00000000">
      <w:pPr>
        <w:pStyle w:val="a8"/>
        <w:ind w:leftChars="100" w:left="240" w:firstLineChars="575" w:firstLine="138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）质量（完成时间、安全、环保）保障措施及方案（格式自定）</w:t>
      </w:r>
    </w:p>
    <w:p w14:paraId="4C27592E" w14:textId="77777777" w:rsidR="0090163B" w:rsidRDefault="00000000">
      <w:pPr>
        <w:pStyle w:val="a8"/>
        <w:ind w:leftChars="100" w:left="240" w:firstLineChars="575" w:firstLine="138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）项目完成（服务期满）后的服务承诺（格式自定）</w:t>
      </w:r>
    </w:p>
    <w:p w14:paraId="1C952217" w14:textId="77777777" w:rsidR="0090163B" w:rsidRDefault="00000000">
      <w:pPr>
        <w:pStyle w:val="a8"/>
        <w:ind w:leftChars="100" w:left="240" w:firstLineChars="575" w:firstLine="138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）违约承诺（格式自定）</w:t>
      </w:r>
    </w:p>
    <w:p w14:paraId="204980CF" w14:textId="77777777" w:rsidR="0090163B" w:rsidRDefault="00000000">
      <w:pPr>
        <w:pStyle w:val="a8"/>
        <w:spacing w:beforeLines="25" w:before="60" w:afterLines="25" w:after="60"/>
        <w:ind w:firstLineChars="675" w:firstLine="16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）拟安排的项目负责人情况（仅限一人）（格式自定）</w:t>
      </w:r>
    </w:p>
    <w:p w14:paraId="3EDF3E5F" w14:textId="77777777" w:rsidR="0090163B" w:rsidRDefault="00000000">
      <w:pPr>
        <w:pStyle w:val="a8"/>
        <w:spacing w:beforeLines="25" w:before="60" w:afterLines="25" w:after="60"/>
        <w:ind w:firstLineChars="675" w:firstLine="162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）拟安排的项目主要团队成员（主要技术人员）情况（项目负责人除外）（格式自定）</w:t>
      </w:r>
    </w:p>
    <w:p w14:paraId="15688CB2" w14:textId="77777777" w:rsidR="0090163B" w:rsidRDefault="00000000">
      <w:pPr>
        <w:pStyle w:val="a8"/>
        <w:spacing w:beforeLines="25" w:before="60" w:afterLines="25" w:after="60"/>
        <w:ind w:firstLineChars="675" w:firstLine="1620"/>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）项目拟使用的车辆、场地、工具、机器等情况</w:t>
      </w:r>
    </w:p>
    <w:p w14:paraId="66EA3565" w14:textId="77777777" w:rsidR="0090163B" w:rsidRDefault="00000000">
      <w:pPr>
        <w:pStyle w:val="a8"/>
        <w:spacing w:beforeLines="25" w:before="60" w:afterLines="25" w:after="60"/>
        <w:ind w:firstLineChars="675" w:firstLine="1620"/>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w:t>
      </w:r>
      <w:r>
        <w:rPr>
          <w:rFonts w:hint="eastAsia"/>
          <w:szCs w:val="21"/>
        </w:rPr>
        <w:t>投标人认为需要加以说明的其他内容</w:t>
      </w:r>
    </w:p>
    <w:p w14:paraId="420F4E64" w14:textId="77777777" w:rsidR="0090163B" w:rsidRDefault="0090163B">
      <w:pPr>
        <w:pStyle w:val="a8"/>
        <w:spacing w:beforeLines="25" w:before="60" w:afterLines="25" w:after="60"/>
        <w:ind w:firstLineChars="675" w:firstLine="1620"/>
        <w:rPr>
          <w:rFonts w:ascii="宋体" w:hAnsi="宋体"/>
          <w:szCs w:val="21"/>
        </w:rPr>
      </w:pPr>
    </w:p>
    <w:p w14:paraId="603F1EFA" w14:textId="77777777" w:rsidR="0090163B" w:rsidRDefault="0090163B">
      <w:pPr>
        <w:pStyle w:val="a8"/>
        <w:ind w:firstLine="0"/>
        <w:rPr>
          <w:rFonts w:ascii="宋体" w:hAnsi="宋体"/>
          <w:szCs w:val="21"/>
        </w:rPr>
      </w:pPr>
    </w:p>
    <w:p w14:paraId="7094560D" w14:textId="77777777" w:rsidR="0090163B" w:rsidRDefault="0090163B">
      <w:pPr>
        <w:rPr>
          <w:rFonts w:ascii="仿宋_GB2312" w:eastAsia="仿宋_GB2312"/>
        </w:rPr>
      </w:pPr>
    </w:p>
    <w:p w14:paraId="05B62CE2" w14:textId="77777777" w:rsidR="0090163B" w:rsidRDefault="00000000">
      <w:pPr>
        <w:ind w:firstLineChars="202" w:firstLine="487"/>
        <w:rPr>
          <w:rFonts w:ascii="宋体" w:hAnsi="宋体"/>
          <w:b/>
          <w:szCs w:val="21"/>
        </w:rPr>
      </w:pPr>
      <w:r>
        <w:rPr>
          <w:rFonts w:ascii="宋体" w:hAnsi="宋体" w:hint="eastAsia"/>
          <w:b/>
          <w:szCs w:val="21"/>
        </w:rPr>
        <w:t>备注：</w:t>
      </w:r>
    </w:p>
    <w:p w14:paraId="38E48CD4" w14:textId="77777777" w:rsidR="0090163B" w:rsidRDefault="00000000">
      <w:pPr>
        <w:ind w:firstLineChars="202" w:firstLine="487"/>
        <w:rPr>
          <w:rFonts w:ascii="宋体" w:hAnsi="宋体"/>
          <w:b/>
          <w:szCs w:val="21"/>
        </w:rPr>
      </w:pPr>
      <w:r>
        <w:rPr>
          <w:rFonts w:ascii="宋体" w:hAnsi="宋体" w:hint="eastAsia"/>
          <w:b/>
          <w:szCs w:val="21"/>
        </w:rPr>
        <w:t>1.本项目为网上电子投标项目，投标文件不需法人或授权委托人另行签字，无需加盖单位公章，招标文件专用条款另有规定的除外。</w:t>
      </w:r>
    </w:p>
    <w:p w14:paraId="32FB79BB" w14:textId="77777777" w:rsidR="0090163B" w:rsidRDefault="00000000">
      <w:pPr>
        <w:ind w:firstLineChars="202" w:firstLine="487"/>
        <w:rPr>
          <w:rFonts w:ascii="宋体" w:hAnsi="宋体"/>
          <w:b/>
          <w:szCs w:val="21"/>
        </w:rPr>
      </w:pPr>
      <w:r>
        <w:rPr>
          <w:rFonts w:ascii="宋体" w:hAnsi="宋体" w:hint="eastAsia"/>
          <w:b/>
          <w:szCs w:val="21"/>
        </w:rPr>
        <w:t>2.关于填写“开标一览表”的说明：“开标一览表”中除“投标报价”外，其他信息不作评审依据。</w:t>
      </w:r>
    </w:p>
    <w:p w14:paraId="7479D72B" w14:textId="77777777" w:rsidR="0090163B" w:rsidRDefault="0090163B">
      <w:pPr>
        <w:rPr>
          <w:rFonts w:ascii="仿宋_GB2312" w:eastAsia="仿宋_GB2312"/>
        </w:rPr>
      </w:pPr>
    </w:p>
    <w:p w14:paraId="01407D78" w14:textId="77777777" w:rsidR="0090163B" w:rsidRDefault="0090163B">
      <w:pPr>
        <w:ind w:firstLineChars="202" w:firstLine="487"/>
        <w:rPr>
          <w:rFonts w:ascii="宋体" w:hAnsi="宋体"/>
          <w:b/>
          <w:szCs w:val="21"/>
        </w:rPr>
      </w:pPr>
    </w:p>
    <w:p w14:paraId="221A06FD" w14:textId="77777777" w:rsidR="0090163B" w:rsidRDefault="0090163B">
      <w:pPr>
        <w:ind w:firstLineChars="202" w:firstLine="487"/>
        <w:rPr>
          <w:rFonts w:ascii="宋体" w:hAnsi="宋体"/>
          <w:b/>
          <w:szCs w:val="21"/>
        </w:rPr>
      </w:pPr>
    </w:p>
    <w:p w14:paraId="5B8AD9B2" w14:textId="77777777" w:rsidR="0090163B" w:rsidRDefault="00000000">
      <w:pPr>
        <w:rPr>
          <w:rFonts w:ascii="宋体" w:hAnsi="宋体"/>
          <w:b/>
          <w:sz w:val="36"/>
          <w:szCs w:val="36"/>
        </w:rPr>
      </w:pPr>
      <w:r>
        <w:rPr>
          <w:rFonts w:ascii="宋体" w:hAnsi="宋体" w:hint="eastAsia"/>
          <w:b/>
          <w:sz w:val="36"/>
          <w:szCs w:val="36"/>
        </w:rPr>
        <w:br w:type="page"/>
      </w:r>
    </w:p>
    <w:p w14:paraId="78CE796F" w14:textId="77777777" w:rsidR="0090163B" w:rsidRDefault="00000000">
      <w:pPr>
        <w:outlineLvl w:val="1"/>
        <w:rPr>
          <w:rFonts w:ascii="宋体" w:hAnsi="宋体"/>
          <w:b/>
          <w:sz w:val="28"/>
          <w:szCs w:val="28"/>
        </w:rPr>
      </w:pPr>
      <w:r>
        <w:rPr>
          <w:rFonts w:ascii="宋体" w:hAnsi="宋体" w:hint="eastAsia"/>
          <w:b/>
          <w:sz w:val="28"/>
          <w:szCs w:val="28"/>
        </w:rPr>
        <w:t>投标文件正文（信息公开部分）</w:t>
      </w:r>
    </w:p>
    <w:p w14:paraId="241591E9" w14:textId="77777777" w:rsidR="0090163B" w:rsidRDefault="00000000">
      <w:pPr>
        <w:pStyle w:val="3"/>
        <w:jc w:val="center"/>
        <w:rPr>
          <w:rFonts w:ascii="黑体" w:eastAsia="黑体"/>
          <w:b w:val="0"/>
          <w:sz w:val="24"/>
        </w:rPr>
      </w:pPr>
      <w:r>
        <w:rPr>
          <w:rFonts w:ascii="黑体" w:eastAsia="黑体" w:hint="eastAsia"/>
          <w:b w:val="0"/>
          <w:sz w:val="24"/>
        </w:rPr>
        <w:t>一、投标函</w:t>
      </w:r>
    </w:p>
    <w:p w14:paraId="6A8B5169" w14:textId="77777777" w:rsidR="0090163B" w:rsidRDefault="00000000">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深圳公共资源交易中心  </w:t>
      </w:r>
    </w:p>
    <w:p w14:paraId="7DBF2B11" w14:textId="77777777" w:rsidR="0090163B" w:rsidRDefault="00000000">
      <w:pPr>
        <w:ind w:firstLineChars="200" w:firstLine="480"/>
        <w:rPr>
          <w:rFonts w:ascii="宋体" w:hAnsi="宋体"/>
          <w:szCs w:val="21"/>
        </w:rPr>
      </w:pPr>
      <w:bookmarkStart w:id="40" w:name="_Hlk73818812"/>
      <w:r>
        <w:rPr>
          <w:rFonts w:hint="eastAsia"/>
          <w:szCs w:val="21"/>
        </w:rPr>
        <w:t>1</w:t>
      </w:r>
      <w:r>
        <w:rPr>
          <w:rFonts w:hint="eastAsia"/>
          <w:szCs w:val="21"/>
        </w:rPr>
        <w:t>、根据已收到贵单位的项目编号为的项目的招标文件，遵照《深圳经济特区政府采购条例》和《深圳网上政府采购管理暂行办法》等有关规定，我单位经研究上述招标文件的专用条款及通用条款后，</w:t>
      </w:r>
      <w:bookmarkStart w:id="41" w:name="_Hlk72263588"/>
      <w:r>
        <w:rPr>
          <w:rFonts w:hint="eastAsia"/>
          <w:szCs w:val="21"/>
        </w:rPr>
        <w:t>愿意按照招标文件要求承包上述项目并修补其任何缺陷。</w:t>
      </w:r>
      <w:bookmarkEnd w:id="41"/>
    </w:p>
    <w:p w14:paraId="29E42A08" w14:textId="77777777" w:rsidR="0090163B" w:rsidRDefault="00000000">
      <w:pPr>
        <w:ind w:firstLineChars="200" w:firstLine="480"/>
        <w:rPr>
          <w:rFonts w:ascii="宋体" w:hAnsi="宋体"/>
          <w:szCs w:val="21"/>
        </w:rPr>
      </w:pPr>
      <w:r>
        <w:rPr>
          <w:rFonts w:ascii="宋体" w:hAnsi="宋体"/>
          <w:szCs w:val="21"/>
        </w:rPr>
        <w:t>2</w:t>
      </w:r>
      <w:r>
        <w:rPr>
          <w:rFonts w:ascii="宋体" w:hAnsi="宋体" w:hint="eastAsia"/>
          <w:szCs w:val="21"/>
        </w:rPr>
        <w:t>、投标价格见</w:t>
      </w:r>
      <w:r>
        <w:rPr>
          <w:rFonts w:hint="eastAsia"/>
          <w:szCs w:val="21"/>
        </w:rPr>
        <w:t>投标书编制软件中《开标一览表》中填写的投标总价。</w:t>
      </w:r>
    </w:p>
    <w:p w14:paraId="312D3C50" w14:textId="77777777" w:rsidR="0090163B" w:rsidRDefault="00000000">
      <w:pPr>
        <w:ind w:firstLineChars="200" w:firstLine="480"/>
        <w:rPr>
          <w:rFonts w:ascii="宋体" w:hAnsi="宋体"/>
          <w:szCs w:val="21"/>
        </w:rPr>
      </w:pPr>
      <w:r>
        <w:rPr>
          <w:rFonts w:ascii="宋体" w:hAnsi="宋体" w:hint="eastAsia"/>
          <w:szCs w:val="21"/>
        </w:rPr>
        <w:t>3、如果我单位中标，我单位将按照招标文件的要求足额提交履约担保。</w:t>
      </w:r>
    </w:p>
    <w:p w14:paraId="2F6FA6E0" w14:textId="77777777" w:rsidR="0090163B" w:rsidRDefault="00000000">
      <w:pPr>
        <w:ind w:firstLineChars="200" w:firstLine="480"/>
        <w:rPr>
          <w:rFonts w:ascii="宋体" w:hAnsi="宋体"/>
          <w:szCs w:val="21"/>
        </w:rPr>
      </w:pPr>
      <w:r>
        <w:rPr>
          <w:rFonts w:ascii="宋体" w:hAnsi="宋体" w:hint="eastAsia"/>
          <w:szCs w:val="21"/>
        </w:rPr>
        <w:t>4、我单位同意所递交的投标文件在“对通用条款的补充内容”中明确的投标有效期内有效，在此期间内我单位的投标有可能中标，我方将受此约束。</w:t>
      </w:r>
    </w:p>
    <w:p w14:paraId="6961A2BC" w14:textId="77777777" w:rsidR="0090163B" w:rsidRDefault="00000000">
      <w:pPr>
        <w:ind w:firstLineChars="200" w:firstLine="480"/>
        <w:rPr>
          <w:rFonts w:ascii="宋体" w:hAnsi="宋体"/>
          <w:szCs w:val="21"/>
        </w:rPr>
      </w:pPr>
      <w:r>
        <w:rPr>
          <w:rFonts w:ascii="宋体" w:hAnsi="宋体" w:hint="eastAsia"/>
          <w:szCs w:val="21"/>
        </w:rPr>
        <w:t>5、除非另外达成协议并生效，贵单位的中标通知书和本投标文件将构成合同的重要内容。</w:t>
      </w:r>
    </w:p>
    <w:p w14:paraId="61ACEB73" w14:textId="77777777" w:rsidR="0090163B" w:rsidRDefault="00000000">
      <w:pPr>
        <w:ind w:leftChars="200" w:left="600" w:hangingChars="50" w:hanging="120"/>
        <w:rPr>
          <w:szCs w:val="21"/>
          <w:u w:val="single"/>
        </w:rPr>
      </w:pPr>
      <w:r>
        <w:rPr>
          <w:rFonts w:ascii="宋体" w:hAnsi="宋体" w:hint="eastAsia"/>
          <w:szCs w:val="21"/>
        </w:rPr>
        <w:t>6、我单位理解贵单位将不受必须接受所收到的最低报价或其它任何投标文件的约束。</w:t>
      </w:r>
      <w:bookmarkEnd w:id="40"/>
      <w:r>
        <w:rPr>
          <w:rFonts w:hint="eastAsia"/>
          <w:szCs w:val="21"/>
        </w:rPr>
        <w:t>投标人：</w:t>
      </w:r>
      <w:r>
        <w:rPr>
          <w:rFonts w:hint="eastAsia"/>
          <w:szCs w:val="21"/>
        </w:rPr>
        <w:t xml:space="preserve">    </w:t>
      </w:r>
      <w:r>
        <w:rPr>
          <w:rFonts w:hint="eastAsia"/>
          <w:szCs w:val="21"/>
        </w:rPr>
        <w:t>单位地址：</w:t>
      </w:r>
    </w:p>
    <w:p w14:paraId="41D17CDC" w14:textId="77777777" w:rsidR="0090163B" w:rsidRDefault="00000000">
      <w:pPr>
        <w:ind w:leftChars="257" w:left="617"/>
        <w:rPr>
          <w:szCs w:val="21"/>
          <w:u w:val="single"/>
        </w:rPr>
      </w:pPr>
      <w:r>
        <w:rPr>
          <w:rFonts w:hint="eastAsia"/>
          <w:szCs w:val="21"/>
        </w:rPr>
        <w:t>法定代表人（负责人）或其委托代理人：</w:t>
      </w:r>
    </w:p>
    <w:p w14:paraId="1CAFD4D9" w14:textId="77777777" w:rsidR="0090163B" w:rsidRDefault="00000000">
      <w:pPr>
        <w:ind w:leftChars="257" w:left="617"/>
        <w:rPr>
          <w:szCs w:val="21"/>
          <w:u w:val="single"/>
        </w:rPr>
      </w:pPr>
      <w:r>
        <w:rPr>
          <w:rFonts w:hint="eastAsia"/>
          <w:szCs w:val="21"/>
        </w:rPr>
        <w:t>邮政编码：</w:t>
      </w:r>
      <w:r>
        <w:rPr>
          <w:rFonts w:hint="eastAsia"/>
          <w:szCs w:val="21"/>
        </w:rPr>
        <w:t xml:space="preserve">  </w:t>
      </w:r>
      <w:r>
        <w:rPr>
          <w:rFonts w:hint="eastAsia"/>
          <w:szCs w:val="21"/>
        </w:rPr>
        <w:t>电话：</w:t>
      </w:r>
      <w:r>
        <w:rPr>
          <w:rFonts w:hint="eastAsia"/>
          <w:szCs w:val="21"/>
        </w:rPr>
        <w:t xml:space="preserve">  </w:t>
      </w:r>
      <w:r>
        <w:rPr>
          <w:rFonts w:hint="eastAsia"/>
          <w:szCs w:val="21"/>
        </w:rPr>
        <w:t>传真：</w:t>
      </w:r>
    </w:p>
    <w:p w14:paraId="208542E7" w14:textId="77777777" w:rsidR="0090163B" w:rsidRDefault="00000000">
      <w:pPr>
        <w:ind w:leftChars="257" w:left="61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336468FE" w14:textId="77777777" w:rsidR="0090163B" w:rsidRDefault="00000000">
      <w:pPr>
        <w:ind w:leftChars="257" w:left="61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2E1CA048" w14:textId="77777777" w:rsidR="0090163B" w:rsidRDefault="00000000">
      <w:pPr>
        <w:ind w:firstLineChars="257" w:firstLine="617"/>
      </w:pPr>
      <w:r>
        <w:rPr>
          <w:rFonts w:ascii="宋体" w:hAnsi="宋体" w:hint="eastAsia"/>
          <w:szCs w:val="21"/>
        </w:rPr>
        <w:t>日期：年月日</w:t>
      </w:r>
    </w:p>
    <w:p w14:paraId="1B3DB2FD" w14:textId="77777777" w:rsidR="0090163B" w:rsidRDefault="0090163B">
      <w:pPr>
        <w:rPr>
          <w:rFonts w:ascii="黑体" w:eastAsia="黑体" w:hAnsi="宋体"/>
        </w:rPr>
      </w:pPr>
    </w:p>
    <w:p w14:paraId="29085CAB" w14:textId="77777777" w:rsidR="0090163B" w:rsidRDefault="0090163B">
      <w:pPr>
        <w:rPr>
          <w:rFonts w:ascii="宋体" w:hAnsi="宋体"/>
          <w:szCs w:val="21"/>
        </w:rPr>
      </w:pPr>
    </w:p>
    <w:p w14:paraId="40D7CDE9" w14:textId="77777777" w:rsidR="0090163B" w:rsidRDefault="0090163B">
      <w:pPr>
        <w:rPr>
          <w:rFonts w:ascii="黑体" w:eastAsia="黑体" w:hAnsi="宋体"/>
        </w:rPr>
      </w:pPr>
    </w:p>
    <w:p w14:paraId="3203298E" w14:textId="77777777" w:rsidR="0090163B" w:rsidRDefault="0090163B">
      <w:pPr>
        <w:rPr>
          <w:rFonts w:ascii="黑体" w:eastAsia="黑体" w:hAnsi="宋体"/>
        </w:rPr>
      </w:pPr>
    </w:p>
    <w:p w14:paraId="3E5DF21F" w14:textId="77777777" w:rsidR="0090163B" w:rsidRDefault="0090163B">
      <w:pPr>
        <w:rPr>
          <w:rFonts w:ascii="黑体" w:eastAsia="黑体" w:hAnsi="宋体"/>
        </w:rPr>
      </w:pPr>
    </w:p>
    <w:p w14:paraId="351E5851" w14:textId="77777777" w:rsidR="0090163B" w:rsidRDefault="00000000">
      <w:pPr>
        <w:pStyle w:val="3"/>
        <w:jc w:val="center"/>
        <w:rPr>
          <w:rFonts w:ascii="黑体" w:eastAsia="黑体"/>
          <w:b w:val="0"/>
          <w:sz w:val="24"/>
        </w:rPr>
      </w:pPr>
      <w:r>
        <w:rPr>
          <w:rFonts w:ascii="黑体" w:eastAsia="黑体" w:hint="eastAsia"/>
          <w:b w:val="0"/>
          <w:sz w:val="24"/>
        </w:rPr>
        <w:t>二、政府采购投标及履约承诺函</w:t>
      </w:r>
    </w:p>
    <w:p w14:paraId="682EF916" w14:textId="77777777" w:rsidR="0090163B" w:rsidRDefault="0090163B">
      <w:pPr>
        <w:rPr>
          <w:rFonts w:ascii="宋体" w:hAnsi="宋体"/>
        </w:rPr>
      </w:pPr>
    </w:p>
    <w:p w14:paraId="6D169CC7" w14:textId="77777777" w:rsidR="0090163B" w:rsidRDefault="00000000">
      <w:pPr>
        <w:rPr>
          <w:rFonts w:ascii="宋体" w:hAnsi="宋体"/>
          <w:szCs w:val="21"/>
        </w:rPr>
      </w:pPr>
      <w:r>
        <w:rPr>
          <w:rFonts w:ascii="宋体" w:hAnsi="宋体" w:hint="eastAsia"/>
          <w:szCs w:val="21"/>
        </w:rPr>
        <w:t>致：</w:t>
      </w:r>
      <w:r>
        <w:rPr>
          <w:rFonts w:ascii="宋体" w:hAnsi="宋体" w:hint="eastAsia"/>
          <w:szCs w:val="21"/>
          <w:u w:val="single"/>
        </w:rPr>
        <w:t>深圳公共资源交易中心</w:t>
      </w:r>
    </w:p>
    <w:p w14:paraId="17896BB1" w14:textId="77777777" w:rsidR="0090163B" w:rsidRDefault="00000000">
      <w:pPr>
        <w:ind w:right="-815" w:firstLineChars="200" w:firstLine="480"/>
        <w:rPr>
          <w:rFonts w:ascii="宋体" w:hAnsi="宋体"/>
          <w:szCs w:val="21"/>
        </w:rPr>
      </w:pPr>
      <w:r>
        <w:rPr>
          <w:rFonts w:ascii="宋体" w:hAnsi="宋体" w:hint="eastAsia"/>
          <w:szCs w:val="21"/>
        </w:rPr>
        <w:t>我单位承诺：</w:t>
      </w:r>
    </w:p>
    <w:p w14:paraId="0DF52046" w14:textId="77777777" w:rsidR="0090163B" w:rsidRDefault="00000000">
      <w:pPr>
        <w:ind w:firstLineChars="200" w:firstLine="480"/>
        <w:rPr>
          <w:rFonts w:ascii="宋体" w:hAnsi="宋体"/>
          <w:szCs w:val="21"/>
        </w:rPr>
      </w:pPr>
      <w:r>
        <w:rPr>
          <w:rFonts w:ascii="宋体" w:hAnsi="宋体" w:hint="eastAsia"/>
          <w:szCs w:val="21"/>
        </w:rPr>
        <w:t>1.我单位参与本项目所投标（响应）的货物、工程或服务，不存在侵犯知识产权的情况；已知悉并同意中标（成交）结果信息公示（公开）的内容。</w:t>
      </w:r>
    </w:p>
    <w:p w14:paraId="0FE3CF09" w14:textId="77777777" w:rsidR="0090163B" w:rsidRDefault="00000000">
      <w:pPr>
        <w:ind w:firstLineChars="200" w:firstLine="480"/>
        <w:rPr>
          <w:rFonts w:ascii="宋体" w:hAnsi="宋体"/>
          <w:szCs w:val="21"/>
        </w:rPr>
      </w:pPr>
      <w:r>
        <w:rPr>
          <w:rFonts w:ascii="宋体" w:hAnsi="宋体" w:hint="eastAsia"/>
          <w:szCs w:val="21"/>
        </w:rPr>
        <w:t>2.我单位参与本项目投标前三年内，在经营活动中没有重大违法记录。</w:t>
      </w:r>
    </w:p>
    <w:p w14:paraId="318A4930" w14:textId="77777777" w:rsidR="0090163B" w:rsidRDefault="00000000">
      <w:pPr>
        <w:ind w:firstLineChars="200" w:firstLine="48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14:paraId="212683C4" w14:textId="77777777" w:rsidR="0090163B" w:rsidRDefault="00000000">
      <w:pPr>
        <w:ind w:firstLineChars="200" w:firstLine="480"/>
        <w:rPr>
          <w:rFonts w:ascii="宋体" w:hAnsi="宋体"/>
          <w:szCs w:val="21"/>
        </w:rPr>
      </w:pPr>
      <w:r>
        <w:rPr>
          <w:rFonts w:ascii="宋体" w:hAnsi="宋体" w:hint="eastAsia"/>
          <w:szCs w:val="21"/>
        </w:rPr>
        <w:t>4.我单位具备《中华人民共和国政府采购法》第二十二条第一款规定的六项条件。</w:t>
      </w:r>
    </w:p>
    <w:p w14:paraId="5D99BB10" w14:textId="77777777" w:rsidR="0090163B" w:rsidRDefault="00000000">
      <w:pPr>
        <w:ind w:firstLineChars="200" w:firstLine="480"/>
        <w:rPr>
          <w:rFonts w:ascii="宋体" w:hAnsi="宋体"/>
          <w:szCs w:val="21"/>
        </w:rPr>
      </w:pPr>
      <w:r>
        <w:rPr>
          <w:rFonts w:ascii="宋体" w:hAnsi="宋体" w:hint="eastAsia"/>
          <w:szCs w:val="21"/>
        </w:rPr>
        <w:lastRenderedPageBreak/>
        <w:t>5.我单位</w:t>
      </w:r>
      <w:r>
        <w:rPr>
          <w:rFonts w:hint="eastAsia"/>
        </w:rPr>
        <w:t>未被列入失信被执行人、重大税收违法案件当事人名单、政府采购严重违法失信行为记录名单</w:t>
      </w:r>
    </w:p>
    <w:p w14:paraId="6DAA2BE0" w14:textId="77777777" w:rsidR="0090163B" w:rsidRDefault="00000000">
      <w:pPr>
        <w:ind w:firstLineChars="200" w:firstLine="480"/>
        <w:rPr>
          <w:rFonts w:ascii="宋体" w:hAnsi="宋体"/>
          <w:szCs w:val="21"/>
        </w:rPr>
      </w:pPr>
      <w:r>
        <w:rPr>
          <w:rFonts w:ascii="宋体" w:hAnsi="宋体" w:hint="eastAsia"/>
          <w:szCs w:val="21"/>
        </w:rPr>
        <w:t>6.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14:paraId="34623320" w14:textId="77777777" w:rsidR="0090163B" w:rsidRDefault="00000000">
      <w:pPr>
        <w:ind w:firstLineChars="200" w:firstLine="48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14:paraId="36502B1E" w14:textId="77777777" w:rsidR="0090163B" w:rsidRDefault="00000000">
      <w:pPr>
        <w:ind w:firstLineChars="200" w:firstLine="480"/>
        <w:rPr>
          <w:rFonts w:ascii="宋体" w:hAnsi="宋体"/>
          <w:szCs w:val="21"/>
        </w:rPr>
      </w:pPr>
      <w:r>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3C92E53B" w14:textId="77777777" w:rsidR="0090163B" w:rsidRDefault="00000000">
      <w:pPr>
        <w:ind w:firstLineChars="200" w:firstLine="480"/>
        <w:rPr>
          <w:rFonts w:ascii="宋体" w:hAnsi="宋体"/>
          <w:szCs w:val="21"/>
        </w:rPr>
      </w:pPr>
      <w:r>
        <w:rPr>
          <w:rFonts w:ascii="宋体" w:hAnsi="宋体"/>
          <w:szCs w:val="21"/>
        </w:rPr>
        <w:t>8</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14:paraId="6A70DF46" w14:textId="77777777" w:rsidR="0090163B" w:rsidRDefault="00000000">
      <w:pPr>
        <w:ind w:firstLineChars="200" w:firstLine="480"/>
        <w:rPr>
          <w:rFonts w:ascii="宋体" w:hAnsi="宋体"/>
          <w:szCs w:val="21"/>
        </w:rPr>
      </w:pPr>
      <w:r>
        <w:rPr>
          <w:rFonts w:ascii="宋体" w:hAnsi="宋体"/>
          <w:szCs w:val="21"/>
        </w:rPr>
        <w:t>9</w:t>
      </w:r>
      <w:r>
        <w:rPr>
          <w:rFonts w:ascii="宋体" w:hAnsi="宋体" w:hint="eastAsia"/>
          <w:szCs w:val="21"/>
        </w:rPr>
        <w:t>.我单位承诺中标后项目不转包，未经采购人同意不进行分包。</w:t>
      </w:r>
    </w:p>
    <w:p w14:paraId="07326E47" w14:textId="77777777" w:rsidR="0090163B" w:rsidRDefault="00000000">
      <w:pPr>
        <w:ind w:firstLineChars="200" w:firstLine="480"/>
        <w:rPr>
          <w:rFonts w:ascii="宋体" w:hAnsi="宋体"/>
        </w:rPr>
      </w:pPr>
      <w:r>
        <w:rPr>
          <w:rFonts w:ascii="宋体" w:hAnsi="宋体" w:hint="eastAsia"/>
          <w:szCs w:val="21"/>
        </w:rPr>
        <w:t>1</w:t>
      </w:r>
      <w:r>
        <w:rPr>
          <w:rFonts w:ascii="宋体" w:hAnsi="宋体"/>
          <w:szCs w:val="21"/>
        </w:rPr>
        <w:t>0.</w:t>
      </w:r>
      <w:r>
        <w:rPr>
          <w:rFonts w:ascii="宋体" w:hAnsi="宋体" w:hint="eastAsia"/>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14:paraId="34BD5836" w14:textId="77777777" w:rsidR="0090163B" w:rsidRDefault="00000000">
      <w:pPr>
        <w:ind w:firstLineChars="200" w:firstLine="480"/>
        <w:rPr>
          <w:rFonts w:ascii="宋体" w:hAnsi="宋体"/>
        </w:rPr>
      </w:pPr>
      <w:r>
        <w:rPr>
          <w:rFonts w:ascii="宋体" w:hAnsi="宋体"/>
        </w:rPr>
        <w:t>11.</w:t>
      </w:r>
      <w:r>
        <w:rPr>
          <w:rFonts w:ascii="宋体" w:hAnsi="宋体" w:hint="eastAsia"/>
        </w:rPr>
        <w:t>我单位保证，若所投货物涉及</w:t>
      </w:r>
      <w:r>
        <w:rPr>
          <w:rFonts w:ascii="宋体" w:hAnsi="宋体"/>
        </w:rPr>
        <w:t>《</w:t>
      </w:r>
      <w:r>
        <w:rPr>
          <w:rFonts w:ascii="宋体" w:hAnsi="宋体" w:hint="eastAsia"/>
        </w:rPr>
        <w:t>财政部生态环境部关于印发节能产品政府采购品目清单的通知》（财库〔20</w:t>
      </w:r>
      <w:r>
        <w:rPr>
          <w:rFonts w:ascii="宋体" w:hAnsi="宋体"/>
        </w:rPr>
        <w:t>19</w:t>
      </w:r>
      <w:r>
        <w:rPr>
          <w:rFonts w:ascii="宋体" w:hAnsi="宋体" w:hint="eastAsia"/>
        </w:rPr>
        <w:t>〕</w:t>
      </w:r>
      <w:r>
        <w:rPr>
          <w:rFonts w:ascii="宋体" w:hAnsi="宋体"/>
        </w:rPr>
        <w:t>19</w:t>
      </w:r>
      <w:r>
        <w:rPr>
          <w:rFonts w:ascii="宋体" w:hAnsi="宋体" w:hint="eastAsia"/>
        </w:rPr>
        <w:t>号）列明的政府采购强制产品，则所投该产品符合节能产品的认证要求。</w:t>
      </w:r>
    </w:p>
    <w:p w14:paraId="5EEDCEDB" w14:textId="77777777" w:rsidR="0090163B" w:rsidRDefault="00000000">
      <w:pPr>
        <w:ind w:firstLineChars="200" w:firstLine="480"/>
        <w:rPr>
          <w:rFonts w:ascii="宋体" w:hAnsi="宋体"/>
        </w:rPr>
      </w:pPr>
      <w:r>
        <w:rPr>
          <w:rFonts w:ascii="宋体" w:hAnsi="宋体" w:hint="eastAsia"/>
        </w:rPr>
        <w:t>1</w:t>
      </w:r>
      <w:r>
        <w:rPr>
          <w:rFonts w:ascii="宋体" w:hAnsi="宋体"/>
        </w:rPr>
        <w:t>2.</w:t>
      </w:r>
      <w:r>
        <w:rPr>
          <w:rFonts w:ascii="宋体" w:hAnsi="宋体" w:hint="eastAsia"/>
        </w:rPr>
        <w:t>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14:paraId="64258D16" w14:textId="77777777" w:rsidR="0090163B" w:rsidRDefault="00000000">
      <w:pPr>
        <w:ind w:firstLineChars="200" w:firstLine="480"/>
        <w:rPr>
          <w:rFonts w:ascii="宋体" w:hAnsi="宋体"/>
          <w:szCs w:val="21"/>
        </w:rPr>
      </w:pPr>
      <w:r>
        <w:rPr>
          <w:rFonts w:ascii="宋体" w:hAnsi="宋体" w:hint="eastAsia"/>
          <w:szCs w:val="21"/>
        </w:rPr>
        <w:t>以上承诺，如有违反，愿依照国家相关法律法规处理，并承担由此给采购人带来的损失。</w:t>
      </w:r>
    </w:p>
    <w:p w14:paraId="0FA2638E" w14:textId="77777777" w:rsidR="0090163B" w:rsidRDefault="0090163B">
      <w:pPr>
        <w:spacing w:beforeLines="25" w:before="60" w:afterLines="25" w:after="60"/>
        <w:ind w:firstLineChars="2600" w:firstLine="6240"/>
        <w:rPr>
          <w:rFonts w:ascii="宋体" w:hAnsi="宋体"/>
          <w:szCs w:val="21"/>
        </w:rPr>
      </w:pPr>
    </w:p>
    <w:p w14:paraId="63D1FAE7" w14:textId="77777777" w:rsidR="0090163B" w:rsidRDefault="00000000">
      <w:pPr>
        <w:spacing w:beforeLines="25" w:before="60" w:afterLines="25" w:after="60"/>
        <w:ind w:firstLineChars="2600" w:firstLine="6240"/>
      </w:pPr>
      <w:r>
        <w:rPr>
          <w:rFonts w:hint="eastAsia"/>
          <w:szCs w:val="21"/>
        </w:rPr>
        <w:t>投标人：</w:t>
      </w:r>
    </w:p>
    <w:p w14:paraId="0993523A" w14:textId="77777777" w:rsidR="0090163B" w:rsidRDefault="00000000">
      <w:pPr>
        <w:ind w:firstLine="645"/>
        <w:rPr>
          <w:rFonts w:ascii="宋体" w:hAnsi="宋体"/>
          <w:szCs w:val="21"/>
        </w:rPr>
      </w:pPr>
      <w:r>
        <w:rPr>
          <w:rFonts w:ascii="宋体" w:hAnsi="宋体" w:hint="eastAsia"/>
          <w:szCs w:val="21"/>
        </w:rPr>
        <w:t xml:space="preserve">                                              日期：年月日</w:t>
      </w:r>
    </w:p>
    <w:p w14:paraId="73C63A88" w14:textId="77777777" w:rsidR="0090163B" w:rsidRDefault="0090163B">
      <w:pPr>
        <w:rPr>
          <w:rFonts w:ascii="宋体" w:hAnsi="宋体"/>
          <w:szCs w:val="21"/>
        </w:rPr>
      </w:pPr>
    </w:p>
    <w:p w14:paraId="16C06DD8" w14:textId="77777777" w:rsidR="0090163B" w:rsidRDefault="0090163B">
      <w:pPr>
        <w:rPr>
          <w:rFonts w:ascii="宋体" w:hAnsi="宋体"/>
          <w:szCs w:val="21"/>
        </w:rPr>
      </w:pPr>
    </w:p>
    <w:p w14:paraId="6F42A373" w14:textId="77777777" w:rsidR="0090163B" w:rsidRDefault="0090163B"/>
    <w:p w14:paraId="6A856484" w14:textId="77777777" w:rsidR="0090163B" w:rsidRDefault="0090163B"/>
    <w:p w14:paraId="1A6E11F8" w14:textId="77777777" w:rsidR="0090163B" w:rsidRDefault="00000000">
      <w:pPr>
        <w:pStyle w:val="3"/>
        <w:spacing w:before="120" w:after="120"/>
        <w:jc w:val="center"/>
        <w:rPr>
          <w:rFonts w:ascii="黑体" w:eastAsia="黑体"/>
          <w:b w:val="0"/>
          <w:sz w:val="24"/>
        </w:rPr>
      </w:pPr>
      <w:r>
        <w:rPr>
          <w:rFonts w:ascii="黑体" w:eastAsia="黑体" w:hint="eastAsia"/>
          <w:b w:val="0"/>
          <w:sz w:val="24"/>
        </w:rPr>
        <w:t>三、投标人情况及资格证明文件</w:t>
      </w:r>
    </w:p>
    <w:p w14:paraId="0BB40DCC" w14:textId="77777777" w:rsidR="0090163B" w:rsidRDefault="00000000">
      <w:pPr>
        <w:ind w:firstLineChars="1100" w:firstLine="2640"/>
        <w:outlineLvl w:val="3"/>
        <w:rPr>
          <w:rFonts w:ascii="黑体" w:eastAsia="黑体" w:hAnsi="宋体"/>
          <w:bCs/>
          <w:szCs w:val="32"/>
        </w:rPr>
      </w:pPr>
      <w:r>
        <w:rPr>
          <w:rFonts w:ascii="黑体" w:eastAsia="黑体" w:hAnsi="宋体" w:hint="eastAsia"/>
          <w:bCs/>
          <w:szCs w:val="32"/>
        </w:rPr>
        <w:t>（一）投标人资格证明文件</w:t>
      </w:r>
    </w:p>
    <w:p w14:paraId="1581EF27" w14:textId="77777777" w:rsidR="0090163B" w:rsidRDefault="00000000">
      <w:pPr>
        <w:spacing w:beforeLines="50" w:before="120"/>
        <w:ind w:firstLineChars="200" w:firstLine="482"/>
        <w:rPr>
          <w:b/>
          <w:bCs/>
        </w:rPr>
      </w:pPr>
      <w:r>
        <w:rPr>
          <w:rFonts w:hint="eastAsia"/>
          <w:b/>
          <w:bCs/>
        </w:rPr>
        <w:lastRenderedPageBreak/>
        <w:t>（特别提示：投标人须按本招标文件第一册第一章招标公告</w:t>
      </w:r>
      <w:r>
        <w:rPr>
          <w:rFonts w:hint="eastAsia"/>
          <w:b/>
          <w:bCs/>
        </w:rPr>
        <w:t xml:space="preserve"> </w:t>
      </w:r>
      <w:r>
        <w:rPr>
          <w:rFonts w:hint="eastAsia"/>
          <w:b/>
          <w:bCs/>
        </w:rPr>
        <w:t>“申请人的资格要求”（即投标人资格要求）提供相关的资格证明资料，未提供或提供不完整、不符合要求的，将作投标无效处理。）</w:t>
      </w:r>
    </w:p>
    <w:p w14:paraId="34C06CCE" w14:textId="77777777" w:rsidR="0090163B" w:rsidRDefault="0090163B">
      <w:pPr>
        <w:ind w:firstLineChars="200" w:firstLine="482"/>
        <w:rPr>
          <w:b/>
        </w:rPr>
      </w:pPr>
    </w:p>
    <w:p w14:paraId="551AF92B" w14:textId="77777777" w:rsidR="0090163B" w:rsidRDefault="0090163B">
      <w:pPr>
        <w:ind w:firstLineChars="200" w:firstLine="480"/>
        <w:outlineLvl w:val="3"/>
        <w:rPr>
          <w:rFonts w:ascii="黑体" w:eastAsia="黑体" w:hAnsi="宋体"/>
          <w:bCs/>
          <w:szCs w:val="32"/>
        </w:rPr>
      </w:pPr>
    </w:p>
    <w:p w14:paraId="06D5DAC4" w14:textId="77777777" w:rsidR="0090163B" w:rsidRDefault="00000000">
      <w:pPr>
        <w:ind w:firstLineChars="200" w:firstLine="480"/>
        <w:outlineLvl w:val="3"/>
        <w:rPr>
          <w:rFonts w:ascii="黑体" w:eastAsia="黑体" w:hAnsi="宋体"/>
          <w:bCs/>
          <w:szCs w:val="32"/>
        </w:rPr>
      </w:pPr>
      <w:r>
        <w:rPr>
          <w:rFonts w:ascii="黑体" w:eastAsia="黑体" w:hAnsi="宋体" w:hint="eastAsia"/>
          <w:bCs/>
          <w:szCs w:val="32"/>
        </w:rPr>
        <w:t>（二）中小企业声明函、残疾人福利性单位声明函及监狱企业声明函</w:t>
      </w:r>
    </w:p>
    <w:p w14:paraId="55363325" w14:textId="77777777" w:rsidR="0090163B" w:rsidRDefault="0090163B">
      <w:pPr>
        <w:outlineLvl w:val="3"/>
        <w:rPr>
          <w:rFonts w:ascii="黑体" w:eastAsia="黑体" w:hAnsi="宋体"/>
          <w:bCs/>
          <w:szCs w:val="32"/>
        </w:rPr>
      </w:pPr>
    </w:p>
    <w:p w14:paraId="1B54F726"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填写指引：</w:t>
      </w:r>
    </w:p>
    <w:p w14:paraId="259A2514" w14:textId="77777777" w:rsidR="0090163B" w:rsidRDefault="00000000">
      <w:pPr>
        <w:ind w:firstLineChars="200" w:firstLine="480"/>
        <w:outlineLvl w:val="3"/>
        <w:rPr>
          <w:rFonts w:ascii="黑体" w:eastAsia="黑体" w:hAnsi="黑体"/>
          <w:szCs w:val="21"/>
        </w:rPr>
      </w:pPr>
      <w:r>
        <w:rPr>
          <w:rFonts w:ascii="黑体" w:eastAsia="黑体" w:hAnsi="宋体" w:hint="eastAsia"/>
          <w:bCs/>
          <w:szCs w:val="21"/>
        </w:rPr>
        <w:t>1、该部分内容由投标人根据自身实际情况填写，不符合要求的投标人可以不填写或直接删除相应的声明函。</w:t>
      </w:r>
      <w:r>
        <w:rPr>
          <w:rFonts w:ascii="黑体" w:eastAsia="黑体" w:hAnsi="黑体" w:hint="eastAsia"/>
          <w:szCs w:val="21"/>
        </w:rPr>
        <w:t>投标人提供的声明函不属实的，属于提供虚假资料谋取中标，依照《中华人民共和国政府采购法》等国家有关规定追究相应责任。</w:t>
      </w:r>
    </w:p>
    <w:p w14:paraId="258D338E" w14:textId="77777777" w:rsidR="0090163B" w:rsidRDefault="00000000">
      <w:pPr>
        <w:ind w:firstLineChars="200" w:firstLine="480"/>
        <w:outlineLvl w:val="3"/>
        <w:rPr>
          <w:rFonts w:ascii="黑体" w:eastAsia="黑体" w:hAnsi="黑体"/>
          <w:szCs w:val="21"/>
        </w:rPr>
      </w:pPr>
      <w:r>
        <w:rPr>
          <w:rFonts w:ascii="黑体" w:eastAsia="黑体" w:hAnsi="黑体" w:hint="eastAsia"/>
          <w:szCs w:val="21"/>
        </w:rPr>
        <w:t>2、该部分内容填写需要参考的相关文件：(</w:t>
      </w:r>
      <w:r>
        <w:rPr>
          <w:rFonts w:ascii="黑体" w:eastAsia="黑体" w:hAnsi="黑体"/>
          <w:szCs w:val="21"/>
        </w:rPr>
        <w:t>1</w:t>
      </w:r>
      <w:r>
        <w:rPr>
          <w:rFonts w:ascii="黑体" w:eastAsia="黑体" w:hAnsi="黑体" w:hint="eastAsia"/>
          <w:szCs w:val="21"/>
        </w:rPr>
        <w:t>)财政部《政府采购促进中小企业发展管理办法》（财库〔2020〕46号）；(</w:t>
      </w:r>
      <w:r>
        <w:rPr>
          <w:rFonts w:ascii="黑体" w:eastAsia="黑体" w:hAnsi="黑体"/>
          <w:szCs w:val="21"/>
        </w:rPr>
        <w:t>2</w:t>
      </w:r>
      <w:r>
        <w:rPr>
          <w:rFonts w:ascii="黑体" w:eastAsia="黑体" w:hAnsi="黑体" w:hint="eastAsia"/>
          <w:szCs w:val="21"/>
        </w:rPr>
        <w:t>)</w:t>
      </w:r>
      <w:bookmarkStart w:id="42" w:name="_Hlk71925120"/>
      <w:r>
        <w:rPr>
          <w:rFonts w:ascii="黑体" w:eastAsia="黑体" w:hAnsi="黑体" w:hint="eastAsia"/>
          <w:szCs w:val="21"/>
        </w:rPr>
        <w:t>《工业和信息化部、国家统计局、国家发展和改革委员会、财政部关于印发中小企业划型标准规定的通知》（工信部联企业〔2011〕300 号</w:t>
      </w:r>
      <w:bookmarkEnd w:id="42"/>
      <w:r>
        <w:rPr>
          <w:rFonts w:ascii="黑体" w:eastAsia="黑体" w:hAnsi="黑体" w:hint="eastAsia"/>
          <w:szCs w:val="21"/>
        </w:rPr>
        <w:t>，以下简称3</w:t>
      </w:r>
      <w:r>
        <w:rPr>
          <w:rFonts w:ascii="黑体" w:eastAsia="黑体" w:hAnsi="黑体"/>
          <w:szCs w:val="21"/>
        </w:rPr>
        <w:t>00</w:t>
      </w:r>
      <w:r>
        <w:rPr>
          <w:rFonts w:ascii="黑体" w:eastAsia="黑体" w:hAnsi="黑体" w:hint="eastAsia"/>
          <w:szCs w:val="21"/>
        </w:rPr>
        <w:t>号文）。</w:t>
      </w:r>
    </w:p>
    <w:p w14:paraId="34FF8669"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3、请依照提供的格式和内容填写声明函，不要随意变更格式；声明函不需要盖章或签字；</w:t>
      </w:r>
      <w:r>
        <w:rPr>
          <w:rFonts w:ascii="黑体" w:eastAsia="黑体" w:hAnsi="黑体" w:hint="eastAsia"/>
          <w:szCs w:val="21"/>
        </w:rPr>
        <w:t>满足多项优惠政策的投标人，不重复享受多项价格扣除政策。</w:t>
      </w:r>
    </w:p>
    <w:p w14:paraId="49D429FC"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4、声明函具体填写要求：</w:t>
      </w:r>
    </w:p>
    <w:p w14:paraId="6B5B7918"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（1）声明是中小企业须填写《中小企业声明函》的以下内容：</w:t>
      </w:r>
    </w:p>
    <w:p w14:paraId="2F4171AD"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第一处，在“单位名称”下划线处如实填写采购人名称（深圳公共资源交易中心不是本项目的采购人，而是组织实施机构）；</w:t>
      </w:r>
    </w:p>
    <w:p w14:paraId="7CB2B94F"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第二处，在“项目名称”下划线处如实填写采购项目名称；</w:t>
      </w:r>
    </w:p>
    <w:p w14:paraId="6F7C0621"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第三处，在“标的名称”下划线处填写所采购服务（标的）的具体名称（以</w:t>
      </w:r>
      <w:bookmarkStart w:id="43" w:name="_Hlk72259001"/>
      <w:r>
        <w:rPr>
          <w:rFonts w:ascii="黑体" w:eastAsia="黑体" w:hAnsi="宋体" w:hint="eastAsia"/>
          <w:bCs/>
          <w:szCs w:val="21"/>
        </w:rPr>
        <w:t>招标文件第一册第三章</w:t>
      </w:r>
      <w:bookmarkEnd w:id="43"/>
      <w:r>
        <w:rPr>
          <w:rFonts w:ascii="黑体" w:eastAsia="黑体" w:hAnsi="宋体" w:hint="eastAsia"/>
          <w:bCs/>
          <w:szCs w:val="21"/>
        </w:rPr>
        <w:t>用户需求书“服务需求明细”的“服务需求名称”一栏为准）；如果涉及多个服务需求（标的）由同一企业承接，“标的名称”下划线处可以如实填写多个服务需求（标的）；</w:t>
      </w:r>
    </w:p>
    <w:p w14:paraId="040418B4"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第四处，在“招标文件中明确的所属行业”下划线处填写采购标的对应的中小企业划分标准所属行业（所属行业可在招标文件第一册第二章“对通用条款的补充内容及其他关键信息”章节查看）；</w:t>
      </w:r>
    </w:p>
    <w:p w14:paraId="2C34567B"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14:paraId="6EE68326"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（2）声明是残疾人福利性单位须填写《残疾人福利性单位声明函》的相关内容（填写位置的字体已加粗），具体参照以上《中小企业声明函》填写要求执行。</w:t>
      </w:r>
    </w:p>
    <w:p w14:paraId="1C423A2C" w14:textId="77777777" w:rsidR="0090163B" w:rsidRDefault="00000000">
      <w:pPr>
        <w:ind w:firstLineChars="200" w:firstLine="480"/>
        <w:outlineLvl w:val="3"/>
        <w:rPr>
          <w:rFonts w:ascii="黑体" w:eastAsia="黑体" w:hAnsi="宋体"/>
          <w:bCs/>
          <w:szCs w:val="21"/>
        </w:rPr>
      </w:pPr>
      <w:r>
        <w:rPr>
          <w:rFonts w:ascii="黑体" w:eastAsia="黑体" w:hAnsi="宋体" w:hint="eastAsia"/>
          <w:bCs/>
          <w:szCs w:val="21"/>
        </w:rPr>
        <w:t>（3）声明是监狱企业须填写《监狱企业声明函》的相关内容（填写位置的字体已加粗），具体参照以上《中小企业声明函》填写要求执行。</w:t>
      </w:r>
    </w:p>
    <w:p w14:paraId="33BE7D15" w14:textId="77777777" w:rsidR="0090163B" w:rsidRDefault="00000000">
      <w:pPr>
        <w:ind w:firstLineChars="200" w:firstLine="480"/>
      </w:pPr>
      <w:r>
        <w:rPr>
          <w:rFonts w:ascii="黑体" w:eastAsia="黑体" w:hAnsi="宋体" w:hint="eastAsia"/>
          <w:bCs/>
          <w:szCs w:val="21"/>
        </w:rPr>
        <w:t>5、声明函的有效性最终由评审委员会判定；如评审委员会判定声明函无效，相关供应商不享受</w:t>
      </w:r>
      <w:r>
        <w:rPr>
          <w:rFonts w:ascii="黑体" w:eastAsia="黑体" w:hAnsi="黑体" w:hint="eastAsia"/>
          <w:szCs w:val="21"/>
        </w:rPr>
        <w:t>价格扣除</w:t>
      </w:r>
      <w:r>
        <w:rPr>
          <w:rFonts w:ascii="黑体" w:eastAsia="黑体" w:hAnsi="宋体" w:hint="eastAsia"/>
          <w:bCs/>
          <w:szCs w:val="21"/>
        </w:rPr>
        <w:t>（但不作投标无效处理）。</w:t>
      </w:r>
    </w:p>
    <w:p w14:paraId="2DD152F7" w14:textId="77777777" w:rsidR="0090163B" w:rsidRDefault="0090163B">
      <w:pPr>
        <w:ind w:firstLineChars="200" w:firstLine="480"/>
      </w:pPr>
    </w:p>
    <w:p w14:paraId="52689A62" w14:textId="77777777" w:rsidR="0090163B" w:rsidRDefault="00000000">
      <w:pPr>
        <w:jc w:val="center"/>
        <w:outlineLvl w:val="3"/>
        <w:rPr>
          <w:b/>
        </w:rPr>
      </w:pPr>
      <w:r>
        <w:rPr>
          <w:rFonts w:hint="eastAsia"/>
          <w:b/>
        </w:rPr>
        <w:t>1</w:t>
      </w:r>
      <w:r>
        <w:rPr>
          <w:rFonts w:hint="eastAsia"/>
          <w:b/>
        </w:rPr>
        <w:t>、</w:t>
      </w:r>
      <w:r>
        <w:rPr>
          <w:b/>
        </w:rPr>
        <w:t>中小企业声明函（</w:t>
      </w:r>
      <w:r>
        <w:rPr>
          <w:rFonts w:hint="eastAsia"/>
          <w:b/>
        </w:rPr>
        <w:t>服务</w:t>
      </w:r>
      <w:r>
        <w:rPr>
          <w:b/>
        </w:rPr>
        <w:t>）</w:t>
      </w:r>
      <w:r>
        <w:rPr>
          <w:b/>
        </w:rPr>
        <w:t xml:space="preserve"> </w:t>
      </w:r>
    </w:p>
    <w:p w14:paraId="11F7747A" w14:textId="77777777" w:rsidR="0090163B" w:rsidRDefault="00000000">
      <w:pPr>
        <w:ind w:firstLineChars="200" w:firstLine="480"/>
        <w:outlineLvl w:val="3"/>
        <w:rPr>
          <w:rFonts w:ascii="宋体" w:hAnsi="宋体"/>
          <w:szCs w:val="21"/>
        </w:rPr>
      </w:pPr>
      <w:r>
        <w:rPr>
          <w:rFonts w:ascii="宋体" w:hAnsi="宋体" w:cstheme="minorBidi"/>
          <w:szCs w:val="21"/>
        </w:rPr>
        <w:lastRenderedPageBreak/>
        <w:t>本</w:t>
      </w:r>
      <w:r>
        <w:rPr>
          <w:rFonts w:ascii="宋体" w:hAnsi="宋体" w:cstheme="minorBidi" w:hint="eastAsia"/>
          <w:szCs w:val="21"/>
        </w:rPr>
        <w:t>投标人</w:t>
      </w:r>
      <w:r>
        <w:rPr>
          <w:rFonts w:ascii="宋体" w:hAnsi="宋体" w:cstheme="minorBidi"/>
          <w:szCs w:val="21"/>
        </w:rPr>
        <w:t>郑重声明，根据《政府采购促进中小企业发展管理办法》（财库</w:t>
      </w:r>
      <w:r>
        <w:rPr>
          <w:rFonts w:ascii="宋体" w:hAnsi="宋体" w:cs="微软雅黑" w:hint="eastAsia"/>
          <w:szCs w:val="21"/>
        </w:rPr>
        <w:t>﹝</w:t>
      </w:r>
      <w:r>
        <w:rPr>
          <w:rFonts w:ascii="宋体" w:hAnsi="宋体" w:cstheme="minorBidi"/>
          <w:szCs w:val="21"/>
        </w:rPr>
        <w:t>2020</w:t>
      </w:r>
      <w:r>
        <w:rPr>
          <w:rFonts w:ascii="宋体" w:hAnsi="宋体" w:cs="微软雅黑" w:hint="eastAsia"/>
          <w:szCs w:val="21"/>
        </w:rPr>
        <w:t>﹞</w:t>
      </w:r>
      <w:r>
        <w:rPr>
          <w:rFonts w:ascii="宋体" w:hAnsi="宋体" w:cstheme="minorBidi"/>
          <w:szCs w:val="21"/>
        </w:rPr>
        <w:t>46 号）的规定，本</w:t>
      </w:r>
      <w:r>
        <w:rPr>
          <w:rFonts w:ascii="宋体" w:hAnsi="宋体" w:cstheme="minorBidi" w:hint="eastAsia"/>
          <w:szCs w:val="21"/>
        </w:rPr>
        <w:t>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全部由符合政策要求的中小企业</w:t>
      </w:r>
      <w:r>
        <w:rPr>
          <w:rFonts w:ascii="宋体" w:hAnsi="宋体" w:hint="eastAsia"/>
          <w:szCs w:val="21"/>
        </w:rPr>
        <w:t>承接</w:t>
      </w:r>
      <w:r>
        <w:rPr>
          <w:rFonts w:ascii="宋体" w:hAnsi="宋体"/>
          <w:szCs w:val="21"/>
        </w:rPr>
        <w:t>。相关企业的具体情况如下：</w:t>
      </w:r>
    </w:p>
    <w:p w14:paraId="5D3C1BC0" w14:textId="77777777" w:rsidR="0090163B" w:rsidRDefault="00000000">
      <w:pPr>
        <w:ind w:firstLineChars="200" w:firstLine="480"/>
        <w:outlineLvl w:val="3"/>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szCs w:val="21"/>
        </w:rPr>
        <w:t xml:space="preserve">； </w:t>
      </w:r>
    </w:p>
    <w:p w14:paraId="66016DC3" w14:textId="77777777" w:rsidR="0090163B" w:rsidRDefault="00000000">
      <w:pPr>
        <w:ind w:firstLineChars="200" w:firstLine="480"/>
        <w:outlineLvl w:val="3"/>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hint="eastAsia"/>
          <w:szCs w:val="21"/>
        </w:rPr>
        <w:t>；</w:t>
      </w:r>
    </w:p>
    <w:p w14:paraId="5FDCC9F3" w14:textId="77777777" w:rsidR="0090163B" w:rsidRDefault="00000000">
      <w:pPr>
        <w:ind w:firstLineChars="200" w:firstLine="480"/>
        <w:outlineLvl w:val="3"/>
        <w:rPr>
          <w:rFonts w:ascii="宋体" w:hAnsi="宋体"/>
          <w:szCs w:val="21"/>
        </w:rPr>
      </w:pPr>
      <w:r>
        <w:rPr>
          <w:rFonts w:ascii="宋体" w:hAnsi="宋体"/>
          <w:szCs w:val="21"/>
        </w:rPr>
        <w:t xml:space="preserve">…… </w:t>
      </w:r>
    </w:p>
    <w:p w14:paraId="343C4FA3" w14:textId="77777777" w:rsidR="0090163B" w:rsidRDefault="00000000">
      <w:pPr>
        <w:ind w:firstLineChars="200" w:firstLine="480"/>
        <w:outlineLvl w:val="3"/>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14:paraId="08C7EA53" w14:textId="77777777" w:rsidR="0090163B" w:rsidRDefault="00000000">
      <w:pPr>
        <w:ind w:firstLineChars="200" w:firstLine="480"/>
        <w:outlineLvl w:val="3"/>
        <w:rPr>
          <w:rFonts w:ascii="宋体" w:hAnsi="宋体"/>
          <w:bCs/>
          <w:szCs w:val="21"/>
        </w:rPr>
      </w:pPr>
      <w:bookmarkStart w:id="44" w:name="_Hlk73562275"/>
      <w:r>
        <w:rPr>
          <w:rFonts w:hint="eastAsia"/>
        </w:rPr>
        <w:t>本</w:t>
      </w:r>
      <w:r>
        <w:t>投标人已知悉《政府采购促进中小企业发展管理办法》（财库〔</w:t>
      </w:r>
      <w:r>
        <w:t>2020</w:t>
      </w:r>
      <w:r>
        <w:t>〕</w:t>
      </w:r>
      <w:r>
        <w:t xml:space="preserve"> 46 </w:t>
      </w:r>
      <w:r>
        <w:t>号）、《中小企业划型标准规定》（工信部联企〔</w:t>
      </w:r>
      <w:r>
        <w:t>2011</w:t>
      </w:r>
      <w:r>
        <w:t>〕</w:t>
      </w:r>
      <w:r>
        <w:t xml:space="preserve"> 300 </w:t>
      </w:r>
      <w:r>
        <w:t>号）、《统计上大中小微型企业划分办法（</w:t>
      </w:r>
      <w:r>
        <w:t>2017</w:t>
      </w:r>
      <w:r>
        <w:t>）》等规定，承诺提供的声明函内容是真实的，并知悉根据《政府采购促进中小企业发展管理办法》（财库〔</w:t>
      </w:r>
      <w:r>
        <w:t>2020</w:t>
      </w:r>
      <w:r>
        <w:t>〕</w:t>
      </w:r>
      <w:r>
        <w:t xml:space="preserve">46 </w:t>
      </w:r>
      <w:r>
        <w:t>号）第二十条规定，</w:t>
      </w:r>
      <w:r>
        <w:rPr>
          <w:rFonts w:hint="eastAsia"/>
        </w:rPr>
        <w:t>投标人</w:t>
      </w:r>
      <w:r>
        <w:t>按照本办法规定提供声明函内容不实的，属于提供虚假材料谋取中标，依照《政府采购法》等政府采购有关法律法规规定追究相应责任</w:t>
      </w:r>
      <w:r>
        <w:rPr>
          <w:rFonts w:hint="eastAsia"/>
        </w:rPr>
        <w:t>。</w:t>
      </w:r>
      <w:bookmarkEnd w:id="44"/>
    </w:p>
    <w:p w14:paraId="787517EA" w14:textId="77777777" w:rsidR="0090163B" w:rsidRDefault="0090163B">
      <w:pPr>
        <w:ind w:firstLineChars="200" w:firstLine="480"/>
        <w:rPr>
          <w:rFonts w:ascii="宋体" w:hAnsi="宋体"/>
          <w:szCs w:val="21"/>
        </w:rPr>
      </w:pPr>
    </w:p>
    <w:p w14:paraId="3F235AD4" w14:textId="77777777" w:rsidR="0090163B" w:rsidRDefault="0090163B"/>
    <w:p w14:paraId="4A60435E" w14:textId="77777777" w:rsidR="0090163B" w:rsidRDefault="0090163B">
      <w:pPr>
        <w:ind w:firstLineChars="200" w:firstLine="480"/>
      </w:pPr>
    </w:p>
    <w:p w14:paraId="6A054A82" w14:textId="77777777" w:rsidR="0090163B" w:rsidRDefault="00000000">
      <w:pPr>
        <w:jc w:val="center"/>
        <w:outlineLvl w:val="3"/>
        <w:rPr>
          <w:b/>
        </w:rPr>
      </w:pPr>
      <w:r>
        <w:rPr>
          <w:rFonts w:hint="eastAsia"/>
          <w:b/>
        </w:rPr>
        <w:t>2</w:t>
      </w:r>
      <w:r>
        <w:rPr>
          <w:rFonts w:hint="eastAsia"/>
          <w:b/>
        </w:rPr>
        <w:t>、残疾人福利性单位声明函（服务类）</w:t>
      </w:r>
    </w:p>
    <w:p w14:paraId="68084380" w14:textId="77777777" w:rsidR="0090163B" w:rsidRDefault="0090163B">
      <w:pPr>
        <w:rPr>
          <w:b/>
          <w:bCs/>
        </w:rPr>
      </w:pPr>
    </w:p>
    <w:p w14:paraId="20128362" w14:textId="77777777" w:rsidR="0090163B" w:rsidRDefault="00000000">
      <w:pPr>
        <w:ind w:firstLineChars="200" w:firstLine="48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hint="eastAsia"/>
          <w:szCs w:val="21"/>
        </w:rPr>
        <w:t>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残疾人福利性单位承接</w:t>
      </w:r>
      <w:r>
        <w:rPr>
          <w:rFonts w:ascii="宋体" w:hAnsi="宋体"/>
          <w:szCs w:val="21"/>
        </w:rPr>
        <w:t>。相关</w:t>
      </w:r>
      <w:r>
        <w:rPr>
          <w:rFonts w:ascii="宋体" w:hAnsi="宋体" w:hint="eastAsia"/>
          <w:szCs w:val="21"/>
        </w:rPr>
        <w:t>残疾人福利性单位</w:t>
      </w:r>
      <w:r>
        <w:rPr>
          <w:rFonts w:ascii="宋体" w:hAnsi="宋体"/>
          <w:szCs w:val="21"/>
        </w:rPr>
        <w:t>的具体情况如下：</w:t>
      </w:r>
    </w:p>
    <w:p w14:paraId="01470013" w14:textId="77777777" w:rsidR="0090163B" w:rsidRDefault="00000000">
      <w:pPr>
        <w:ind w:firstLineChars="200" w:firstLine="48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，承接企业</w:t>
      </w:r>
      <w:r>
        <w:rPr>
          <w:rFonts w:ascii="宋体" w:hAnsi="宋体"/>
          <w:szCs w:val="21"/>
        </w:rPr>
        <w:t>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szCs w:val="21"/>
        </w:rPr>
        <w:t>；</w:t>
      </w:r>
    </w:p>
    <w:p w14:paraId="1BDA9898" w14:textId="77777777" w:rsidR="0090163B" w:rsidRDefault="00000000">
      <w:pPr>
        <w:ind w:firstLineChars="200" w:firstLine="48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，承接企业</w:t>
      </w:r>
      <w:r>
        <w:rPr>
          <w:rFonts w:ascii="宋体" w:hAnsi="宋体"/>
          <w:szCs w:val="21"/>
        </w:rPr>
        <w:t>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hint="eastAsia"/>
          <w:szCs w:val="21"/>
        </w:rPr>
        <w:t>。</w:t>
      </w:r>
    </w:p>
    <w:p w14:paraId="2C1CC1D5" w14:textId="77777777" w:rsidR="0090163B" w:rsidRDefault="00000000">
      <w:pPr>
        <w:ind w:firstLineChars="200" w:firstLine="480"/>
        <w:outlineLvl w:val="3"/>
        <w:rPr>
          <w:rFonts w:ascii="宋体" w:hAnsi="宋体"/>
          <w:szCs w:val="21"/>
        </w:rPr>
      </w:pPr>
      <w:r>
        <w:rPr>
          <w:rFonts w:ascii="宋体" w:hAnsi="宋体"/>
          <w:szCs w:val="21"/>
        </w:rPr>
        <w:t xml:space="preserve">…… </w:t>
      </w:r>
    </w:p>
    <w:p w14:paraId="6644D9B6" w14:textId="77777777" w:rsidR="0090163B" w:rsidRDefault="00000000">
      <w:pPr>
        <w:ind w:firstLineChars="200" w:firstLine="480"/>
        <w:rPr>
          <w:rFonts w:ascii="宋体" w:hAnsi="宋体"/>
          <w:szCs w:val="21"/>
        </w:rPr>
      </w:pPr>
      <w:r>
        <w:rPr>
          <w:rFonts w:hint="eastAsia"/>
        </w:rPr>
        <w:t>本</w:t>
      </w:r>
      <w:r>
        <w:t>投标人</w:t>
      </w:r>
      <w:r>
        <w:rPr>
          <w:rFonts w:hint="eastAsia"/>
        </w:rPr>
        <w:t>已</w:t>
      </w:r>
      <w:r>
        <w:t>知悉</w:t>
      </w:r>
      <w:r>
        <w:rPr>
          <w:rFonts w:hint="eastAsia"/>
        </w:rPr>
        <w:t>《财政部民政部中国残疾人联合会关于促进残疾人就业政府采购政策的通知》（财库〔</w:t>
      </w:r>
      <w:r>
        <w:rPr>
          <w:rFonts w:hint="eastAsia"/>
        </w:rPr>
        <w:t>2017</w:t>
      </w:r>
      <w:r>
        <w:rPr>
          <w:rFonts w:hint="eastAsia"/>
        </w:rPr>
        <w:t>〕</w:t>
      </w:r>
      <w:r>
        <w:rPr>
          <w:rFonts w:hint="eastAsia"/>
        </w:rPr>
        <w:t xml:space="preserve">141 </w:t>
      </w:r>
      <w:r>
        <w:rPr>
          <w:rFonts w:hint="eastAsia"/>
        </w:rPr>
        <w:t>号）</w:t>
      </w:r>
      <w:r>
        <w:t>的规定，承诺提供的声明函内容是真实的，如提供声明函内容不实，则依法追究相关法律责任</w:t>
      </w:r>
      <w:r>
        <w:rPr>
          <w:rFonts w:hint="eastAsia"/>
        </w:rPr>
        <w:t>。</w:t>
      </w:r>
    </w:p>
    <w:p w14:paraId="7A610EB1" w14:textId="77777777" w:rsidR="0090163B" w:rsidRDefault="0090163B">
      <w:pPr>
        <w:ind w:firstLineChars="200" w:firstLine="480"/>
        <w:rPr>
          <w:rFonts w:ascii="宋体" w:hAnsi="宋体"/>
          <w:szCs w:val="21"/>
        </w:rPr>
      </w:pPr>
    </w:p>
    <w:p w14:paraId="787D9049" w14:textId="77777777" w:rsidR="0090163B" w:rsidRDefault="0090163B">
      <w:pPr>
        <w:ind w:firstLineChars="200" w:firstLine="480"/>
        <w:rPr>
          <w:rFonts w:ascii="宋体" w:hAnsi="宋体"/>
          <w:szCs w:val="21"/>
        </w:rPr>
      </w:pPr>
    </w:p>
    <w:p w14:paraId="0415479F" w14:textId="77777777" w:rsidR="0090163B" w:rsidRDefault="00000000">
      <w:pPr>
        <w:jc w:val="center"/>
        <w:outlineLvl w:val="3"/>
        <w:rPr>
          <w:b/>
        </w:rPr>
      </w:pPr>
      <w:r>
        <w:rPr>
          <w:rFonts w:hint="eastAsia"/>
          <w:b/>
        </w:rPr>
        <w:t>3</w:t>
      </w:r>
      <w:r>
        <w:rPr>
          <w:rFonts w:hint="eastAsia"/>
          <w:b/>
        </w:rPr>
        <w:t>、监狱企业声明函【服务类，监狱企业如需享受优惠政策，还须另行提供省级以上监狱管理局、戒毒管理局（含新疆生产建设兵团）出具的监狱企业证明文件】</w:t>
      </w:r>
    </w:p>
    <w:p w14:paraId="3F693F0E" w14:textId="77777777" w:rsidR="0090163B" w:rsidRDefault="00000000">
      <w:pPr>
        <w:ind w:firstLineChars="200" w:firstLine="480"/>
        <w:rPr>
          <w:rFonts w:ascii="宋体" w:hAnsi="宋体"/>
          <w:szCs w:val="21"/>
        </w:rPr>
      </w:pPr>
      <w:r>
        <w:rPr>
          <w:rFonts w:ascii="宋体" w:hAnsi="宋体" w:hint="eastAsia"/>
          <w:szCs w:val="21"/>
        </w:rPr>
        <w:t>本投标人郑重声明，根据《财政部司法部关于政府采购支持监狱企业发展有关问题的通知》（财库〔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监狱企业承接</w:t>
      </w:r>
      <w:r>
        <w:rPr>
          <w:rFonts w:ascii="宋体" w:hAnsi="宋体"/>
          <w:szCs w:val="21"/>
        </w:rPr>
        <w:t>。相关</w:t>
      </w:r>
      <w:r>
        <w:rPr>
          <w:rFonts w:ascii="宋体" w:hAnsi="宋体" w:hint="eastAsia"/>
          <w:szCs w:val="21"/>
        </w:rPr>
        <w:t>监狱企业</w:t>
      </w:r>
      <w:r>
        <w:rPr>
          <w:rFonts w:ascii="宋体" w:hAnsi="宋体"/>
          <w:szCs w:val="21"/>
        </w:rPr>
        <w:t>的具体情况如下：</w:t>
      </w:r>
    </w:p>
    <w:p w14:paraId="43A4E0F1" w14:textId="77777777" w:rsidR="0090163B" w:rsidRDefault="00000000">
      <w:pPr>
        <w:ind w:firstLineChars="200" w:firstLine="48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szCs w:val="21"/>
        </w:rPr>
        <w:t>；</w:t>
      </w:r>
    </w:p>
    <w:p w14:paraId="275643C3" w14:textId="77777777" w:rsidR="0090163B" w:rsidRDefault="00000000">
      <w:pPr>
        <w:ind w:firstLineChars="200" w:firstLine="48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hint="eastAsia"/>
          <w:szCs w:val="21"/>
        </w:rPr>
        <w:t>。</w:t>
      </w:r>
    </w:p>
    <w:p w14:paraId="33724AE2" w14:textId="77777777" w:rsidR="0090163B" w:rsidRDefault="00000000">
      <w:pPr>
        <w:ind w:firstLineChars="200" w:firstLine="480"/>
        <w:outlineLvl w:val="3"/>
        <w:rPr>
          <w:rFonts w:ascii="宋体" w:hAnsi="宋体"/>
          <w:szCs w:val="21"/>
        </w:rPr>
      </w:pPr>
      <w:r>
        <w:rPr>
          <w:rFonts w:ascii="宋体" w:hAnsi="宋体"/>
          <w:szCs w:val="21"/>
        </w:rPr>
        <w:lastRenderedPageBreak/>
        <w:t xml:space="preserve">…… </w:t>
      </w:r>
    </w:p>
    <w:p w14:paraId="42AF9F09" w14:textId="77777777" w:rsidR="0090163B" w:rsidRDefault="00000000">
      <w:pPr>
        <w:ind w:firstLineChars="200" w:firstLine="48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szCs w:val="21"/>
        </w:rPr>
        <w:t>对上述声明内容的真实性负责。如有虚假，将依法承担相应责任。</w:t>
      </w:r>
    </w:p>
    <w:p w14:paraId="6674FB6D" w14:textId="77777777" w:rsidR="0090163B" w:rsidRDefault="00000000">
      <w:pPr>
        <w:ind w:firstLineChars="200" w:firstLine="480"/>
        <w:rPr>
          <w:rFonts w:ascii="宋体" w:hAnsi="宋体"/>
          <w:szCs w:val="21"/>
        </w:rPr>
      </w:pPr>
      <w:r>
        <w:rPr>
          <w:rFonts w:ascii="宋体" w:hAnsi="宋体" w:hint="eastAsia"/>
          <w:szCs w:val="21"/>
        </w:rPr>
        <w:t>附：省级以上监狱管理局、戒毒管理局（含新疆生产建设兵团）出具的监狱企业证明文件。</w:t>
      </w:r>
    </w:p>
    <w:p w14:paraId="30DE78AA" w14:textId="77777777" w:rsidR="0090163B" w:rsidRDefault="0090163B">
      <w:pPr>
        <w:ind w:left="723" w:hangingChars="300" w:hanging="723"/>
        <w:rPr>
          <w:b/>
        </w:rPr>
      </w:pPr>
    </w:p>
    <w:p w14:paraId="61C7D318" w14:textId="77777777" w:rsidR="0090163B" w:rsidRDefault="0090163B">
      <w:pPr>
        <w:ind w:left="723" w:hangingChars="300" w:hanging="723"/>
        <w:rPr>
          <w:b/>
        </w:rPr>
      </w:pPr>
    </w:p>
    <w:p w14:paraId="49FA288B" w14:textId="77777777" w:rsidR="0090163B" w:rsidRDefault="00000000">
      <w:pPr>
        <w:pStyle w:val="3"/>
        <w:jc w:val="center"/>
        <w:rPr>
          <w:rFonts w:ascii="黑体" w:eastAsia="黑体"/>
          <w:b w:val="0"/>
          <w:sz w:val="24"/>
          <w:szCs w:val="24"/>
        </w:rPr>
      </w:pPr>
      <w:r>
        <w:rPr>
          <w:rFonts w:ascii="黑体" w:eastAsia="黑体" w:hint="eastAsia"/>
          <w:b w:val="0"/>
          <w:sz w:val="24"/>
          <w:szCs w:val="24"/>
        </w:rPr>
        <w:t>四、项目详细报价</w:t>
      </w:r>
    </w:p>
    <w:p w14:paraId="1CF23AC2" w14:textId="77777777" w:rsidR="0090163B" w:rsidRDefault="00000000">
      <w:pPr>
        <w:tabs>
          <w:tab w:val="left" w:pos="720"/>
        </w:tabs>
        <w:ind w:firstLineChars="1300" w:firstLine="3132"/>
        <w:rPr>
          <w:b/>
        </w:rPr>
      </w:pPr>
      <w:r>
        <w:rPr>
          <w:rFonts w:hint="eastAsia"/>
          <w:b/>
        </w:rPr>
        <w:t>（一）分项报价表</w:t>
      </w:r>
    </w:p>
    <w:tbl>
      <w:tblPr>
        <w:tblW w:w="8613" w:type="dxa"/>
        <w:tblLook w:val="04A0" w:firstRow="1" w:lastRow="0" w:firstColumn="1" w:lastColumn="0" w:noHBand="0" w:noVBand="1"/>
      </w:tblPr>
      <w:tblGrid>
        <w:gridCol w:w="618"/>
        <w:gridCol w:w="1016"/>
        <w:gridCol w:w="3152"/>
        <w:gridCol w:w="1559"/>
        <w:gridCol w:w="2268"/>
      </w:tblGrid>
      <w:tr w:rsidR="0090163B" w14:paraId="7D84D619" w14:textId="77777777">
        <w:trPr>
          <w:trHeight w:val="285"/>
        </w:trPr>
        <w:tc>
          <w:tcPr>
            <w:tcW w:w="0" w:type="auto"/>
            <w:tcBorders>
              <w:top w:val="single" w:sz="8" w:space="0" w:color="auto"/>
              <w:left w:val="single" w:sz="8" w:space="0" w:color="auto"/>
              <w:bottom w:val="single" w:sz="4" w:space="0" w:color="auto"/>
              <w:right w:val="single" w:sz="4" w:space="0" w:color="auto"/>
            </w:tcBorders>
            <w:shd w:val="clear" w:color="000000" w:fill="E7E6E6"/>
            <w:vAlign w:val="center"/>
          </w:tcPr>
          <w:p w14:paraId="13C4EB49" w14:textId="77777777" w:rsidR="0090163B" w:rsidRDefault="00000000">
            <w:pPr>
              <w:jc w:val="center"/>
              <w:rPr>
                <w:rFonts w:ascii="宋体" w:hAnsi="宋体" w:cs="宋体"/>
                <w:b/>
                <w:bCs/>
                <w:sz w:val="20"/>
                <w:szCs w:val="20"/>
              </w:rPr>
            </w:pPr>
            <w:r>
              <w:rPr>
                <w:rFonts w:ascii="宋体" w:hAnsi="宋体" w:cs="宋体" w:hint="eastAsia"/>
                <w:b/>
                <w:bCs/>
                <w:sz w:val="20"/>
                <w:szCs w:val="20"/>
              </w:rPr>
              <w:t>序号</w:t>
            </w:r>
          </w:p>
        </w:tc>
        <w:tc>
          <w:tcPr>
            <w:tcW w:w="4168" w:type="dxa"/>
            <w:gridSpan w:val="2"/>
            <w:tcBorders>
              <w:top w:val="single" w:sz="8" w:space="0" w:color="auto"/>
              <w:left w:val="nil"/>
              <w:bottom w:val="single" w:sz="4" w:space="0" w:color="auto"/>
              <w:right w:val="single" w:sz="4" w:space="0" w:color="auto"/>
            </w:tcBorders>
            <w:shd w:val="clear" w:color="000000" w:fill="E7E6E6"/>
            <w:vAlign w:val="center"/>
          </w:tcPr>
          <w:p w14:paraId="04831BF3" w14:textId="77777777" w:rsidR="0090163B" w:rsidRDefault="00000000">
            <w:pPr>
              <w:jc w:val="center"/>
              <w:rPr>
                <w:rFonts w:ascii="宋体" w:hAnsi="宋体" w:cs="宋体"/>
                <w:b/>
                <w:bCs/>
                <w:sz w:val="20"/>
                <w:szCs w:val="20"/>
              </w:rPr>
            </w:pPr>
            <w:r>
              <w:rPr>
                <w:rFonts w:ascii="宋体" w:hAnsi="宋体" w:cs="宋体" w:hint="eastAsia"/>
                <w:b/>
                <w:bCs/>
                <w:sz w:val="20"/>
                <w:szCs w:val="20"/>
              </w:rPr>
              <w:t>需求名称</w:t>
            </w:r>
          </w:p>
        </w:tc>
        <w:tc>
          <w:tcPr>
            <w:tcW w:w="1559" w:type="dxa"/>
            <w:tcBorders>
              <w:top w:val="single" w:sz="8" w:space="0" w:color="auto"/>
              <w:left w:val="nil"/>
              <w:bottom w:val="single" w:sz="4" w:space="0" w:color="auto"/>
              <w:right w:val="single" w:sz="4" w:space="0" w:color="auto"/>
            </w:tcBorders>
            <w:shd w:val="clear" w:color="000000" w:fill="E7E6E6"/>
            <w:vAlign w:val="center"/>
          </w:tcPr>
          <w:p w14:paraId="34D3F73E" w14:textId="77777777" w:rsidR="0090163B" w:rsidRDefault="00000000">
            <w:pPr>
              <w:jc w:val="center"/>
              <w:rPr>
                <w:rFonts w:ascii="宋体" w:hAnsi="宋体" w:cs="宋体"/>
                <w:b/>
                <w:bCs/>
                <w:sz w:val="20"/>
                <w:szCs w:val="20"/>
              </w:rPr>
            </w:pPr>
            <w:r>
              <w:rPr>
                <w:rFonts w:ascii="宋体" w:hAnsi="宋体" w:cs="宋体" w:hint="eastAsia"/>
                <w:b/>
                <w:bCs/>
                <w:sz w:val="20"/>
                <w:szCs w:val="20"/>
              </w:rPr>
              <w:t>金额（元）</w:t>
            </w:r>
          </w:p>
        </w:tc>
        <w:tc>
          <w:tcPr>
            <w:tcW w:w="2268" w:type="dxa"/>
            <w:tcBorders>
              <w:top w:val="single" w:sz="8" w:space="0" w:color="auto"/>
              <w:left w:val="nil"/>
              <w:bottom w:val="single" w:sz="4" w:space="0" w:color="auto"/>
              <w:right w:val="single" w:sz="8" w:space="0" w:color="auto"/>
            </w:tcBorders>
            <w:shd w:val="clear" w:color="000000" w:fill="E7E6E6"/>
            <w:vAlign w:val="center"/>
          </w:tcPr>
          <w:p w14:paraId="42C0E7AE" w14:textId="77777777" w:rsidR="0090163B" w:rsidRDefault="00000000">
            <w:pPr>
              <w:jc w:val="center"/>
              <w:rPr>
                <w:rFonts w:ascii="宋体" w:hAnsi="宋体" w:cs="宋体"/>
                <w:b/>
                <w:bCs/>
                <w:sz w:val="20"/>
                <w:szCs w:val="20"/>
              </w:rPr>
            </w:pPr>
            <w:r>
              <w:rPr>
                <w:rFonts w:ascii="宋体" w:hAnsi="宋体" w:cs="宋体" w:hint="eastAsia"/>
                <w:b/>
                <w:bCs/>
                <w:sz w:val="20"/>
                <w:szCs w:val="20"/>
              </w:rPr>
              <w:t>说明</w:t>
            </w:r>
          </w:p>
        </w:tc>
      </w:tr>
      <w:tr w:rsidR="0090163B" w14:paraId="59BB2383" w14:textId="77777777">
        <w:trPr>
          <w:trHeight w:val="28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6C167FC1" w14:textId="77777777" w:rsidR="0090163B" w:rsidRDefault="00000000">
            <w:pPr>
              <w:jc w:val="center"/>
              <w:rPr>
                <w:rFonts w:ascii="宋体" w:hAnsi="宋体" w:cs="宋体"/>
                <w:sz w:val="20"/>
                <w:szCs w:val="20"/>
              </w:rPr>
            </w:pPr>
            <w:r>
              <w:rPr>
                <w:rFonts w:ascii="宋体" w:hAnsi="宋体" w:cs="宋体" w:hint="eastAsia"/>
                <w:sz w:val="20"/>
                <w:szCs w:val="20"/>
              </w:rPr>
              <w:t>一</w:t>
            </w:r>
          </w:p>
        </w:tc>
        <w:tc>
          <w:tcPr>
            <w:tcW w:w="4168" w:type="dxa"/>
            <w:gridSpan w:val="2"/>
            <w:tcBorders>
              <w:top w:val="single" w:sz="4" w:space="0" w:color="auto"/>
              <w:left w:val="nil"/>
              <w:bottom w:val="single" w:sz="4" w:space="0" w:color="auto"/>
              <w:right w:val="single" w:sz="4" w:space="0" w:color="auto"/>
            </w:tcBorders>
            <w:shd w:val="clear" w:color="auto" w:fill="auto"/>
            <w:vAlign w:val="center"/>
          </w:tcPr>
          <w:p w14:paraId="363006ED" w14:textId="77777777" w:rsidR="0090163B" w:rsidRDefault="00000000">
            <w:pPr>
              <w:jc w:val="center"/>
              <w:rPr>
                <w:rFonts w:ascii="宋体" w:hAnsi="宋体" w:cs="宋体"/>
                <w:sz w:val="20"/>
                <w:szCs w:val="20"/>
              </w:rPr>
            </w:pPr>
            <w:r>
              <w:rPr>
                <w:rFonts w:ascii="宋体" w:hAnsi="宋体" w:cs="宋体" w:hint="eastAsia"/>
                <w:sz w:val="20"/>
                <w:szCs w:val="20"/>
              </w:rPr>
              <w:t>*</w:t>
            </w:r>
            <w:r>
              <w:rPr>
                <w:rFonts w:ascii="宋体" w:hAnsi="宋体" w:cs="宋体"/>
                <w:sz w:val="20"/>
                <w:szCs w:val="20"/>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B8676A8"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tcBorders>
              <w:top w:val="single" w:sz="4" w:space="0" w:color="auto"/>
              <w:left w:val="nil"/>
              <w:bottom w:val="single" w:sz="4" w:space="0" w:color="auto"/>
              <w:right w:val="single" w:sz="8" w:space="0" w:color="auto"/>
            </w:tcBorders>
            <w:shd w:val="clear" w:color="auto" w:fill="auto"/>
            <w:vAlign w:val="center"/>
          </w:tcPr>
          <w:p w14:paraId="2082EC97" w14:textId="77777777" w:rsidR="0090163B" w:rsidRDefault="0090163B">
            <w:pPr>
              <w:rPr>
                <w:rFonts w:ascii="宋体" w:hAnsi="宋体" w:cs="宋体"/>
                <w:sz w:val="20"/>
                <w:szCs w:val="20"/>
              </w:rPr>
            </w:pPr>
          </w:p>
        </w:tc>
      </w:tr>
      <w:tr w:rsidR="0090163B" w14:paraId="3C92285E" w14:textId="77777777">
        <w:trPr>
          <w:trHeight w:val="480"/>
        </w:trPr>
        <w:tc>
          <w:tcPr>
            <w:tcW w:w="0" w:type="auto"/>
            <w:vMerge w:val="restart"/>
            <w:tcBorders>
              <w:top w:val="nil"/>
              <w:left w:val="single" w:sz="8" w:space="0" w:color="auto"/>
              <w:right w:val="single" w:sz="4" w:space="0" w:color="auto"/>
            </w:tcBorders>
            <w:shd w:val="clear" w:color="auto" w:fill="auto"/>
            <w:vAlign w:val="center"/>
          </w:tcPr>
          <w:p w14:paraId="7B4E3D71" w14:textId="77777777" w:rsidR="0090163B" w:rsidRDefault="00000000">
            <w:pPr>
              <w:jc w:val="center"/>
              <w:rPr>
                <w:rFonts w:ascii="宋体" w:hAnsi="宋体" w:cs="宋体"/>
                <w:sz w:val="20"/>
                <w:szCs w:val="20"/>
              </w:rPr>
            </w:pPr>
            <w:r>
              <w:rPr>
                <w:rFonts w:ascii="宋体" w:hAnsi="宋体" w:cs="宋体" w:hint="eastAsia"/>
                <w:sz w:val="20"/>
                <w:szCs w:val="20"/>
              </w:rPr>
              <w:t>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039804A0" w14:textId="77777777" w:rsidR="0090163B" w:rsidRDefault="00000000">
            <w:pPr>
              <w:jc w:val="center"/>
              <w:rPr>
                <w:rFonts w:ascii="宋体" w:hAnsi="宋体" w:cs="宋体"/>
                <w:sz w:val="20"/>
                <w:szCs w:val="20"/>
              </w:rPr>
            </w:pPr>
            <w:r>
              <w:rPr>
                <w:rFonts w:ascii="宋体" w:hAnsi="宋体" w:cs="宋体" w:hint="eastAsia"/>
                <w:sz w:val="20"/>
                <w:szCs w:val="20"/>
              </w:rPr>
              <w:t>*</w:t>
            </w:r>
            <w:r>
              <w:rPr>
                <w:rFonts w:ascii="宋体" w:hAnsi="宋体" w:cs="宋体"/>
                <w:sz w:val="20"/>
                <w:szCs w:val="20"/>
              </w:rPr>
              <w:t>*</w:t>
            </w:r>
            <w:r>
              <w:rPr>
                <w:rFonts w:ascii="宋体" w:hAnsi="宋体" w:cs="宋体" w:hint="eastAsia"/>
                <w:sz w:val="20"/>
                <w:szCs w:val="20"/>
              </w:rPr>
              <w:t>费用</w:t>
            </w:r>
          </w:p>
        </w:tc>
        <w:tc>
          <w:tcPr>
            <w:tcW w:w="3152" w:type="dxa"/>
            <w:tcBorders>
              <w:top w:val="nil"/>
              <w:left w:val="nil"/>
              <w:bottom w:val="single" w:sz="4" w:space="0" w:color="auto"/>
              <w:right w:val="single" w:sz="4" w:space="0" w:color="auto"/>
            </w:tcBorders>
            <w:shd w:val="clear" w:color="auto" w:fill="auto"/>
            <w:vAlign w:val="center"/>
          </w:tcPr>
          <w:p w14:paraId="79F6293D" w14:textId="77777777" w:rsidR="0090163B" w:rsidRDefault="0090163B">
            <w:pPr>
              <w:rPr>
                <w:rFonts w:ascii="宋体" w:hAnsi="宋体" w:cs="宋体"/>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399156C"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vMerge w:val="restart"/>
            <w:tcBorders>
              <w:top w:val="nil"/>
              <w:left w:val="nil"/>
              <w:right w:val="single" w:sz="8" w:space="0" w:color="auto"/>
            </w:tcBorders>
            <w:shd w:val="clear" w:color="auto" w:fill="auto"/>
            <w:vAlign w:val="center"/>
          </w:tcPr>
          <w:p w14:paraId="52D7D1A2" w14:textId="77777777" w:rsidR="0090163B" w:rsidRDefault="00000000">
            <w:pPr>
              <w:rPr>
                <w:rFonts w:ascii="宋体" w:hAnsi="宋体" w:cs="宋体"/>
                <w:sz w:val="20"/>
                <w:szCs w:val="20"/>
              </w:rPr>
            </w:pPr>
            <w:r>
              <w:rPr>
                <w:rFonts w:ascii="宋体" w:hAnsi="宋体" w:cs="宋体" w:hint="eastAsia"/>
                <w:sz w:val="20"/>
                <w:szCs w:val="20"/>
              </w:rPr>
              <w:t xml:space="preserve">　</w:t>
            </w:r>
          </w:p>
        </w:tc>
      </w:tr>
      <w:tr w:rsidR="0090163B" w14:paraId="13066585" w14:textId="77777777">
        <w:trPr>
          <w:trHeight w:val="285"/>
        </w:trPr>
        <w:tc>
          <w:tcPr>
            <w:tcW w:w="0" w:type="auto"/>
            <w:vMerge/>
            <w:tcBorders>
              <w:left w:val="single" w:sz="8" w:space="0" w:color="auto"/>
              <w:right w:val="single" w:sz="4" w:space="0" w:color="auto"/>
            </w:tcBorders>
            <w:shd w:val="clear" w:color="auto" w:fill="auto"/>
            <w:vAlign w:val="center"/>
          </w:tcPr>
          <w:p w14:paraId="4E2362EF" w14:textId="77777777" w:rsidR="0090163B" w:rsidRDefault="0090163B">
            <w:pPr>
              <w:jc w:val="center"/>
              <w:rPr>
                <w:rFonts w:ascii="宋体" w:hAnsi="宋体" w:cs="宋体"/>
                <w:sz w:val="20"/>
                <w:szCs w:val="20"/>
              </w:rPr>
            </w:pPr>
          </w:p>
        </w:tc>
        <w:tc>
          <w:tcPr>
            <w:tcW w:w="0" w:type="auto"/>
            <w:vMerge/>
            <w:tcBorders>
              <w:top w:val="nil"/>
              <w:left w:val="single" w:sz="4" w:space="0" w:color="auto"/>
              <w:bottom w:val="single" w:sz="4" w:space="0" w:color="auto"/>
              <w:right w:val="single" w:sz="4" w:space="0" w:color="auto"/>
            </w:tcBorders>
            <w:vAlign w:val="center"/>
          </w:tcPr>
          <w:p w14:paraId="3E973AEC" w14:textId="77777777" w:rsidR="0090163B" w:rsidRDefault="0090163B">
            <w:pPr>
              <w:rPr>
                <w:rFonts w:ascii="宋体" w:hAnsi="宋体" w:cs="宋体"/>
                <w:sz w:val="20"/>
                <w:szCs w:val="20"/>
              </w:rPr>
            </w:pPr>
          </w:p>
        </w:tc>
        <w:tc>
          <w:tcPr>
            <w:tcW w:w="3152" w:type="dxa"/>
            <w:tcBorders>
              <w:top w:val="nil"/>
              <w:left w:val="nil"/>
              <w:bottom w:val="single" w:sz="4" w:space="0" w:color="auto"/>
              <w:right w:val="single" w:sz="4" w:space="0" w:color="auto"/>
            </w:tcBorders>
            <w:shd w:val="clear" w:color="auto" w:fill="auto"/>
            <w:vAlign w:val="center"/>
          </w:tcPr>
          <w:p w14:paraId="4ABC503E" w14:textId="77777777" w:rsidR="0090163B" w:rsidRDefault="0090163B">
            <w:pPr>
              <w:rPr>
                <w:rFonts w:ascii="宋体" w:hAnsi="宋体" w:cs="宋体"/>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55F3291"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vMerge/>
            <w:tcBorders>
              <w:left w:val="nil"/>
              <w:right w:val="single" w:sz="8" w:space="0" w:color="auto"/>
            </w:tcBorders>
            <w:shd w:val="clear" w:color="auto" w:fill="auto"/>
            <w:vAlign w:val="center"/>
          </w:tcPr>
          <w:p w14:paraId="2023A890" w14:textId="77777777" w:rsidR="0090163B" w:rsidRDefault="0090163B">
            <w:pPr>
              <w:rPr>
                <w:rFonts w:ascii="宋体" w:hAnsi="宋体" w:cs="宋体"/>
                <w:sz w:val="20"/>
                <w:szCs w:val="20"/>
              </w:rPr>
            </w:pPr>
          </w:p>
        </w:tc>
      </w:tr>
      <w:tr w:rsidR="0090163B" w14:paraId="0504EFF9" w14:textId="77777777">
        <w:trPr>
          <w:trHeight w:val="285"/>
        </w:trPr>
        <w:tc>
          <w:tcPr>
            <w:tcW w:w="0" w:type="auto"/>
            <w:vMerge/>
            <w:tcBorders>
              <w:left w:val="single" w:sz="8" w:space="0" w:color="auto"/>
              <w:right w:val="single" w:sz="4" w:space="0" w:color="auto"/>
            </w:tcBorders>
            <w:shd w:val="clear" w:color="auto" w:fill="auto"/>
            <w:vAlign w:val="center"/>
          </w:tcPr>
          <w:p w14:paraId="7771648C" w14:textId="77777777" w:rsidR="0090163B" w:rsidRDefault="0090163B">
            <w:pPr>
              <w:jc w:val="center"/>
              <w:rPr>
                <w:rFonts w:ascii="宋体" w:hAnsi="宋体" w:cs="宋体"/>
                <w:sz w:val="20"/>
                <w:szCs w:val="20"/>
              </w:rPr>
            </w:pPr>
          </w:p>
        </w:tc>
        <w:tc>
          <w:tcPr>
            <w:tcW w:w="0" w:type="auto"/>
            <w:vMerge/>
            <w:tcBorders>
              <w:top w:val="nil"/>
              <w:left w:val="single" w:sz="4" w:space="0" w:color="auto"/>
              <w:bottom w:val="single" w:sz="4" w:space="0" w:color="auto"/>
              <w:right w:val="single" w:sz="4" w:space="0" w:color="auto"/>
            </w:tcBorders>
            <w:vAlign w:val="center"/>
          </w:tcPr>
          <w:p w14:paraId="542B48C4" w14:textId="77777777" w:rsidR="0090163B" w:rsidRDefault="0090163B">
            <w:pPr>
              <w:rPr>
                <w:rFonts w:ascii="宋体" w:hAnsi="宋体" w:cs="宋体"/>
                <w:sz w:val="20"/>
                <w:szCs w:val="20"/>
              </w:rPr>
            </w:pPr>
          </w:p>
        </w:tc>
        <w:tc>
          <w:tcPr>
            <w:tcW w:w="3152" w:type="dxa"/>
            <w:tcBorders>
              <w:top w:val="nil"/>
              <w:left w:val="nil"/>
              <w:bottom w:val="single" w:sz="4" w:space="0" w:color="auto"/>
              <w:right w:val="single" w:sz="4" w:space="0" w:color="auto"/>
            </w:tcBorders>
            <w:shd w:val="clear" w:color="auto" w:fill="auto"/>
            <w:vAlign w:val="center"/>
          </w:tcPr>
          <w:p w14:paraId="1B93756D" w14:textId="77777777" w:rsidR="0090163B" w:rsidRDefault="0090163B">
            <w:pPr>
              <w:rPr>
                <w:rFonts w:ascii="宋体" w:hAnsi="宋体" w:cs="宋体"/>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30C917F"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vMerge/>
            <w:tcBorders>
              <w:left w:val="nil"/>
              <w:right w:val="single" w:sz="8" w:space="0" w:color="auto"/>
            </w:tcBorders>
            <w:shd w:val="clear" w:color="auto" w:fill="auto"/>
            <w:vAlign w:val="center"/>
          </w:tcPr>
          <w:p w14:paraId="14365FC6" w14:textId="77777777" w:rsidR="0090163B" w:rsidRDefault="0090163B">
            <w:pPr>
              <w:rPr>
                <w:rFonts w:ascii="宋体" w:hAnsi="宋体" w:cs="宋体"/>
                <w:sz w:val="20"/>
                <w:szCs w:val="20"/>
              </w:rPr>
            </w:pPr>
          </w:p>
        </w:tc>
      </w:tr>
      <w:tr w:rsidR="0090163B" w14:paraId="7997BCA2" w14:textId="77777777">
        <w:trPr>
          <w:trHeight w:val="285"/>
        </w:trPr>
        <w:tc>
          <w:tcPr>
            <w:tcW w:w="0" w:type="auto"/>
            <w:vMerge/>
            <w:tcBorders>
              <w:left w:val="single" w:sz="8" w:space="0" w:color="auto"/>
              <w:right w:val="single" w:sz="4" w:space="0" w:color="auto"/>
            </w:tcBorders>
            <w:shd w:val="clear" w:color="auto" w:fill="auto"/>
            <w:vAlign w:val="center"/>
          </w:tcPr>
          <w:p w14:paraId="2976E10D" w14:textId="77777777" w:rsidR="0090163B" w:rsidRDefault="0090163B">
            <w:pPr>
              <w:jc w:val="center"/>
              <w:rPr>
                <w:rFonts w:ascii="宋体" w:hAnsi="宋体" w:cs="宋体"/>
                <w:sz w:val="20"/>
                <w:szCs w:val="20"/>
              </w:rPr>
            </w:pPr>
          </w:p>
        </w:tc>
        <w:tc>
          <w:tcPr>
            <w:tcW w:w="0" w:type="auto"/>
            <w:vMerge/>
            <w:tcBorders>
              <w:top w:val="nil"/>
              <w:left w:val="single" w:sz="4" w:space="0" w:color="auto"/>
              <w:bottom w:val="single" w:sz="4" w:space="0" w:color="auto"/>
              <w:right w:val="single" w:sz="4" w:space="0" w:color="auto"/>
            </w:tcBorders>
            <w:vAlign w:val="center"/>
          </w:tcPr>
          <w:p w14:paraId="50A46F09" w14:textId="77777777" w:rsidR="0090163B" w:rsidRDefault="0090163B">
            <w:pPr>
              <w:rPr>
                <w:rFonts w:ascii="宋体" w:hAnsi="宋体" w:cs="宋体"/>
                <w:sz w:val="20"/>
                <w:szCs w:val="20"/>
              </w:rPr>
            </w:pPr>
          </w:p>
        </w:tc>
        <w:tc>
          <w:tcPr>
            <w:tcW w:w="3152" w:type="dxa"/>
            <w:tcBorders>
              <w:top w:val="nil"/>
              <w:left w:val="nil"/>
              <w:bottom w:val="single" w:sz="4" w:space="0" w:color="auto"/>
              <w:right w:val="single" w:sz="4" w:space="0" w:color="auto"/>
            </w:tcBorders>
            <w:shd w:val="clear" w:color="auto" w:fill="auto"/>
            <w:vAlign w:val="center"/>
          </w:tcPr>
          <w:p w14:paraId="4F4498C4" w14:textId="77777777" w:rsidR="0090163B" w:rsidRDefault="0090163B">
            <w:pPr>
              <w:rPr>
                <w:rFonts w:ascii="宋体" w:hAnsi="宋体" w:cs="宋体"/>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5A571A5"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vMerge/>
            <w:tcBorders>
              <w:left w:val="nil"/>
              <w:right w:val="single" w:sz="8" w:space="0" w:color="auto"/>
            </w:tcBorders>
            <w:shd w:val="clear" w:color="auto" w:fill="auto"/>
            <w:vAlign w:val="center"/>
          </w:tcPr>
          <w:p w14:paraId="070583A3" w14:textId="77777777" w:rsidR="0090163B" w:rsidRDefault="0090163B">
            <w:pPr>
              <w:rPr>
                <w:rFonts w:ascii="宋体" w:hAnsi="宋体" w:cs="宋体"/>
                <w:sz w:val="20"/>
                <w:szCs w:val="20"/>
              </w:rPr>
            </w:pPr>
          </w:p>
        </w:tc>
      </w:tr>
      <w:tr w:rsidR="0090163B" w14:paraId="073252BB" w14:textId="77777777">
        <w:trPr>
          <w:trHeight w:val="285"/>
        </w:trPr>
        <w:tc>
          <w:tcPr>
            <w:tcW w:w="0" w:type="auto"/>
            <w:vMerge/>
            <w:tcBorders>
              <w:left w:val="single" w:sz="8" w:space="0" w:color="auto"/>
              <w:right w:val="single" w:sz="4" w:space="0" w:color="auto"/>
            </w:tcBorders>
            <w:shd w:val="clear" w:color="auto" w:fill="auto"/>
            <w:vAlign w:val="center"/>
          </w:tcPr>
          <w:p w14:paraId="4D2C8A70" w14:textId="77777777" w:rsidR="0090163B" w:rsidRDefault="0090163B">
            <w:pPr>
              <w:jc w:val="center"/>
              <w:rPr>
                <w:rFonts w:ascii="宋体" w:hAnsi="宋体" w:cs="宋体"/>
                <w:sz w:val="20"/>
                <w:szCs w:val="20"/>
              </w:rPr>
            </w:pPr>
          </w:p>
        </w:tc>
        <w:tc>
          <w:tcPr>
            <w:tcW w:w="0" w:type="auto"/>
            <w:vMerge/>
            <w:tcBorders>
              <w:top w:val="nil"/>
              <w:left w:val="single" w:sz="4" w:space="0" w:color="auto"/>
              <w:bottom w:val="single" w:sz="4" w:space="0" w:color="auto"/>
              <w:right w:val="single" w:sz="4" w:space="0" w:color="auto"/>
            </w:tcBorders>
            <w:vAlign w:val="center"/>
          </w:tcPr>
          <w:p w14:paraId="40C7C0A1" w14:textId="77777777" w:rsidR="0090163B" w:rsidRDefault="0090163B">
            <w:pPr>
              <w:rPr>
                <w:rFonts w:ascii="宋体" w:hAnsi="宋体" w:cs="宋体"/>
                <w:sz w:val="20"/>
                <w:szCs w:val="20"/>
              </w:rPr>
            </w:pPr>
          </w:p>
        </w:tc>
        <w:tc>
          <w:tcPr>
            <w:tcW w:w="3152" w:type="dxa"/>
            <w:tcBorders>
              <w:top w:val="nil"/>
              <w:left w:val="nil"/>
              <w:bottom w:val="single" w:sz="4" w:space="0" w:color="auto"/>
              <w:right w:val="single" w:sz="4" w:space="0" w:color="auto"/>
            </w:tcBorders>
            <w:shd w:val="clear" w:color="auto" w:fill="auto"/>
            <w:vAlign w:val="center"/>
          </w:tcPr>
          <w:p w14:paraId="4A35C771" w14:textId="77777777" w:rsidR="0090163B" w:rsidRDefault="0090163B">
            <w:pPr>
              <w:rPr>
                <w:rFonts w:ascii="宋体" w:hAnsi="宋体" w:cs="宋体"/>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C31038F"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vMerge/>
            <w:tcBorders>
              <w:left w:val="nil"/>
              <w:right w:val="single" w:sz="8" w:space="0" w:color="auto"/>
            </w:tcBorders>
            <w:shd w:val="clear" w:color="auto" w:fill="auto"/>
            <w:vAlign w:val="center"/>
          </w:tcPr>
          <w:p w14:paraId="4F623FB1" w14:textId="77777777" w:rsidR="0090163B" w:rsidRDefault="0090163B">
            <w:pPr>
              <w:rPr>
                <w:rFonts w:ascii="宋体" w:hAnsi="宋体" w:cs="宋体"/>
                <w:sz w:val="20"/>
                <w:szCs w:val="20"/>
              </w:rPr>
            </w:pPr>
          </w:p>
        </w:tc>
      </w:tr>
      <w:tr w:rsidR="0090163B" w14:paraId="48DBD6D5" w14:textId="77777777">
        <w:trPr>
          <w:trHeight w:val="285"/>
        </w:trPr>
        <w:tc>
          <w:tcPr>
            <w:tcW w:w="0" w:type="auto"/>
            <w:vMerge/>
            <w:tcBorders>
              <w:left w:val="single" w:sz="8" w:space="0" w:color="auto"/>
              <w:right w:val="single" w:sz="4" w:space="0" w:color="auto"/>
            </w:tcBorders>
            <w:shd w:val="clear" w:color="auto" w:fill="auto"/>
            <w:vAlign w:val="center"/>
          </w:tcPr>
          <w:p w14:paraId="309C72DA" w14:textId="77777777" w:rsidR="0090163B" w:rsidRDefault="0090163B">
            <w:pPr>
              <w:jc w:val="center"/>
              <w:rPr>
                <w:rFonts w:ascii="宋体" w:hAnsi="宋体" w:cs="宋体"/>
                <w:sz w:val="20"/>
                <w:szCs w:val="20"/>
              </w:rPr>
            </w:pPr>
          </w:p>
        </w:tc>
        <w:tc>
          <w:tcPr>
            <w:tcW w:w="0" w:type="auto"/>
            <w:vMerge/>
            <w:tcBorders>
              <w:top w:val="nil"/>
              <w:left w:val="single" w:sz="4" w:space="0" w:color="auto"/>
              <w:bottom w:val="single" w:sz="4" w:space="0" w:color="auto"/>
              <w:right w:val="single" w:sz="4" w:space="0" w:color="auto"/>
            </w:tcBorders>
            <w:vAlign w:val="center"/>
          </w:tcPr>
          <w:p w14:paraId="7CEEE165" w14:textId="77777777" w:rsidR="0090163B" w:rsidRDefault="0090163B">
            <w:pPr>
              <w:rPr>
                <w:rFonts w:ascii="宋体" w:hAnsi="宋体" w:cs="宋体"/>
                <w:sz w:val="20"/>
                <w:szCs w:val="20"/>
              </w:rPr>
            </w:pPr>
          </w:p>
        </w:tc>
        <w:tc>
          <w:tcPr>
            <w:tcW w:w="3152" w:type="dxa"/>
            <w:tcBorders>
              <w:top w:val="nil"/>
              <w:left w:val="nil"/>
              <w:bottom w:val="single" w:sz="4" w:space="0" w:color="auto"/>
              <w:right w:val="single" w:sz="4" w:space="0" w:color="auto"/>
            </w:tcBorders>
            <w:shd w:val="clear" w:color="auto" w:fill="auto"/>
            <w:vAlign w:val="center"/>
          </w:tcPr>
          <w:p w14:paraId="7349D57A" w14:textId="77777777" w:rsidR="0090163B" w:rsidRDefault="0090163B">
            <w:pPr>
              <w:rPr>
                <w:rFonts w:ascii="宋体" w:hAnsi="宋体" w:cs="宋体"/>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28F97D6"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vMerge/>
            <w:tcBorders>
              <w:left w:val="nil"/>
              <w:bottom w:val="single" w:sz="4" w:space="0" w:color="auto"/>
              <w:right w:val="single" w:sz="8" w:space="0" w:color="auto"/>
            </w:tcBorders>
            <w:shd w:val="clear" w:color="auto" w:fill="auto"/>
            <w:vAlign w:val="center"/>
          </w:tcPr>
          <w:p w14:paraId="09C0E9F3" w14:textId="77777777" w:rsidR="0090163B" w:rsidRDefault="0090163B">
            <w:pPr>
              <w:rPr>
                <w:rFonts w:ascii="宋体" w:hAnsi="宋体" w:cs="宋体"/>
                <w:sz w:val="20"/>
                <w:szCs w:val="20"/>
              </w:rPr>
            </w:pPr>
          </w:p>
        </w:tc>
      </w:tr>
      <w:tr w:rsidR="0090163B" w14:paraId="5F1108AE" w14:textId="77777777">
        <w:trPr>
          <w:trHeight w:val="285"/>
        </w:trPr>
        <w:tc>
          <w:tcPr>
            <w:tcW w:w="0" w:type="auto"/>
            <w:vMerge/>
            <w:tcBorders>
              <w:left w:val="single" w:sz="8" w:space="0" w:color="auto"/>
              <w:bottom w:val="single" w:sz="4" w:space="0" w:color="auto"/>
              <w:right w:val="single" w:sz="4" w:space="0" w:color="auto"/>
            </w:tcBorders>
            <w:shd w:val="clear" w:color="000000" w:fill="FFFFFF"/>
            <w:vAlign w:val="center"/>
          </w:tcPr>
          <w:p w14:paraId="34CD9520" w14:textId="77777777" w:rsidR="0090163B" w:rsidRDefault="0090163B">
            <w:pPr>
              <w:jc w:val="center"/>
              <w:rPr>
                <w:rFonts w:ascii="宋体" w:hAnsi="宋体" w:cs="宋体"/>
                <w:sz w:val="20"/>
                <w:szCs w:val="20"/>
              </w:rPr>
            </w:pPr>
          </w:p>
        </w:tc>
        <w:tc>
          <w:tcPr>
            <w:tcW w:w="4168" w:type="dxa"/>
            <w:gridSpan w:val="2"/>
            <w:tcBorders>
              <w:top w:val="single" w:sz="4" w:space="0" w:color="auto"/>
              <w:left w:val="nil"/>
              <w:bottom w:val="single" w:sz="4" w:space="0" w:color="auto"/>
              <w:right w:val="single" w:sz="4" w:space="0" w:color="auto"/>
            </w:tcBorders>
            <w:shd w:val="clear" w:color="000000" w:fill="FFFFFF"/>
            <w:vAlign w:val="center"/>
          </w:tcPr>
          <w:p w14:paraId="4DDECE1B" w14:textId="77777777" w:rsidR="0090163B" w:rsidRDefault="00000000">
            <w:pPr>
              <w:jc w:val="center"/>
              <w:rPr>
                <w:rFonts w:ascii="宋体" w:hAnsi="宋体" w:cs="宋体"/>
                <w:sz w:val="20"/>
                <w:szCs w:val="20"/>
              </w:rPr>
            </w:pPr>
            <w:r>
              <w:rPr>
                <w:rFonts w:ascii="宋体" w:hAnsi="宋体" w:cs="宋体" w:hint="eastAsia"/>
                <w:sz w:val="20"/>
                <w:szCs w:val="20"/>
              </w:rPr>
              <w:t>*</w:t>
            </w:r>
            <w:r>
              <w:rPr>
                <w:rFonts w:ascii="宋体" w:hAnsi="宋体" w:cs="宋体"/>
                <w:sz w:val="20"/>
                <w:szCs w:val="20"/>
              </w:rPr>
              <w:t>*</w:t>
            </w:r>
            <w:r>
              <w:rPr>
                <w:rFonts w:ascii="宋体" w:hAnsi="宋体" w:cs="宋体" w:hint="eastAsia"/>
                <w:sz w:val="20"/>
                <w:szCs w:val="20"/>
              </w:rPr>
              <w:t>费用小计</w:t>
            </w:r>
          </w:p>
        </w:tc>
        <w:tc>
          <w:tcPr>
            <w:tcW w:w="1559" w:type="dxa"/>
            <w:tcBorders>
              <w:top w:val="nil"/>
              <w:left w:val="nil"/>
              <w:bottom w:val="single" w:sz="4" w:space="0" w:color="auto"/>
              <w:right w:val="single" w:sz="4" w:space="0" w:color="auto"/>
            </w:tcBorders>
            <w:shd w:val="clear" w:color="000000" w:fill="FFFFFF"/>
            <w:vAlign w:val="center"/>
          </w:tcPr>
          <w:p w14:paraId="7795C7B5"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tcBorders>
              <w:top w:val="nil"/>
              <w:left w:val="nil"/>
              <w:bottom w:val="single" w:sz="4" w:space="0" w:color="auto"/>
              <w:right w:val="single" w:sz="8" w:space="0" w:color="auto"/>
            </w:tcBorders>
            <w:shd w:val="clear" w:color="000000" w:fill="FFFFFF"/>
            <w:vAlign w:val="center"/>
          </w:tcPr>
          <w:p w14:paraId="481B6C28" w14:textId="77777777" w:rsidR="0090163B" w:rsidRDefault="00000000">
            <w:pPr>
              <w:rPr>
                <w:rFonts w:ascii="宋体" w:hAnsi="宋体" w:cs="宋体"/>
                <w:sz w:val="20"/>
                <w:szCs w:val="20"/>
              </w:rPr>
            </w:pPr>
            <w:r>
              <w:rPr>
                <w:rFonts w:ascii="宋体" w:hAnsi="宋体" w:cs="宋体" w:hint="eastAsia"/>
                <w:sz w:val="20"/>
                <w:szCs w:val="20"/>
              </w:rPr>
              <w:t xml:space="preserve">　</w:t>
            </w:r>
          </w:p>
        </w:tc>
      </w:tr>
      <w:tr w:rsidR="0090163B" w14:paraId="1DC11D6E" w14:textId="77777777">
        <w:trPr>
          <w:trHeight w:val="285"/>
        </w:trPr>
        <w:tc>
          <w:tcPr>
            <w:tcW w:w="0" w:type="auto"/>
            <w:vMerge w:val="restart"/>
            <w:tcBorders>
              <w:top w:val="nil"/>
              <w:left w:val="single" w:sz="8" w:space="0" w:color="auto"/>
              <w:right w:val="single" w:sz="4" w:space="0" w:color="auto"/>
            </w:tcBorders>
            <w:shd w:val="clear" w:color="000000" w:fill="FFFFFF"/>
            <w:vAlign w:val="center"/>
          </w:tcPr>
          <w:p w14:paraId="2B86E65C" w14:textId="77777777" w:rsidR="0090163B" w:rsidRDefault="00000000">
            <w:pPr>
              <w:jc w:val="center"/>
              <w:rPr>
                <w:rFonts w:ascii="宋体" w:hAnsi="宋体" w:cs="宋体"/>
                <w:sz w:val="20"/>
                <w:szCs w:val="20"/>
              </w:rPr>
            </w:pPr>
            <w:r>
              <w:rPr>
                <w:rFonts w:ascii="宋体" w:hAnsi="宋体" w:cs="宋体" w:hint="eastAsia"/>
                <w:sz w:val="20"/>
                <w:szCs w:val="20"/>
              </w:rPr>
              <w:t>三</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14:paraId="71402784" w14:textId="77777777" w:rsidR="0090163B" w:rsidRDefault="00000000">
            <w:pPr>
              <w:jc w:val="center"/>
              <w:rPr>
                <w:rFonts w:ascii="宋体" w:hAnsi="宋体" w:cs="宋体"/>
                <w:sz w:val="20"/>
                <w:szCs w:val="20"/>
              </w:rPr>
            </w:pPr>
            <w:r>
              <w:rPr>
                <w:rFonts w:ascii="宋体" w:hAnsi="宋体" w:cs="宋体" w:hint="eastAsia"/>
                <w:sz w:val="20"/>
                <w:szCs w:val="20"/>
              </w:rPr>
              <w:t>其他费用</w:t>
            </w:r>
          </w:p>
        </w:tc>
        <w:tc>
          <w:tcPr>
            <w:tcW w:w="3152" w:type="dxa"/>
            <w:tcBorders>
              <w:top w:val="nil"/>
              <w:left w:val="nil"/>
              <w:bottom w:val="single" w:sz="4" w:space="0" w:color="auto"/>
              <w:right w:val="single" w:sz="4" w:space="0" w:color="auto"/>
            </w:tcBorders>
            <w:shd w:val="clear" w:color="000000" w:fill="FFFFFF"/>
            <w:vAlign w:val="center"/>
          </w:tcPr>
          <w:p w14:paraId="4538F9D3" w14:textId="77777777" w:rsidR="0090163B" w:rsidRDefault="00000000">
            <w:pPr>
              <w:rPr>
                <w:rFonts w:ascii="宋体" w:hAnsi="宋体" w:cs="宋体"/>
                <w:sz w:val="20"/>
                <w:szCs w:val="20"/>
              </w:rPr>
            </w:pPr>
            <w:r>
              <w:rPr>
                <w:rFonts w:ascii="宋体" w:hAnsi="宋体" w:cs="宋体" w:hint="eastAsia"/>
                <w:sz w:val="20"/>
                <w:szCs w:val="20"/>
              </w:rPr>
              <w:t>*</w:t>
            </w:r>
            <w:r>
              <w:rPr>
                <w:rFonts w:ascii="宋体" w:hAnsi="宋体" w:cs="宋体"/>
                <w:sz w:val="20"/>
                <w:szCs w:val="20"/>
              </w:rPr>
              <w:t>*</w:t>
            </w:r>
          </w:p>
        </w:tc>
        <w:tc>
          <w:tcPr>
            <w:tcW w:w="1559" w:type="dxa"/>
            <w:tcBorders>
              <w:top w:val="nil"/>
              <w:left w:val="nil"/>
              <w:bottom w:val="single" w:sz="4" w:space="0" w:color="auto"/>
              <w:right w:val="single" w:sz="4" w:space="0" w:color="auto"/>
            </w:tcBorders>
            <w:shd w:val="clear" w:color="000000" w:fill="FFFFFF"/>
            <w:vAlign w:val="center"/>
          </w:tcPr>
          <w:p w14:paraId="35D4EBB2"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tcBorders>
              <w:top w:val="nil"/>
              <w:left w:val="nil"/>
              <w:bottom w:val="single" w:sz="4" w:space="0" w:color="auto"/>
              <w:right w:val="single" w:sz="8" w:space="0" w:color="auto"/>
            </w:tcBorders>
            <w:shd w:val="clear" w:color="000000" w:fill="FFFFFF"/>
            <w:vAlign w:val="center"/>
          </w:tcPr>
          <w:p w14:paraId="4462CF8D" w14:textId="77777777" w:rsidR="0090163B" w:rsidRDefault="0090163B">
            <w:pPr>
              <w:rPr>
                <w:rFonts w:ascii="宋体" w:hAnsi="宋体" w:cs="宋体"/>
                <w:sz w:val="20"/>
                <w:szCs w:val="20"/>
              </w:rPr>
            </w:pPr>
          </w:p>
        </w:tc>
      </w:tr>
      <w:tr w:rsidR="0090163B" w14:paraId="7B6EE584" w14:textId="77777777">
        <w:trPr>
          <w:trHeight w:val="285"/>
        </w:trPr>
        <w:tc>
          <w:tcPr>
            <w:tcW w:w="0" w:type="auto"/>
            <w:vMerge/>
            <w:tcBorders>
              <w:left w:val="single" w:sz="8" w:space="0" w:color="auto"/>
              <w:right w:val="single" w:sz="4" w:space="0" w:color="auto"/>
            </w:tcBorders>
            <w:shd w:val="clear" w:color="000000" w:fill="FFFFFF"/>
            <w:vAlign w:val="center"/>
          </w:tcPr>
          <w:p w14:paraId="1492CA33" w14:textId="77777777" w:rsidR="0090163B" w:rsidRDefault="0090163B">
            <w:pPr>
              <w:jc w:val="center"/>
              <w:rPr>
                <w:rFonts w:ascii="宋体" w:hAnsi="宋体" w:cs="宋体"/>
                <w:sz w:val="20"/>
                <w:szCs w:val="20"/>
              </w:rPr>
            </w:pPr>
          </w:p>
        </w:tc>
        <w:tc>
          <w:tcPr>
            <w:tcW w:w="0" w:type="auto"/>
            <w:vMerge/>
            <w:tcBorders>
              <w:top w:val="nil"/>
              <w:left w:val="single" w:sz="4" w:space="0" w:color="auto"/>
              <w:bottom w:val="single" w:sz="4" w:space="0" w:color="auto"/>
              <w:right w:val="single" w:sz="4" w:space="0" w:color="auto"/>
            </w:tcBorders>
            <w:vAlign w:val="center"/>
          </w:tcPr>
          <w:p w14:paraId="5E63B3B5" w14:textId="77777777" w:rsidR="0090163B" w:rsidRDefault="0090163B">
            <w:pPr>
              <w:rPr>
                <w:rFonts w:ascii="宋体" w:hAnsi="宋体" w:cs="宋体"/>
                <w:sz w:val="20"/>
                <w:szCs w:val="20"/>
              </w:rPr>
            </w:pPr>
          </w:p>
        </w:tc>
        <w:tc>
          <w:tcPr>
            <w:tcW w:w="3152" w:type="dxa"/>
            <w:tcBorders>
              <w:top w:val="nil"/>
              <w:left w:val="nil"/>
              <w:bottom w:val="single" w:sz="4" w:space="0" w:color="auto"/>
              <w:right w:val="single" w:sz="4" w:space="0" w:color="auto"/>
            </w:tcBorders>
            <w:shd w:val="clear" w:color="000000" w:fill="FFFFFF"/>
            <w:vAlign w:val="center"/>
          </w:tcPr>
          <w:p w14:paraId="31F214E6" w14:textId="77777777" w:rsidR="0090163B" w:rsidRDefault="0090163B">
            <w:pPr>
              <w:rPr>
                <w:rFonts w:ascii="宋体" w:hAnsi="宋体" w:cs="宋体"/>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2F1895D8"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tcBorders>
              <w:top w:val="nil"/>
              <w:left w:val="nil"/>
              <w:bottom w:val="single" w:sz="4" w:space="0" w:color="auto"/>
              <w:right w:val="single" w:sz="8" w:space="0" w:color="auto"/>
            </w:tcBorders>
            <w:shd w:val="clear" w:color="000000" w:fill="FFFFFF"/>
            <w:vAlign w:val="center"/>
          </w:tcPr>
          <w:p w14:paraId="5D395496" w14:textId="77777777" w:rsidR="0090163B" w:rsidRDefault="0090163B">
            <w:pPr>
              <w:rPr>
                <w:rFonts w:ascii="宋体" w:hAnsi="宋体" w:cs="宋体"/>
                <w:sz w:val="20"/>
                <w:szCs w:val="20"/>
              </w:rPr>
            </w:pPr>
          </w:p>
        </w:tc>
      </w:tr>
      <w:tr w:rsidR="0090163B" w14:paraId="758B0760" w14:textId="77777777">
        <w:trPr>
          <w:trHeight w:val="285"/>
        </w:trPr>
        <w:tc>
          <w:tcPr>
            <w:tcW w:w="0" w:type="auto"/>
            <w:vMerge/>
            <w:tcBorders>
              <w:left w:val="single" w:sz="8" w:space="0" w:color="auto"/>
              <w:bottom w:val="single" w:sz="4" w:space="0" w:color="auto"/>
              <w:right w:val="single" w:sz="4" w:space="0" w:color="auto"/>
            </w:tcBorders>
            <w:shd w:val="clear" w:color="000000" w:fill="FFFFFF"/>
            <w:vAlign w:val="center"/>
          </w:tcPr>
          <w:p w14:paraId="6867EFCA" w14:textId="77777777" w:rsidR="0090163B" w:rsidRDefault="0090163B">
            <w:pPr>
              <w:jc w:val="center"/>
              <w:rPr>
                <w:rFonts w:ascii="宋体" w:hAnsi="宋体" w:cs="宋体"/>
                <w:sz w:val="20"/>
                <w:szCs w:val="20"/>
              </w:rPr>
            </w:pPr>
          </w:p>
        </w:tc>
        <w:tc>
          <w:tcPr>
            <w:tcW w:w="4168" w:type="dxa"/>
            <w:gridSpan w:val="2"/>
            <w:tcBorders>
              <w:top w:val="single" w:sz="4" w:space="0" w:color="auto"/>
              <w:left w:val="nil"/>
              <w:bottom w:val="single" w:sz="4" w:space="0" w:color="auto"/>
              <w:right w:val="single" w:sz="4" w:space="0" w:color="auto"/>
            </w:tcBorders>
            <w:shd w:val="clear" w:color="000000" w:fill="FFFFFF"/>
            <w:vAlign w:val="center"/>
          </w:tcPr>
          <w:p w14:paraId="7666F584" w14:textId="77777777" w:rsidR="0090163B" w:rsidRDefault="00000000">
            <w:pPr>
              <w:jc w:val="center"/>
              <w:rPr>
                <w:rFonts w:ascii="宋体" w:hAnsi="宋体" w:cs="宋体"/>
                <w:sz w:val="20"/>
                <w:szCs w:val="20"/>
              </w:rPr>
            </w:pPr>
            <w:r>
              <w:rPr>
                <w:rFonts w:ascii="宋体" w:hAnsi="宋体" w:cs="宋体" w:hint="eastAsia"/>
                <w:sz w:val="20"/>
                <w:szCs w:val="20"/>
              </w:rPr>
              <w:t>其他费用小计</w:t>
            </w:r>
          </w:p>
        </w:tc>
        <w:tc>
          <w:tcPr>
            <w:tcW w:w="1559" w:type="dxa"/>
            <w:tcBorders>
              <w:top w:val="nil"/>
              <w:left w:val="nil"/>
              <w:bottom w:val="single" w:sz="4" w:space="0" w:color="auto"/>
              <w:right w:val="single" w:sz="4" w:space="0" w:color="auto"/>
            </w:tcBorders>
            <w:shd w:val="clear" w:color="000000" w:fill="FFFFFF"/>
            <w:vAlign w:val="center"/>
          </w:tcPr>
          <w:p w14:paraId="66E5C0B0" w14:textId="77777777" w:rsidR="0090163B" w:rsidRDefault="00000000">
            <w:pPr>
              <w:jc w:val="right"/>
              <w:rPr>
                <w:rFonts w:ascii="宋体" w:hAnsi="宋体" w:cs="宋体"/>
                <w:sz w:val="20"/>
                <w:szCs w:val="20"/>
              </w:rPr>
            </w:pPr>
            <w:r>
              <w:rPr>
                <w:rFonts w:ascii="宋体" w:hAnsi="宋体" w:cs="宋体" w:hint="eastAsia"/>
                <w:sz w:val="20"/>
                <w:szCs w:val="20"/>
              </w:rPr>
              <w:t xml:space="preserve">　</w:t>
            </w:r>
          </w:p>
        </w:tc>
        <w:tc>
          <w:tcPr>
            <w:tcW w:w="2268" w:type="dxa"/>
            <w:tcBorders>
              <w:top w:val="nil"/>
              <w:left w:val="nil"/>
              <w:bottom w:val="single" w:sz="4" w:space="0" w:color="auto"/>
              <w:right w:val="single" w:sz="8" w:space="0" w:color="auto"/>
            </w:tcBorders>
            <w:shd w:val="clear" w:color="000000" w:fill="FFFFFF"/>
            <w:vAlign w:val="center"/>
          </w:tcPr>
          <w:p w14:paraId="171E03F8" w14:textId="77777777" w:rsidR="0090163B" w:rsidRDefault="00000000">
            <w:pPr>
              <w:rPr>
                <w:rFonts w:ascii="宋体" w:hAnsi="宋体" w:cs="宋体"/>
                <w:sz w:val="20"/>
                <w:szCs w:val="20"/>
              </w:rPr>
            </w:pPr>
            <w:r>
              <w:rPr>
                <w:rFonts w:ascii="宋体" w:hAnsi="宋体" w:cs="宋体" w:hint="eastAsia"/>
                <w:sz w:val="20"/>
                <w:szCs w:val="20"/>
              </w:rPr>
              <w:t xml:space="preserve">　</w:t>
            </w:r>
          </w:p>
        </w:tc>
      </w:tr>
      <w:tr w:rsidR="0090163B" w14:paraId="75ADEBC7" w14:textId="77777777">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tcPr>
          <w:p w14:paraId="71A6D63F" w14:textId="77777777" w:rsidR="0090163B" w:rsidRDefault="00000000">
            <w:pPr>
              <w:jc w:val="center"/>
              <w:rPr>
                <w:rFonts w:ascii="宋体" w:hAnsi="宋体" w:cs="宋体"/>
                <w:sz w:val="20"/>
                <w:szCs w:val="20"/>
              </w:rPr>
            </w:pPr>
            <w:r>
              <w:rPr>
                <w:rFonts w:ascii="宋体" w:hAnsi="宋体" w:cs="宋体" w:hint="eastAsia"/>
                <w:sz w:val="20"/>
                <w:szCs w:val="20"/>
              </w:rPr>
              <w:t>四</w:t>
            </w:r>
          </w:p>
        </w:tc>
        <w:tc>
          <w:tcPr>
            <w:tcW w:w="4168" w:type="dxa"/>
            <w:gridSpan w:val="2"/>
            <w:tcBorders>
              <w:top w:val="single" w:sz="4" w:space="0" w:color="auto"/>
              <w:left w:val="nil"/>
              <w:bottom w:val="single" w:sz="4" w:space="0" w:color="auto"/>
              <w:right w:val="single" w:sz="4" w:space="0" w:color="auto"/>
            </w:tcBorders>
            <w:shd w:val="clear" w:color="000000" w:fill="FFFFFF"/>
            <w:vAlign w:val="center"/>
          </w:tcPr>
          <w:p w14:paraId="28763024" w14:textId="77777777" w:rsidR="0090163B" w:rsidRDefault="00000000">
            <w:pPr>
              <w:rPr>
                <w:rFonts w:ascii="宋体" w:hAnsi="宋体" w:cs="宋体"/>
                <w:sz w:val="20"/>
                <w:szCs w:val="20"/>
              </w:rPr>
            </w:pPr>
            <w:r>
              <w:rPr>
                <w:rFonts w:ascii="宋体" w:hAnsi="宋体" w:cs="宋体" w:hint="eastAsia"/>
                <w:sz w:val="20"/>
                <w:szCs w:val="20"/>
              </w:rPr>
              <w:t>税金</w:t>
            </w:r>
          </w:p>
        </w:tc>
        <w:tc>
          <w:tcPr>
            <w:tcW w:w="1559" w:type="dxa"/>
            <w:tcBorders>
              <w:top w:val="nil"/>
              <w:left w:val="nil"/>
              <w:bottom w:val="single" w:sz="4" w:space="0" w:color="auto"/>
              <w:right w:val="single" w:sz="4" w:space="0" w:color="auto"/>
            </w:tcBorders>
            <w:shd w:val="clear" w:color="000000" w:fill="FFFFFF"/>
            <w:vAlign w:val="center"/>
          </w:tcPr>
          <w:p w14:paraId="5921954A" w14:textId="77777777" w:rsidR="0090163B" w:rsidRDefault="00000000">
            <w:pPr>
              <w:rPr>
                <w:rFonts w:ascii="宋体" w:hAnsi="宋体" w:cs="宋体"/>
                <w:sz w:val="20"/>
                <w:szCs w:val="20"/>
              </w:rPr>
            </w:pPr>
            <w:r>
              <w:rPr>
                <w:rFonts w:ascii="宋体" w:hAnsi="宋体" w:cs="宋体" w:hint="eastAsia"/>
                <w:sz w:val="20"/>
                <w:szCs w:val="20"/>
              </w:rPr>
              <w:t xml:space="preserve">　</w:t>
            </w:r>
          </w:p>
        </w:tc>
        <w:tc>
          <w:tcPr>
            <w:tcW w:w="2268" w:type="dxa"/>
            <w:tcBorders>
              <w:top w:val="nil"/>
              <w:left w:val="nil"/>
              <w:bottom w:val="single" w:sz="4" w:space="0" w:color="auto"/>
              <w:right w:val="single" w:sz="8" w:space="0" w:color="auto"/>
            </w:tcBorders>
            <w:shd w:val="clear" w:color="000000" w:fill="FFFFFF"/>
            <w:vAlign w:val="center"/>
          </w:tcPr>
          <w:p w14:paraId="78692B45" w14:textId="77777777" w:rsidR="0090163B" w:rsidRDefault="00000000">
            <w:pPr>
              <w:rPr>
                <w:rFonts w:ascii="宋体" w:hAnsi="宋体" w:cs="宋体"/>
                <w:sz w:val="20"/>
                <w:szCs w:val="20"/>
              </w:rPr>
            </w:pPr>
            <w:r>
              <w:rPr>
                <w:rFonts w:ascii="宋体" w:hAnsi="宋体" w:cs="宋体" w:hint="eastAsia"/>
                <w:sz w:val="20"/>
                <w:szCs w:val="20"/>
              </w:rPr>
              <w:t xml:space="preserve">　</w:t>
            </w:r>
          </w:p>
        </w:tc>
      </w:tr>
      <w:tr w:rsidR="0090163B" w14:paraId="6A2FEF4B" w14:textId="77777777">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tcPr>
          <w:p w14:paraId="2C3B18EC" w14:textId="77777777" w:rsidR="0090163B" w:rsidRDefault="0090163B">
            <w:pPr>
              <w:jc w:val="center"/>
              <w:rPr>
                <w:rFonts w:ascii="宋体" w:hAnsi="宋体" w:cs="宋体"/>
                <w:sz w:val="20"/>
                <w:szCs w:val="20"/>
              </w:rPr>
            </w:pPr>
          </w:p>
        </w:tc>
        <w:tc>
          <w:tcPr>
            <w:tcW w:w="4168" w:type="dxa"/>
            <w:gridSpan w:val="2"/>
            <w:tcBorders>
              <w:top w:val="single" w:sz="4" w:space="0" w:color="auto"/>
              <w:left w:val="nil"/>
              <w:bottom w:val="single" w:sz="4" w:space="0" w:color="auto"/>
              <w:right w:val="single" w:sz="4" w:space="0" w:color="auto"/>
            </w:tcBorders>
            <w:shd w:val="clear" w:color="000000" w:fill="FFFFFF"/>
            <w:vAlign w:val="center"/>
          </w:tcPr>
          <w:p w14:paraId="7237D14D" w14:textId="77777777" w:rsidR="0090163B" w:rsidRDefault="00000000">
            <w:pPr>
              <w:rPr>
                <w:rFonts w:ascii="宋体" w:hAnsi="宋体" w:cs="宋体"/>
                <w:sz w:val="20"/>
                <w:szCs w:val="20"/>
              </w:rPr>
            </w:pPr>
            <w:r>
              <w:rPr>
                <w:rFonts w:ascii="宋体" w:hAnsi="宋体" w:cs="宋体" w:hint="eastAsia"/>
                <w:b/>
                <w:bCs/>
                <w:sz w:val="20"/>
                <w:szCs w:val="20"/>
              </w:rPr>
              <w:t>……</w:t>
            </w:r>
          </w:p>
        </w:tc>
        <w:tc>
          <w:tcPr>
            <w:tcW w:w="1559" w:type="dxa"/>
            <w:tcBorders>
              <w:top w:val="nil"/>
              <w:left w:val="nil"/>
              <w:bottom w:val="single" w:sz="4" w:space="0" w:color="auto"/>
              <w:right w:val="single" w:sz="4" w:space="0" w:color="auto"/>
            </w:tcBorders>
            <w:shd w:val="clear" w:color="000000" w:fill="FFFFFF"/>
            <w:vAlign w:val="center"/>
          </w:tcPr>
          <w:p w14:paraId="62656052" w14:textId="77777777" w:rsidR="0090163B" w:rsidRDefault="0090163B">
            <w:pPr>
              <w:rPr>
                <w:rFonts w:ascii="宋体" w:hAnsi="宋体" w:cs="宋体"/>
                <w:sz w:val="20"/>
                <w:szCs w:val="20"/>
              </w:rPr>
            </w:pPr>
          </w:p>
        </w:tc>
        <w:tc>
          <w:tcPr>
            <w:tcW w:w="2268" w:type="dxa"/>
            <w:tcBorders>
              <w:top w:val="nil"/>
              <w:left w:val="nil"/>
              <w:bottom w:val="single" w:sz="4" w:space="0" w:color="auto"/>
              <w:right w:val="single" w:sz="8" w:space="0" w:color="auto"/>
            </w:tcBorders>
            <w:shd w:val="clear" w:color="000000" w:fill="FFFFFF"/>
            <w:vAlign w:val="center"/>
          </w:tcPr>
          <w:p w14:paraId="662D129D" w14:textId="77777777" w:rsidR="0090163B" w:rsidRDefault="0090163B">
            <w:pPr>
              <w:rPr>
                <w:rFonts w:ascii="宋体" w:hAnsi="宋体" w:cs="宋体"/>
                <w:sz w:val="20"/>
                <w:szCs w:val="20"/>
              </w:rPr>
            </w:pPr>
          </w:p>
        </w:tc>
      </w:tr>
      <w:tr w:rsidR="0090163B" w14:paraId="100651DD" w14:textId="77777777">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tcPr>
          <w:p w14:paraId="4BFBFD6B" w14:textId="77777777" w:rsidR="0090163B" w:rsidRDefault="0090163B">
            <w:pPr>
              <w:jc w:val="center"/>
              <w:rPr>
                <w:rFonts w:ascii="宋体" w:hAnsi="宋体" w:cs="宋体"/>
                <w:sz w:val="20"/>
                <w:szCs w:val="20"/>
              </w:rPr>
            </w:pPr>
          </w:p>
        </w:tc>
        <w:tc>
          <w:tcPr>
            <w:tcW w:w="4168" w:type="dxa"/>
            <w:gridSpan w:val="2"/>
            <w:tcBorders>
              <w:top w:val="single" w:sz="4" w:space="0" w:color="auto"/>
              <w:left w:val="nil"/>
              <w:bottom w:val="single" w:sz="4" w:space="0" w:color="auto"/>
              <w:right w:val="single" w:sz="4" w:space="0" w:color="auto"/>
            </w:tcBorders>
            <w:shd w:val="clear" w:color="000000" w:fill="FFFFFF"/>
            <w:vAlign w:val="center"/>
          </w:tcPr>
          <w:p w14:paraId="1D35BE4D" w14:textId="77777777" w:rsidR="0090163B" w:rsidRDefault="00000000">
            <w:pPr>
              <w:jc w:val="center"/>
              <w:rPr>
                <w:rFonts w:ascii="宋体" w:hAnsi="宋体" w:cs="宋体"/>
                <w:b/>
                <w:bCs/>
                <w:sz w:val="20"/>
                <w:szCs w:val="20"/>
              </w:rPr>
            </w:pPr>
            <w:r>
              <w:rPr>
                <w:rFonts w:ascii="宋体" w:hAnsi="宋体" w:cs="宋体" w:hint="eastAsia"/>
                <w:b/>
                <w:bCs/>
                <w:sz w:val="20"/>
                <w:szCs w:val="20"/>
              </w:rPr>
              <w:t>合计(元)</w:t>
            </w:r>
          </w:p>
        </w:tc>
        <w:tc>
          <w:tcPr>
            <w:tcW w:w="1559" w:type="dxa"/>
            <w:tcBorders>
              <w:top w:val="nil"/>
              <w:left w:val="nil"/>
              <w:bottom w:val="single" w:sz="4" w:space="0" w:color="auto"/>
              <w:right w:val="single" w:sz="4" w:space="0" w:color="auto"/>
            </w:tcBorders>
            <w:shd w:val="clear" w:color="000000" w:fill="FFFFFF"/>
            <w:vAlign w:val="center"/>
          </w:tcPr>
          <w:p w14:paraId="31D24DF1" w14:textId="77777777" w:rsidR="0090163B" w:rsidRDefault="00000000">
            <w:pPr>
              <w:jc w:val="right"/>
              <w:rPr>
                <w:rFonts w:ascii="宋体" w:hAnsi="宋体" w:cs="宋体"/>
                <w:b/>
                <w:bCs/>
                <w:sz w:val="20"/>
                <w:szCs w:val="20"/>
              </w:rPr>
            </w:pPr>
            <w:r>
              <w:rPr>
                <w:rFonts w:ascii="宋体" w:hAnsi="宋体" w:cs="宋体" w:hint="eastAsia"/>
                <w:b/>
                <w:bCs/>
                <w:sz w:val="20"/>
                <w:szCs w:val="20"/>
              </w:rPr>
              <w:t xml:space="preserve">　</w:t>
            </w:r>
          </w:p>
        </w:tc>
        <w:tc>
          <w:tcPr>
            <w:tcW w:w="2268" w:type="dxa"/>
            <w:tcBorders>
              <w:top w:val="nil"/>
              <w:left w:val="nil"/>
              <w:bottom w:val="single" w:sz="4" w:space="0" w:color="auto"/>
              <w:right w:val="single" w:sz="8" w:space="0" w:color="auto"/>
            </w:tcBorders>
            <w:shd w:val="clear" w:color="000000" w:fill="FFFFFF"/>
            <w:vAlign w:val="center"/>
          </w:tcPr>
          <w:p w14:paraId="6C04D257" w14:textId="77777777" w:rsidR="0090163B" w:rsidRDefault="00000000">
            <w:pPr>
              <w:jc w:val="center"/>
              <w:rPr>
                <w:rFonts w:ascii="宋体" w:hAnsi="宋体" w:cs="宋体"/>
                <w:sz w:val="20"/>
                <w:szCs w:val="20"/>
              </w:rPr>
            </w:pPr>
            <w:r>
              <w:rPr>
                <w:rFonts w:ascii="宋体" w:hAnsi="宋体" w:cs="宋体" w:hint="eastAsia"/>
                <w:sz w:val="20"/>
                <w:szCs w:val="20"/>
              </w:rPr>
              <w:t xml:space="preserve">　以上各项之和</w:t>
            </w:r>
          </w:p>
        </w:tc>
      </w:tr>
    </w:tbl>
    <w:p w14:paraId="5D7F414F" w14:textId="77777777" w:rsidR="0090163B" w:rsidRDefault="0090163B">
      <w:pPr>
        <w:ind w:firstLineChars="200" w:firstLine="482"/>
        <w:rPr>
          <w:rFonts w:hAnsi="宋体"/>
          <w:b/>
          <w:bCs/>
        </w:rPr>
      </w:pPr>
    </w:p>
    <w:p w14:paraId="75F94C1D" w14:textId="77777777" w:rsidR="0090163B" w:rsidRDefault="0090163B">
      <w:pPr>
        <w:ind w:firstLineChars="200" w:firstLine="482"/>
        <w:rPr>
          <w:rFonts w:hAnsi="宋体"/>
          <w:b/>
          <w:bCs/>
        </w:rPr>
      </w:pPr>
    </w:p>
    <w:p w14:paraId="77E9DB42" w14:textId="77777777" w:rsidR="0090163B" w:rsidRDefault="00000000">
      <w:pPr>
        <w:tabs>
          <w:tab w:val="left" w:pos="720"/>
        </w:tabs>
        <w:jc w:val="center"/>
        <w:rPr>
          <w:b/>
        </w:rPr>
      </w:pPr>
      <w:r>
        <w:rPr>
          <w:rFonts w:hint="eastAsia"/>
          <w:b/>
        </w:rPr>
        <w:t>（二）</w:t>
      </w:r>
      <w:bookmarkStart w:id="45" w:name="_Hlk72073235"/>
      <w:r>
        <w:rPr>
          <w:rFonts w:hint="eastAsia"/>
          <w:b/>
        </w:rPr>
        <w:t>投标人认为需要涉及的其他内容报价清单</w:t>
      </w:r>
      <w:bookmarkEnd w:id="45"/>
    </w:p>
    <w:p w14:paraId="618D7460" w14:textId="77777777" w:rsidR="0090163B" w:rsidRDefault="0090163B">
      <w:pPr>
        <w:rPr>
          <w:b/>
          <w:bCs/>
        </w:rPr>
      </w:pPr>
    </w:p>
    <w:p w14:paraId="0AB67B64" w14:textId="77777777" w:rsidR="0090163B" w:rsidRDefault="0090163B"/>
    <w:p w14:paraId="15A8701D" w14:textId="77777777" w:rsidR="0090163B" w:rsidRDefault="00000000">
      <w:pPr>
        <w:tabs>
          <w:tab w:val="left" w:pos="720"/>
        </w:tabs>
        <w:spacing w:line="360" w:lineRule="auto"/>
        <w:ind w:left="1134" w:firstLineChars="135" w:firstLine="324"/>
        <w:rPr>
          <w:rFonts w:ascii="黑体" w:eastAsia="黑体" w:hAnsi="宋体"/>
          <w:bCs/>
        </w:rPr>
      </w:pPr>
      <w:r>
        <w:rPr>
          <w:rFonts w:ascii="黑体" w:eastAsia="黑体" w:hAnsi="宋体" w:hint="eastAsia"/>
          <w:bCs/>
        </w:rPr>
        <w:t>五、供应商认证情况（格式自定）</w:t>
      </w:r>
    </w:p>
    <w:p w14:paraId="79E1D8A1" w14:textId="77777777" w:rsidR="0090163B" w:rsidRDefault="00000000">
      <w:pPr>
        <w:tabs>
          <w:tab w:val="left" w:pos="720"/>
        </w:tabs>
        <w:spacing w:line="360" w:lineRule="auto"/>
        <w:ind w:left="1134" w:firstLineChars="185" w:firstLine="444"/>
        <w:rPr>
          <w:rFonts w:ascii="黑体" w:eastAsia="黑体" w:hAnsi="宋体"/>
          <w:bCs/>
        </w:rPr>
      </w:pPr>
      <w:r>
        <w:rPr>
          <w:rFonts w:ascii="黑体" w:eastAsia="黑体" w:hAnsi="宋体" w:hint="eastAsia"/>
          <w:bCs/>
        </w:rPr>
        <w:t>六、供应商同类项目业绩情况</w:t>
      </w:r>
      <w:r>
        <w:rPr>
          <w:rFonts w:ascii="黑体" w:eastAsia="黑体" w:hAnsi="宋体" w:hint="eastAsia"/>
          <w:szCs w:val="20"/>
        </w:rPr>
        <w:t>（格式自定）</w:t>
      </w:r>
    </w:p>
    <w:p w14:paraId="68409F5B" w14:textId="77777777" w:rsidR="0090163B" w:rsidRDefault="00000000">
      <w:pPr>
        <w:tabs>
          <w:tab w:val="left" w:pos="720"/>
        </w:tabs>
        <w:spacing w:line="360" w:lineRule="auto"/>
        <w:ind w:left="1134" w:firstLineChars="185" w:firstLine="444"/>
        <w:rPr>
          <w:rFonts w:ascii="黑体" w:eastAsia="黑体" w:hAnsi="宋体"/>
          <w:bCs/>
        </w:rPr>
      </w:pPr>
      <w:r>
        <w:rPr>
          <w:rFonts w:ascii="黑体" w:eastAsia="黑体" w:hAnsi="宋体" w:hint="eastAsia"/>
          <w:bCs/>
        </w:rPr>
        <w:t>七、供应商获奖情况</w:t>
      </w:r>
      <w:r>
        <w:rPr>
          <w:rFonts w:ascii="黑体" w:eastAsia="黑体" w:hAnsi="宋体" w:hint="eastAsia"/>
          <w:szCs w:val="20"/>
        </w:rPr>
        <w:t>（格式自定）</w:t>
      </w:r>
    </w:p>
    <w:p w14:paraId="122E6477" w14:textId="77777777" w:rsidR="0090163B" w:rsidRDefault="00000000">
      <w:pPr>
        <w:ind w:firstLineChars="650" w:firstLine="1560"/>
        <w:rPr>
          <w:rFonts w:ascii="黑体" w:eastAsia="黑体" w:hAnsi="宋体"/>
          <w:bCs/>
        </w:rPr>
      </w:pPr>
      <w:r>
        <w:rPr>
          <w:rFonts w:ascii="黑体" w:eastAsia="黑体" w:hAnsi="宋体" w:hint="eastAsia"/>
          <w:bCs/>
        </w:rPr>
        <w:t>八、服务网点</w:t>
      </w:r>
      <w:r>
        <w:rPr>
          <w:rFonts w:ascii="黑体" w:eastAsia="黑体" w:hAnsi="宋体" w:hint="eastAsia"/>
          <w:szCs w:val="20"/>
        </w:rPr>
        <w:t>（格式自定）</w:t>
      </w:r>
    </w:p>
    <w:p w14:paraId="18D0ED1E" w14:textId="77777777" w:rsidR="0090163B" w:rsidRDefault="0090163B"/>
    <w:p w14:paraId="2225611B" w14:textId="77777777" w:rsidR="0090163B" w:rsidRDefault="0090163B"/>
    <w:p w14:paraId="0F0B0E0C" w14:textId="77777777" w:rsidR="0090163B" w:rsidRDefault="00000000">
      <w:pPr>
        <w:ind w:firstLineChars="600" w:firstLine="1446"/>
        <w:rPr>
          <w:b/>
        </w:rPr>
      </w:pPr>
      <w:r>
        <w:rPr>
          <w:rFonts w:hint="eastAsia"/>
          <w:b/>
        </w:rPr>
        <w:t>（信息公开部分的内容到此为止！以下为信息不公开部分。）</w:t>
      </w:r>
    </w:p>
    <w:p w14:paraId="36268F8B" w14:textId="77777777" w:rsidR="0090163B" w:rsidRDefault="0090163B">
      <w:pPr>
        <w:jc w:val="center"/>
        <w:rPr>
          <w:b/>
          <w:sz w:val="32"/>
          <w:szCs w:val="32"/>
        </w:rPr>
      </w:pPr>
    </w:p>
    <w:p w14:paraId="005D8F48" w14:textId="77777777" w:rsidR="0090163B" w:rsidRDefault="0090163B">
      <w:pPr>
        <w:jc w:val="center"/>
        <w:rPr>
          <w:b/>
          <w:sz w:val="32"/>
          <w:szCs w:val="32"/>
        </w:rPr>
      </w:pPr>
    </w:p>
    <w:p w14:paraId="204E7115" w14:textId="77777777" w:rsidR="0090163B" w:rsidRDefault="0090163B">
      <w:pPr>
        <w:jc w:val="center"/>
        <w:rPr>
          <w:b/>
          <w:sz w:val="32"/>
          <w:szCs w:val="32"/>
        </w:rPr>
      </w:pPr>
    </w:p>
    <w:p w14:paraId="7C5507BF" w14:textId="77777777" w:rsidR="0090163B" w:rsidRDefault="00000000">
      <w:pPr>
        <w:outlineLvl w:val="1"/>
        <w:rPr>
          <w:rFonts w:ascii="宋体" w:hAnsi="宋体"/>
          <w:b/>
          <w:sz w:val="28"/>
          <w:szCs w:val="28"/>
        </w:rPr>
      </w:pPr>
      <w:r>
        <w:rPr>
          <w:rFonts w:ascii="宋体" w:hAnsi="宋体" w:hint="eastAsia"/>
          <w:b/>
          <w:sz w:val="28"/>
          <w:szCs w:val="28"/>
        </w:rPr>
        <w:t>投标文件附件（信息不公开部分）</w:t>
      </w:r>
    </w:p>
    <w:p w14:paraId="65171FCC" w14:textId="77777777" w:rsidR="0090163B" w:rsidRDefault="00000000">
      <w:pPr>
        <w:pStyle w:val="3"/>
        <w:jc w:val="center"/>
        <w:rPr>
          <w:rFonts w:ascii="黑体" w:eastAsia="黑体"/>
          <w:b w:val="0"/>
          <w:sz w:val="24"/>
        </w:rPr>
      </w:pPr>
      <w:r>
        <w:rPr>
          <w:rFonts w:ascii="黑体" w:eastAsia="黑体" w:hint="eastAsia"/>
          <w:b w:val="0"/>
          <w:sz w:val="24"/>
        </w:rPr>
        <w:lastRenderedPageBreak/>
        <w:t>一、</w:t>
      </w:r>
      <w:bookmarkStart w:id="46" w:name="_Hlk72092499"/>
      <w:r>
        <w:rPr>
          <w:rFonts w:ascii="黑体" w:eastAsia="黑体" w:hint="eastAsia"/>
          <w:b w:val="0"/>
          <w:sz w:val="24"/>
        </w:rPr>
        <w:t>法定代表人（负责人）证明书</w:t>
      </w:r>
      <w:bookmarkEnd w:id="46"/>
    </w:p>
    <w:p w14:paraId="432BC73A" w14:textId="77777777" w:rsidR="0090163B" w:rsidRDefault="0090163B"/>
    <w:p w14:paraId="0186C80D" w14:textId="77777777" w:rsidR="0090163B" w:rsidRDefault="00000000">
      <w:pPr>
        <w:spacing w:line="360" w:lineRule="auto"/>
        <w:rPr>
          <w:szCs w:val="21"/>
        </w:rPr>
      </w:pPr>
      <w:r>
        <w:rPr>
          <w:rFonts w:hint="eastAsia"/>
          <w:szCs w:val="21"/>
        </w:rPr>
        <w:t>同志，现任我单位职务，为法定代表人（负责人），特此证明。</w:t>
      </w:r>
    </w:p>
    <w:p w14:paraId="2AB5553E" w14:textId="77777777" w:rsidR="0090163B" w:rsidRDefault="0090163B">
      <w:pPr>
        <w:spacing w:line="360" w:lineRule="auto"/>
        <w:rPr>
          <w:szCs w:val="21"/>
        </w:rPr>
      </w:pPr>
    </w:p>
    <w:p w14:paraId="0994000C" w14:textId="77777777" w:rsidR="0090163B" w:rsidRDefault="00000000">
      <w:pPr>
        <w:spacing w:line="360" w:lineRule="auto"/>
        <w:rPr>
          <w:szCs w:val="21"/>
        </w:rPr>
      </w:pPr>
      <w:r>
        <w:rPr>
          <w:rFonts w:hint="eastAsia"/>
          <w:szCs w:val="21"/>
        </w:rPr>
        <w:t>说明：</w:t>
      </w:r>
      <w:r>
        <w:rPr>
          <w:rFonts w:hint="eastAsia"/>
          <w:szCs w:val="21"/>
        </w:rPr>
        <w:t>1</w:t>
      </w:r>
      <w:r>
        <w:rPr>
          <w:rFonts w:hint="eastAsia"/>
          <w:szCs w:val="21"/>
        </w:rPr>
        <w:t>、法定代表人为投标人（企业事业单位、国家机关、社会团体）的主要行政负责人。</w:t>
      </w:r>
    </w:p>
    <w:p w14:paraId="0DD28725" w14:textId="77777777" w:rsidR="0090163B" w:rsidRDefault="00000000">
      <w:pPr>
        <w:rPr>
          <w:szCs w:val="21"/>
        </w:rPr>
      </w:pPr>
      <w:r>
        <w:rPr>
          <w:rFonts w:hint="eastAsia"/>
          <w:szCs w:val="21"/>
        </w:rPr>
        <w:t>2</w:t>
      </w:r>
      <w:r>
        <w:rPr>
          <w:rFonts w:hint="eastAsia"/>
          <w:szCs w:val="21"/>
        </w:rPr>
        <w:t>、内容必须填写真实、清楚，涂改无效，不得转让、买卖。</w:t>
      </w:r>
    </w:p>
    <w:p w14:paraId="609749CE" w14:textId="77777777" w:rsidR="0090163B" w:rsidRDefault="0090163B"/>
    <w:p w14:paraId="26F73E3D" w14:textId="77777777" w:rsidR="0090163B" w:rsidRDefault="0090163B">
      <w:pPr>
        <w:rPr>
          <w:b/>
          <w:bCs/>
        </w:rPr>
      </w:pPr>
    </w:p>
    <w:p w14:paraId="761B7696" w14:textId="77777777" w:rsidR="0090163B" w:rsidRDefault="00000000">
      <w:pPr>
        <w:pStyle w:val="3"/>
        <w:spacing w:before="120" w:after="120"/>
        <w:jc w:val="center"/>
        <w:rPr>
          <w:rFonts w:ascii="黑体" w:eastAsia="黑体"/>
          <w:b w:val="0"/>
          <w:sz w:val="24"/>
        </w:rPr>
      </w:pPr>
      <w:r>
        <w:rPr>
          <w:rFonts w:ascii="黑体" w:eastAsia="黑体" w:hint="eastAsia"/>
          <w:b w:val="0"/>
          <w:sz w:val="24"/>
        </w:rPr>
        <w:t>二、投标文件签署授权委托书</w:t>
      </w:r>
    </w:p>
    <w:p w14:paraId="16A13CD3" w14:textId="77777777" w:rsidR="0090163B" w:rsidRDefault="00000000">
      <w:pPr>
        <w:spacing w:line="360" w:lineRule="auto"/>
        <w:ind w:firstLineChars="200" w:firstLine="480"/>
        <w:rPr>
          <w:szCs w:val="21"/>
        </w:rPr>
      </w:pPr>
      <w:r>
        <w:rPr>
          <w:rFonts w:hint="eastAsia"/>
          <w:szCs w:val="21"/>
        </w:rPr>
        <w:t>本授权委托书声明：我（姓名）系（投标人名称）的法定代表人（负责人），现授权委托（姓名）为我单位签署本项目已递交的投标文件的法定代表人（负责人）的授权委托代理人，代理人全权代表我所签署的本项目已递交的投标文件内容我均承认。</w:t>
      </w:r>
    </w:p>
    <w:p w14:paraId="42A72685" w14:textId="77777777" w:rsidR="0090163B" w:rsidRDefault="00000000">
      <w:pPr>
        <w:pStyle w:val="a8"/>
        <w:spacing w:line="360" w:lineRule="auto"/>
        <w:rPr>
          <w:szCs w:val="21"/>
        </w:rPr>
      </w:pPr>
      <w:r>
        <w:rPr>
          <w:rFonts w:hint="eastAsia"/>
          <w:szCs w:val="21"/>
        </w:rPr>
        <w:t>代理人无转委托权，特此委托。</w:t>
      </w:r>
    </w:p>
    <w:p w14:paraId="217D9B2E" w14:textId="77777777" w:rsidR="0090163B" w:rsidRDefault="0090163B">
      <w:pPr>
        <w:pStyle w:val="a8"/>
        <w:spacing w:line="360" w:lineRule="auto"/>
        <w:rPr>
          <w:szCs w:val="21"/>
        </w:rPr>
      </w:pPr>
    </w:p>
    <w:p w14:paraId="6AB6E589" w14:textId="77777777" w:rsidR="0090163B" w:rsidRDefault="00000000">
      <w:pPr>
        <w:spacing w:line="360" w:lineRule="auto"/>
        <w:ind w:leftChars="257" w:left="617"/>
        <w:rPr>
          <w:szCs w:val="21"/>
          <w:u w:val="single"/>
        </w:rPr>
      </w:pPr>
      <w:r>
        <w:rPr>
          <w:rFonts w:hint="eastAsia"/>
          <w:szCs w:val="21"/>
        </w:rPr>
        <w:t>代理人：</w:t>
      </w:r>
    </w:p>
    <w:p w14:paraId="0590B0F5" w14:textId="77777777" w:rsidR="0090163B" w:rsidRDefault="00000000">
      <w:pPr>
        <w:spacing w:line="360" w:lineRule="auto"/>
        <w:ind w:leftChars="257" w:left="617"/>
        <w:rPr>
          <w:szCs w:val="21"/>
        </w:rPr>
      </w:pPr>
      <w:r>
        <w:rPr>
          <w:rFonts w:hint="eastAsia"/>
          <w:szCs w:val="21"/>
        </w:rPr>
        <w:t>联系电话：</w:t>
      </w:r>
      <w:r>
        <w:rPr>
          <w:rFonts w:hint="eastAsia"/>
          <w:szCs w:val="21"/>
        </w:rPr>
        <w:t xml:space="preserve">  </w:t>
      </w:r>
      <w:r>
        <w:rPr>
          <w:rFonts w:hint="eastAsia"/>
          <w:szCs w:val="21"/>
        </w:rPr>
        <w:t>手机：</w:t>
      </w:r>
    </w:p>
    <w:p w14:paraId="1AE167F8" w14:textId="77777777" w:rsidR="0090163B" w:rsidRDefault="00000000">
      <w:pPr>
        <w:spacing w:line="360" w:lineRule="auto"/>
        <w:ind w:leftChars="257" w:left="617"/>
        <w:rPr>
          <w:szCs w:val="21"/>
          <w:u w:val="single"/>
        </w:rPr>
      </w:pPr>
      <w:r>
        <w:rPr>
          <w:rFonts w:hint="eastAsia"/>
          <w:szCs w:val="21"/>
        </w:rPr>
        <w:t>身份证号码：职务：</w:t>
      </w:r>
    </w:p>
    <w:p w14:paraId="545E5B13" w14:textId="77777777" w:rsidR="0090163B" w:rsidRDefault="00000000">
      <w:pPr>
        <w:spacing w:line="360" w:lineRule="auto"/>
        <w:ind w:leftChars="257" w:left="617"/>
        <w:rPr>
          <w:szCs w:val="21"/>
        </w:rPr>
      </w:pPr>
      <w:r>
        <w:rPr>
          <w:rFonts w:hint="eastAsia"/>
          <w:szCs w:val="21"/>
        </w:rPr>
        <w:t>授权委托日期：年月</w:t>
      </w:r>
      <w:r>
        <w:rPr>
          <w:rFonts w:hint="eastAsia"/>
          <w:szCs w:val="21"/>
        </w:rPr>
        <w:t xml:space="preserve"> </w:t>
      </w:r>
      <w:r>
        <w:rPr>
          <w:rFonts w:hint="eastAsia"/>
          <w:szCs w:val="21"/>
        </w:rPr>
        <w:t>日</w:t>
      </w:r>
    </w:p>
    <w:p w14:paraId="42D8DAC4" w14:textId="77777777" w:rsidR="0090163B" w:rsidRDefault="0090163B"/>
    <w:p w14:paraId="144D7C81" w14:textId="77777777" w:rsidR="0090163B" w:rsidRDefault="00000000">
      <w:pPr>
        <w:spacing w:line="360" w:lineRule="auto"/>
        <w:ind w:firstLineChars="200" w:firstLine="482"/>
        <w:rPr>
          <w:b/>
          <w:szCs w:val="21"/>
        </w:rPr>
      </w:pPr>
      <w:r>
        <w:rPr>
          <w:rFonts w:hint="eastAsia"/>
          <w:b/>
          <w:szCs w:val="21"/>
        </w:rPr>
        <w:t>附：</w:t>
      </w:r>
      <w:r>
        <w:rPr>
          <w:rFonts w:hint="eastAsia"/>
          <w:b/>
          <w:szCs w:val="21"/>
        </w:rPr>
        <w:t xml:space="preserve"> </w:t>
      </w:r>
      <w:r>
        <w:rPr>
          <w:rFonts w:hint="eastAsia"/>
          <w:b/>
          <w:szCs w:val="21"/>
        </w:rPr>
        <w:t>请提供代理人身份证扫描件（正反两面）；非中国国籍管辖范围人员，可提供公安部门认可的身份证明材料扫描件，若是由法人签署本项目投标文件则无需提供授权委托书。</w:t>
      </w:r>
    </w:p>
    <w:p w14:paraId="7BAE1888" w14:textId="77777777" w:rsidR="0090163B" w:rsidRDefault="0090163B">
      <w:pPr>
        <w:spacing w:line="360" w:lineRule="auto"/>
        <w:rPr>
          <w:b/>
          <w:szCs w:val="21"/>
        </w:rPr>
      </w:pPr>
    </w:p>
    <w:p w14:paraId="60F01809" w14:textId="77777777" w:rsidR="0090163B" w:rsidRDefault="00000000">
      <w:pPr>
        <w:pStyle w:val="3"/>
        <w:jc w:val="center"/>
        <w:rPr>
          <w:rFonts w:ascii="黑体" w:eastAsia="黑体"/>
          <w:b w:val="0"/>
          <w:sz w:val="24"/>
          <w:szCs w:val="24"/>
        </w:rPr>
      </w:pPr>
      <w:r>
        <w:rPr>
          <w:rFonts w:ascii="黑体" w:eastAsia="黑体" w:hint="eastAsia"/>
          <w:b w:val="0"/>
          <w:sz w:val="24"/>
          <w:szCs w:val="24"/>
        </w:rPr>
        <w:t>三、</w:t>
      </w:r>
      <w:bookmarkStart w:id="47" w:name="_Hlk72092634"/>
      <w:r>
        <w:rPr>
          <w:rFonts w:ascii="黑体" w:eastAsia="黑体" w:hint="eastAsia"/>
          <w:b w:val="0"/>
          <w:sz w:val="24"/>
          <w:szCs w:val="24"/>
        </w:rPr>
        <w:t>实质性条款响应情况表</w:t>
      </w:r>
      <w:bookmarkEnd w:id="47"/>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317"/>
        <w:gridCol w:w="1913"/>
        <w:gridCol w:w="1428"/>
      </w:tblGrid>
      <w:tr w:rsidR="0090163B" w14:paraId="6BE53FE9" w14:textId="77777777">
        <w:trPr>
          <w:trHeight w:val="631"/>
        </w:trPr>
        <w:tc>
          <w:tcPr>
            <w:tcW w:w="506" w:type="pct"/>
            <w:vAlign w:val="center"/>
          </w:tcPr>
          <w:p w14:paraId="75D6EA35" w14:textId="77777777" w:rsidR="0090163B" w:rsidRDefault="00000000">
            <w:pPr>
              <w:adjustRightInd w:val="0"/>
              <w:snapToGrid w:val="0"/>
              <w:spacing w:line="360" w:lineRule="auto"/>
              <w:jc w:val="center"/>
              <w:rPr>
                <w:rFonts w:ascii="宋体" w:hAnsi="宋体"/>
                <w:szCs w:val="21"/>
              </w:rPr>
            </w:pPr>
            <w:bookmarkStart w:id="48" w:name="_Hlk72092651"/>
            <w:r>
              <w:rPr>
                <w:rFonts w:ascii="宋体" w:hAnsi="宋体" w:hint="eastAsia"/>
                <w:szCs w:val="21"/>
              </w:rPr>
              <w:t>序号</w:t>
            </w:r>
          </w:p>
        </w:tc>
        <w:tc>
          <w:tcPr>
            <w:tcW w:w="2532" w:type="pct"/>
            <w:vAlign w:val="center"/>
          </w:tcPr>
          <w:p w14:paraId="50E3E465" w14:textId="77777777" w:rsidR="0090163B" w:rsidRDefault="00000000">
            <w:pPr>
              <w:adjustRightInd w:val="0"/>
              <w:snapToGrid w:val="0"/>
              <w:spacing w:line="360" w:lineRule="auto"/>
              <w:jc w:val="center"/>
              <w:rPr>
                <w:rFonts w:ascii="宋体" w:hAnsi="宋体"/>
                <w:szCs w:val="21"/>
              </w:rPr>
            </w:pPr>
            <w:r>
              <w:rPr>
                <w:rFonts w:ascii="宋体" w:hAnsi="宋体" w:hint="eastAsia"/>
                <w:szCs w:val="21"/>
              </w:rPr>
              <w:t>实质性条款具体内容</w:t>
            </w:r>
          </w:p>
        </w:tc>
        <w:tc>
          <w:tcPr>
            <w:tcW w:w="1122" w:type="pct"/>
            <w:vAlign w:val="center"/>
          </w:tcPr>
          <w:p w14:paraId="51BDDB52" w14:textId="77777777" w:rsidR="0090163B" w:rsidRDefault="00000000">
            <w:pPr>
              <w:jc w:val="center"/>
              <w:rPr>
                <w:rFonts w:ascii="宋体" w:hAnsi="宋体"/>
                <w:szCs w:val="21"/>
              </w:rPr>
            </w:pPr>
            <w:r>
              <w:rPr>
                <w:rFonts w:ascii="宋体" w:hAnsi="宋体" w:hint="eastAsia"/>
                <w:szCs w:val="21"/>
              </w:rPr>
              <w:t>投标相应情况</w:t>
            </w:r>
          </w:p>
        </w:tc>
        <w:tc>
          <w:tcPr>
            <w:tcW w:w="837" w:type="pct"/>
            <w:vAlign w:val="center"/>
          </w:tcPr>
          <w:p w14:paraId="7B93B074" w14:textId="77777777" w:rsidR="0090163B" w:rsidRDefault="00000000">
            <w:pPr>
              <w:adjustRightInd w:val="0"/>
              <w:snapToGrid w:val="0"/>
              <w:spacing w:line="360" w:lineRule="auto"/>
              <w:jc w:val="center"/>
              <w:rPr>
                <w:rFonts w:ascii="宋体" w:hAnsi="宋体"/>
                <w:szCs w:val="21"/>
              </w:rPr>
            </w:pPr>
            <w:r>
              <w:rPr>
                <w:rFonts w:hint="eastAsia"/>
              </w:rPr>
              <w:t>说明</w:t>
            </w:r>
          </w:p>
        </w:tc>
      </w:tr>
      <w:bookmarkEnd w:id="48"/>
      <w:tr w:rsidR="0090163B" w14:paraId="78EE071D" w14:textId="77777777">
        <w:trPr>
          <w:trHeight w:val="840"/>
        </w:trPr>
        <w:tc>
          <w:tcPr>
            <w:tcW w:w="506" w:type="pct"/>
          </w:tcPr>
          <w:p w14:paraId="54D1AB87" w14:textId="77777777" w:rsidR="0090163B" w:rsidRDefault="00000000">
            <w:pPr>
              <w:adjustRightInd w:val="0"/>
              <w:snapToGrid w:val="0"/>
              <w:spacing w:line="360" w:lineRule="auto"/>
              <w:jc w:val="center"/>
              <w:rPr>
                <w:rFonts w:ascii="宋体" w:hAnsi="宋体"/>
                <w:szCs w:val="21"/>
              </w:rPr>
            </w:pPr>
            <w:r>
              <w:rPr>
                <w:rFonts w:ascii="宋体" w:hAnsi="宋体" w:hint="eastAsia"/>
                <w:szCs w:val="21"/>
              </w:rPr>
              <w:t>1</w:t>
            </w:r>
          </w:p>
        </w:tc>
        <w:tc>
          <w:tcPr>
            <w:tcW w:w="2532" w:type="pct"/>
          </w:tcPr>
          <w:p w14:paraId="0AAE4AD0" w14:textId="77777777" w:rsidR="0090163B" w:rsidRDefault="00000000">
            <w:pPr>
              <w:spacing w:line="360" w:lineRule="auto"/>
              <w:rPr>
                <w:szCs w:val="21"/>
              </w:rPr>
            </w:pPr>
            <w:r>
              <w:rPr>
                <w:rFonts w:hint="eastAsia"/>
                <w:szCs w:val="21"/>
              </w:rPr>
              <w:t>招标文件中《第三章</w:t>
            </w:r>
            <w:r>
              <w:rPr>
                <w:rFonts w:hint="eastAsia"/>
                <w:szCs w:val="21"/>
              </w:rPr>
              <w:t xml:space="preserve"> </w:t>
            </w:r>
            <w:r>
              <w:rPr>
                <w:rFonts w:hint="eastAsia"/>
                <w:szCs w:val="21"/>
              </w:rPr>
              <w:t>用户需求书》</w:t>
            </w:r>
          </w:p>
          <w:p w14:paraId="5B78CF33" w14:textId="77777777" w:rsidR="0090163B" w:rsidRDefault="00000000">
            <w:pPr>
              <w:spacing w:line="360" w:lineRule="auto"/>
              <w:rPr>
                <w:rFonts w:hAnsi="宋体"/>
                <w:szCs w:val="21"/>
              </w:rPr>
            </w:pPr>
            <w:r>
              <w:rPr>
                <w:rFonts w:hint="eastAsia"/>
                <w:szCs w:val="21"/>
              </w:rPr>
              <w:t>四、项目技术要求中所有★标记条款的要求。</w:t>
            </w:r>
          </w:p>
        </w:tc>
        <w:tc>
          <w:tcPr>
            <w:tcW w:w="1122" w:type="pct"/>
            <w:vAlign w:val="center"/>
          </w:tcPr>
          <w:p w14:paraId="44B1B5DD" w14:textId="77777777" w:rsidR="0090163B" w:rsidRDefault="00000000">
            <w:pPr>
              <w:jc w:val="center"/>
              <w:rPr>
                <w:rFonts w:ascii="宋体" w:hAnsi="宋体"/>
                <w:szCs w:val="21"/>
              </w:rPr>
            </w:pPr>
            <w:r>
              <w:rPr>
                <w:rFonts w:ascii="宋体" w:hAnsi="宋体" w:hint="eastAsia"/>
                <w:szCs w:val="21"/>
              </w:rPr>
              <w:t>完全响应</w:t>
            </w:r>
          </w:p>
        </w:tc>
        <w:tc>
          <w:tcPr>
            <w:tcW w:w="837" w:type="pct"/>
          </w:tcPr>
          <w:p w14:paraId="709AAD0F" w14:textId="77777777" w:rsidR="0090163B" w:rsidRDefault="0090163B">
            <w:pPr>
              <w:adjustRightInd w:val="0"/>
              <w:snapToGrid w:val="0"/>
              <w:spacing w:line="360" w:lineRule="auto"/>
              <w:rPr>
                <w:rFonts w:ascii="宋体" w:hAnsi="宋体"/>
                <w:szCs w:val="21"/>
              </w:rPr>
            </w:pPr>
          </w:p>
        </w:tc>
      </w:tr>
      <w:tr w:rsidR="0090163B" w14:paraId="30D96B13" w14:textId="77777777">
        <w:trPr>
          <w:trHeight w:val="619"/>
        </w:trPr>
        <w:tc>
          <w:tcPr>
            <w:tcW w:w="506" w:type="pct"/>
          </w:tcPr>
          <w:p w14:paraId="5E93EEAD" w14:textId="77777777" w:rsidR="0090163B" w:rsidRDefault="00000000">
            <w:pPr>
              <w:adjustRightInd w:val="0"/>
              <w:snapToGrid w:val="0"/>
              <w:spacing w:line="360" w:lineRule="auto"/>
              <w:jc w:val="center"/>
              <w:rPr>
                <w:rFonts w:ascii="宋体" w:hAnsi="宋体"/>
                <w:szCs w:val="21"/>
              </w:rPr>
            </w:pPr>
            <w:r>
              <w:rPr>
                <w:rFonts w:hint="eastAsia"/>
              </w:rPr>
              <w:lastRenderedPageBreak/>
              <w:t>2</w:t>
            </w:r>
          </w:p>
        </w:tc>
        <w:tc>
          <w:tcPr>
            <w:tcW w:w="2532" w:type="pct"/>
          </w:tcPr>
          <w:p w14:paraId="6C384886" w14:textId="77777777" w:rsidR="0090163B" w:rsidRDefault="00000000">
            <w:pPr>
              <w:rPr>
                <w:rFonts w:hAnsi="宋体"/>
                <w:szCs w:val="21"/>
              </w:rPr>
            </w:pPr>
            <w:r>
              <w:rPr>
                <w:rFonts w:asciiTheme="minorEastAsia" w:hAnsiTheme="minorEastAsia" w:hint="eastAsia"/>
              </w:rPr>
              <w:t>商务要求中所有条款</w:t>
            </w:r>
          </w:p>
        </w:tc>
        <w:tc>
          <w:tcPr>
            <w:tcW w:w="1122" w:type="pct"/>
            <w:vAlign w:val="center"/>
          </w:tcPr>
          <w:p w14:paraId="4643292D" w14:textId="77777777" w:rsidR="0090163B" w:rsidRDefault="00000000">
            <w:pPr>
              <w:jc w:val="center"/>
              <w:rPr>
                <w:rFonts w:ascii="宋体" w:hAnsi="宋体"/>
                <w:szCs w:val="21"/>
              </w:rPr>
            </w:pPr>
            <w:r>
              <w:rPr>
                <w:rFonts w:ascii="宋体" w:hAnsi="宋体" w:hint="eastAsia"/>
                <w:szCs w:val="21"/>
              </w:rPr>
              <w:t>完全响应</w:t>
            </w:r>
          </w:p>
        </w:tc>
        <w:tc>
          <w:tcPr>
            <w:tcW w:w="837" w:type="pct"/>
          </w:tcPr>
          <w:p w14:paraId="198F7DCA" w14:textId="77777777" w:rsidR="0090163B" w:rsidRDefault="0090163B">
            <w:pPr>
              <w:adjustRightInd w:val="0"/>
              <w:snapToGrid w:val="0"/>
              <w:spacing w:line="360" w:lineRule="auto"/>
              <w:rPr>
                <w:rFonts w:ascii="宋体" w:hAnsi="宋体"/>
                <w:szCs w:val="21"/>
              </w:rPr>
            </w:pPr>
          </w:p>
        </w:tc>
      </w:tr>
    </w:tbl>
    <w:p w14:paraId="1FED96B0" w14:textId="77777777" w:rsidR="0090163B" w:rsidRDefault="0090163B">
      <w:pPr>
        <w:ind w:firstLineChars="200" w:firstLine="482"/>
        <w:rPr>
          <w:b/>
          <w:szCs w:val="22"/>
        </w:rPr>
      </w:pPr>
    </w:p>
    <w:p w14:paraId="78BAAF28" w14:textId="77777777" w:rsidR="0090163B" w:rsidRDefault="00000000">
      <w:pPr>
        <w:ind w:firstLineChars="200" w:firstLine="361"/>
        <w:rPr>
          <w:rFonts w:ascii="宋体" w:hAnsi="宋体" w:cs="Arial"/>
          <w:b/>
          <w:color w:val="0000FF"/>
          <w:sz w:val="18"/>
          <w:szCs w:val="18"/>
        </w:rPr>
      </w:pPr>
      <w:r>
        <w:rPr>
          <w:rFonts w:ascii="宋体" w:hAnsi="宋体" w:cs="Arial" w:hint="eastAsia"/>
          <w:b/>
          <w:color w:val="0000FF"/>
          <w:sz w:val="18"/>
          <w:szCs w:val="18"/>
        </w:rPr>
        <w:t>说明：1.以上实质性条款，供应商必须满足，否则，投标将被否决</w:t>
      </w:r>
    </w:p>
    <w:p w14:paraId="2CDE8DD7" w14:textId="77777777" w:rsidR="0090163B" w:rsidRDefault="00000000">
      <w:pPr>
        <w:ind w:firstLineChars="200" w:firstLine="361"/>
      </w:pPr>
      <w:r>
        <w:rPr>
          <w:rFonts w:ascii="宋体" w:hAnsi="宋体" w:cs="Arial" w:hint="eastAsia"/>
          <w:b/>
          <w:color w:val="0000FF"/>
          <w:sz w:val="18"/>
          <w:szCs w:val="18"/>
        </w:rPr>
        <w:t>2.实质性响应条款“投标响应情况”与投标文件其它内容冲突的，以实质性响应条款“投标响应情况”为准。</w:t>
      </w:r>
    </w:p>
    <w:p w14:paraId="70F431C4" w14:textId="77777777" w:rsidR="0090163B" w:rsidRDefault="0090163B">
      <w:pPr>
        <w:rPr>
          <w:rFonts w:ascii="宋体" w:hAnsi="宋体"/>
          <w:szCs w:val="21"/>
        </w:rPr>
      </w:pPr>
    </w:p>
    <w:p w14:paraId="6326230A" w14:textId="77777777" w:rsidR="0090163B" w:rsidRDefault="0090163B">
      <w:pPr>
        <w:ind w:firstLineChars="200" w:firstLine="482"/>
        <w:rPr>
          <w:b/>
        </w:rPr>
      </w:pPr>
    </w:p>
    <w:p w14:paraId="491B13C5" w14:textId="77777777" w:rsidR="0090163B" w:rsidRDefault="0090163B"/>
    <w:p w14:paraId="2ED23DF1" w14:textId="77777777" w:rsidR="0090163B" w:rsidRDefault="0090163B">
      <w:pPr>
        <w:rPr>
          <w:b/>
          <w:bCs/>
        </w:rPr>
      </w:pPr>
    </w:p>
    <w:p w14:paraId="529F0411" w14:textId="77777777" w:rsidR="0090163B" w:rsidRDefault="00000000">
      <w:pPr>
        <w:rPr>
          <w:rFonts w:ascii="黑体" w:eastAsia="黑体" w:hAnsi="宋体"/>
          <w:szCs w:val="20"/>
        </w:rPr>
      </w:pPr>
      <w:r>
        <w:rPr>
          <w:rFonts w:ascii="黑体" w:eastAsia="黑体" w:hAnsi="宋体" w:hint="eastAsia"/>
          <w:szCs w:val="20"/>
        </w:rPr>
        <w:t>四、实施方案（格式自定）</w:t>
      </w:r>
    </w:p>
    <w:p w14:paraId="396BDEE3" w14:textId="77777777" w:rsidR="0090163B" w:rsidRDefault="0090163B">
      <w:pPr>
        <w:pStyle w:val="a8"/>
        <w:ind w:firstLine="0"/>
        <w:rPr>
          <w:rFonts w:ascii="黑体" w:eastAsia="黑体" w:hAnsi="宋体"/>
        </w:rPr>
      </w:pPr>
    </w:p>
    <w:p w14:paraId="7A5274B7" w14:textId="77777777" w:rsidR="0090163B" w:rsidRDefault="00000000">
      <w:pPr>
        <w:pStyle w:val="a8"/>
        <w:ind w:firstLine="0"/>
        <w:rPr>
          <w:rFonts w:ascii="黑体" w:eastAsia="黑体" w:hAnsi="宋体"/>
        </w:rPr>
      </w:pPr>
      <w:r>
        <w:rPr>
          <w:rFonts w:ascii="黑体" w:eastAsia="黑体" w:hAnsi="宋体" w:hint="eastAsia"/>
        </w:rPr>
        <w:t>五、项目重点难点分析、应对措施及相关的合理化建议（格式自定）</w:t>
      </w:r>
    </w:p>
    <w:p w14:paraId="485490E8" w14:textId="77777777" w:rsidR="0090163B" w:rsidRDefault="0090163B">
      <w:pPr>
        <w:pStyle w:val="a8"/>
        <w:ind w:firstLine="0"/>
        <w:rPr>
          <w:rFonts w:ascii="黑体" w:eastAsia="黑体" w:hAnsi="宋体"/>
        </w:rPr>
      </w:pPr>
    </w:p>
    <w:p w14:paraId="6F47FB01" w14:textId="77777777" w:rsidR="0090163B" w:rsidRDefault="00000000">
      <w:pPr>
        <w:pStyle w:val="a8"/>
        <w:ind w:firstLine="0"/>
        <w:rPr>
          <w:rFonts w:ascii="黑体" w:eastAsia="黑体" w:hAnsi="宋体"/>
        </w:rPr>
      </w:pPr>
      <w:r>
        <w:rPr>
          <w:rFonts w:ascii="黑体" w:eastAsia="黑体" w:hAnsi="宋体" w:hint="eastAsia"/>
        </w:rPr>
        <w:t>六、质量（完成时间、安全、环保）保障措施及方案（格式自定）</w:t>
      </w:r>
    </w:p>
    <w:p w14:paraId="377556B1" w14:textId="77777777" w:rsidR="0090163B" w:rsidRDefault="0090163B">
      <w:pPr>
        <w:pStyle w:val="a8"/>
        <w:ind w:firstLine="0"/>
        <w:rPr>
          <w:rFonts w:ascii="黑体" w:eastAsia="黑体" w:hAnsi="宋体"/>
        </w:rPr>
      </w:pPr>
    </w:p>
    <w:p w14:paraId="2B8B8B8F" w14:textId="77777777" w:rsidR="0090163B" w:rsidRDefault="00000000">
      <w:pPr>
        <w:pStyle w:val="a8"/>
        <w:ind w:firstLine="0"/>
        <w:rPr>
          <w:rFonts w:ascii="黑体" w:eastAsia="黑体" w:hAnsi="宋体"/>
        </w:rPr>
      </w:pPr>
      <w:r>
        <w:rPr>
          <w:rFonts w:ascii="黑体" w:eastAsia="黑体" w:hAnsi="宋体" w:hint="eastAsia"/>
        </w:rPr>
        <w:t>七、项目完成（服务期满）后的服务承诺（格式自定）</w:t>
      </w:r>
    </w:p>
    <w:p w14:paraId="2375BCD3" w14:textId="77777777" w:rsidR="0090163B" w:rsidRDefault="0090163B">
      <w:pPr>
        <w:pStyle w:val="a8"/>
        <w:ind w:firstLine="0"/>
        <w:rPr>
          <w:rFonts w:ascii="黑体" w:eastAsia="黑体" w:hAnsi="宋体"/>
        </w:rPr>
      </w:pPr>
    </w:p>
    <w:p w14:paraId="76D9B641" w14:textId="77777777" w:rsidR="0090163B" w:rsidRDefault="00000000">
      <w:pPr>
        <w:pStyle w:val="a8"/>
        <w:ind w:firstLine="0"/>
        <w:rPr>
          <w:rFonts w:ascii="黑体" w:eastAsia="黑体" w:hAnsi="宋体"/>
        </w:rPr>
      </w:pPr>
      <w:r>
        <w:rPr>
          <w:rFonts w:ascii="黑体" w:eastAsia="黑体" w:hAnsi="宋体" w:hint="eastAsia"/>
        </w:rPr>
        <w:t>八、违约承诺（格式自定）</w:t>
      </w:r>
    </w:p>
    <w:p w14:paraId="1931C005" w14:textId="77777777" w:rsidR="0090163B" w:rsidRDefault="0090163B">
      <w:pPr>
        <w:pStyle w:val="a8"/>
        <w:spacing w:beforeLines="25" w:before="60" w:afterLines="25" w:after="60"/>
        <w:ind w:firstLine="0"/>
        <w:rPr>
          <w:rFonts w:ascii="黑体" w:eastAsia="黑体" w:hAnsi="宋体"/>
        </w:rPr>
      </w:pPr>
    </w:p>
    <w:p w14:paraId="24A04294" w14:textId="77777777" w:rsidR="0090163B" w:rsidRDefault="00000000">
      <w:pPr>
        <w:pStyle w:val="a8"/>
        <w:spacing w:beforeLines="25" w:before="60" w:afterLines="25" w:after="60"/>
        <w:ind w:firstLine="0"/>
        <w:rPr>
          <w:rFonts w:ascii="黑体" w:eastAsia="黑体" w:hAnsi="宋体"/>
        </w:rPr>
      </w:pPr>
      <w:r>
        <w:rPr>
          <w:rFonts w:ascii="黑体" w:eastAsia="黑体" w:hAnsi="宋体" w:hint="eastAsia"/>
        </w:rPr>
        <w:t>九、拟安排的项目负责人情况（仅限一人）（格式自定）</w:t>
      </w:r>
    </w:p>
    <w:p w14:paraId="3326FB89" w14:textId="77777777" w:rsidR="0090163B" w:rsidRDefault="0090163B">
      <w:pPr>
        <w:pStyle w:val="a8"/>
        <w:spacing w:beforeLines="25" w:before="60" w:afterLines="25" w:after="60"/>
        <w:ind w:firstLine="0"/>
        <w:rPr>
          <w:rFonts w:ascii="黑体" w:eastAsia="黑体" w:hAnsi="宋体"/>
        </w:rPr>
      </w:pPr>
    </w:p>
    <w:p w14:paraId="798C9374" w14:textId="77777777" w:rsidR="0090163B" w:rsidRDefault="00000000">
      <w:pPr>
        <w:pStyle w:val="a8"/>
        <w:spacing w:beforeLines="25" w:before="60" w:afterLines="25" w:after="60"/>
        <w:ind w:firstLine="0"/>
        <w:rPr>
          <w:rFonts w:ascii="黑体" w:eastAsia="黑体" w:hAnsi="宋体"/>
        </w:rPr>
      </w:pPr>
      <w:r>
        <w:rPr>
          <w:rFonts w:ascii="黑体" w:eastAsia="黑体" w:hAnsi="宋体" w:hint="eastAsia"/>
        </w:rPr>
        <w:t>十、拟安排的项目主要团队成员（主要技术人员）情况（项目负责人除外）（格式自定）</w:t>
      </w:r>
    </w:p>
    <w:p w14:paraId="2101BD6E" w14:textId="77777777" w:rsidR="0090163B" w:rsidRDefault="0090163B">
      <w:pPr>
        <w:pStyle w:val="a8"/>
        <w:spacing w:beforeLines="25" w:before="60" w:afterLines="25" w:after="60"/>
        <w:ind w:firstLine="0"/>
        <w:rPr>
          <w:rFonts w:ascii="黑体" w:eastAsia="黑体" w:hAnsi="宋体"/>
        </w:rPr>
      </w:pPr>
    </w:p>
    <w:p w14:paraId="5ACCFB34" w14:textId="77777777" w:rsidR="0090163B" w:rsidRDefault="00000000">
      <w:pPr>
        <w:pStyle w:val="a8"/>
        <w:spacing w:beforeLines="25" w:before="60" w:afterLines="25" w:after="60"/>
        <w:ind w:firstLine="0"/>
        <w:rPr>
          <w:rFonts w:ascii="黑体" w:eastAsia="黑体" w:hAnsi="宋体"/>
        </w:rPr>
      </w:pPr>
      <w:r>
        <w:rPr>
          <w:rFonts w:ascii="黑体" w:eastAsia="黑体" w:hAnsi="宋体" w:hint="eastAsia"/>
        </w:rPr>
        <w:t>十一、项目拟使用的车辆、场地、工具、机器等情况（承诺函格式自拟）</w:t>
      </w:r>
    </w:p>
    <w:p w14:paraId="04CDD65B" w14:textId="77777777" w:rsidR="0090163B" w:rsidRDefault="0090163B">
      <w:pPr>
        <w:rPr>
          <w:rFonts w:ascii="黑体" w:eastAsia="黑体" w:hAnsi="宋体"/>
          <w:szCs w:val="20"/>
        </w:rPr>
      </w:pPr>
    </w:p>
    <w:p w14:paraId="67A51A14" w14:textId="77777777" w:rsidR="0090163B" w:rsidRDefault="00000000">
      <w:pPr>
        <w:rPr>
          <w:rFonts w:ascii="黑体" w:eastAsia="黑体" w:hAnsi="宋体"/>
          <w:szCs w:val="20"/>
        </w:rPr>
      </w:pPr>
      <w:r>
        <w:rPr>
          <w:rFonts w:ascii="黑体" w:eastAsia="黑体" w:hAnsi="宋体" w:hint="eastAsia"/>
          <w:szCs w:val="20"/>
        </w:rPr>
        <w:t>十二、投标人认为需要加以说明的其他内容</w:t>
      </w:r>
    </w:p>
    <w:p w14:paraId="43E653DF" w14:textId="77777777" w:rsidR="0090163B" w:rsidRDefault="0090163B"/>
    <w:p w14:paraId="762C6D59" w14:textId="77777777" w:rsidR="0090163B" w:rsidRDefault="00000000">
      <w:pPr>
        <w:rPr>
          <w:rFonts w:ascii="宋体" w:hAnsi="宋体"/>
          <w:b/>
          <w:bCs/>
          <w:szCs w:val="20"/>
        </w:rPr>
      </w:pPr>
      <w:r>
        <w:br w:type="page"/>
      </w:r>
    </w:p>
    <w:p w14:paraId="216BD948" w14:textId="77777777" w:rsidR="0090163B" w:rsidRDefault="00000000">
      <w:pPr>
        <w:pStyle w:val="2"/>
      </w:pPr>
      <w:r>
        <w:rPr>
          <w:rFonts w:hint="eastAsia"/>
        </w:rPr>
        <w:t>第五章  合同条款及格式</w:t>
      </w:r>
    </w:p>
    <w:p w14:paraId="417B7300" w14:textId="77777777" w:rsidR="0090163B" w:rsidRDefault="0090163B">
      <w:pPr>
        <w:ind w:firstLineChars="196" w:firstLine="470"/>
      </w:pPr>
    </w:p>
    <w:p w14:paraId="37F7AAA8" w14:textId="77777777" w:rsidR="0090163B" w:rsidRDefault="00000000">
      <w:pPr>
        <w:jc w:val="center"/>
        <w:outlineLvl w:val="0"/>
      </w:pPr>
      <w:r>
        <w:rPr>
          <w:rFonts w:hint="eastAsia"/>
          <w:b/>
        </w:rPr>
        <w:t>（仅供参考，具体以项目需求及采购结果为准）</w:t>
      </w:r>
    </w:p>
    <w:p w14:paraId="335AB8D6" w14:textId="77777777" w:rsidR="0090163B" w:rsidRDefault="00000000">
      <w:pPr>
        <w:rPr>
          <w:rFonts w:ascii="宋体" w:hAnsi="宋体"/>
          <w:b/>
          <w:bCs/>
          <w:szCs w:val="21"/>
        </w:rPr>
      </w:pPr>
      <w:r>
        <w:rPr>
          <w:rFonts w:ascii="宋体" w:hAnsi="宋体" w:hint="eastAsia"/>
          <w:b/>
          <w:bCs/>
          <w:szCs w:val="21"/>
        </w:rPr>
        <w:t>甲方：</w:t>
      </w:r>
    </w:p>
    <w:p w14:paraId="3A71C05C" w14:textId="77777777" w:rsidR="0090163B" w:rsidRDefault="00000000">
      <w:pPr>
        <w:rPr>
          <w:rFonts w:ascii="宋体" w:hAnsi="宋体"/>
          <w:szCs w:val="21"/>
        </w:rPr>
      </w:pPr>
      <w:r>
        <w:rPr>
          <w:rFonts w:ascii="宋体" w:hAnsi="宋体" w:hint="eastAsia"/>
          <w:szCs w:val="21"/>
        </w:rPr>
        <w:t>地址：</w:t>
      </w:r>
    </w:p>
    <w:p w14:paraId="38ED625D" w14:textId="77777777" w:rsidR="0090163B" w:rsidRDefault="00000000">
      <w:pPr>
        <w:rPr>
          <w:rFonts w:ascii="宋体" w:hAnsi="宋体"/>
          <w:szCs w:val="21"/>
        </w:rPr>
      </w:pPr>
      <w:r>
        <w:rPr>
          <w:rFonts w:ascii="宋体" w:hAnsi="宋体" w:hint="eastAsia"/>
          <w:szCs w:val="21"/>
        </w:rPr>
        <w:t>联系人：</w:t>
      </w:r>
    </w:p>
    <w:p w14:paraId="05E35491" w14:textId="77777777" w:rsidR="0090163B" w:rsidRDefault="00000000">
      <w:pPr>
        <w:rPr>
          <w:rFonts w:ascii="宋体" w:hAnsi="宋体"/>
          <w:b/>
          <w:bCs/>
          <w:szCs w:val="21"/>
        </w:rPr>
      </w:pPr>
      <w:r>
        <w:rPr>
          <w:rFonts w:ascii="宋体" w:hAnsi="宋体" w:hint="eastAsia"/>
          <w:szCs w:val="21"/>
        </w:rPr>
        <w:t>联系电话：</w:t>
      </w:r>
    </w:p>
    <w:p w14:paraId="7D2FFCCA" w14:textId="77777777" w:rsidR="0090163B" w:rsidRDefault="0090163B">
      <w:pPr>
        <w:rPr>
          <w:rFonts w:ascii="宋体" w:hAnsi="宋体"/>
          <w:b/>
          <w:bCs/>
          <w:szCs w:val="21"/>
        </w:rPr>
      </w:pPr>
    </w:p>
    <w:p w14:paraId="3501C17A" w14:textId="77777777" w:rsidR="0090163B" w:rsidRDefault="00000000">
      <w:pPr>
        <w:rPr>
          <w:rFonts w:ascii="宋体" w:hAnsi="宋体"/>
          <w:b/>
          <w:bCs/>
          <w:szCs w:val="21"/>
        </w:rPr>
      </w:pPr>
      <w:r>
        <w:rPr>
          <w:rFonts w:ascii="宋体" w:hAnsi="宋体" w:hint="eastAsia"/>
          <w:b/>
          <w:bCs/>
          <w:szCs w:val="21"/>
        </w:rPr>
        <w:t>乙方：</w:t>
      </w:r>
    </w:p>
    <w:p w14:paraId="1F6834F9" w14:textId="77777777" w:rsidR="0090163B" w:rsidRDefault="00000000">
      <w:pPr>
        <w:rPr>
          <w:rFonts w:ascii="宋体" w:hAnsi="宋体"/>
          <w:szCs w:val="21"/>
        </w:rPr>
      </w:pPr>
      <w:r>
        <w:rPr>
          <w:rFonts w:ascii="宋体" w:hAnsi="宋体" w:hint="eastAsia"/>
          <w:szCs w:val="21"/>
        </w:rPr>
        <w:t>地址：</w:t>
      </w:r>
    </w:p>
    <w:p w14:paraId="7BC4EB27" w14:textId="77777777" w:rsidR="0090163B" w:rsidRDefault="00000000">
      <w:pPr>
        <w:rPr>
          <w:rFonts w:ascii="宋体" w:hAnsi="宋体"/>
          <w:szCs w:val="21"/>
        </w:rPr>
      </w:pPr>
      <w:r>
        <w:rPr>
          <w:rFonts w:ascii="宋体" w:hAnsi="宋体" w:hint="eastAsia"/>
          <w:szCs w:val="21"/>
        </w:rPr>
        <w:t>联系人：</w:t>
      </w:r>
    </w:p>
    <w:p w14:paraId="4C7E27EF" w14:textId="77777777" w:rsidR="0090163B" w:rsidRDefault="00000000">
      <w:pPr>
        <w:rPr>
          <w:rFonts w:ascii="宋体" w:hAnsi="宋体"/>
          <w:b/>
          <w:bCs/>
          <w:szCs w:val="21"/>
        </w:rPr>
      </w:pPr>
      <w:r>
        <w:rPr>
          <w:rFonts w:ascii="宋体" w:hAnsi="宋体" w:hint="eastAsia"/>
          <w:szCs w:val="21"/>
        </w:rPr>
        <w:t>联系电话：</w:t>
      </w:r>
    </w:p>
    <w:p w14:paraId="1ECEE3E7" w14:textId="77777777" w:rsidR="0090163B" w:rsidRDefault="0090163B">
      <w:pPr>
        <w:rPr>
          <w:rFonts w:ascii="宋体" w:hAnsi="宋体"/>
          <w:szCs w:val="21"/>
        </w:rPr>
      </w:pPr>
    </w:p>
    <w:p w14:paraId="0209D3DD" w14:textId="77777777" w:rsidR="0090163B" w:rsidRDefault="0090163B">
      <w:pPr>
        <w:rPr>
          <w:rFonts w:ascii="宋体" w:hAnsi="宋体"/>
          <w:szCs w:val="21"/>
        </w:rPr>
      </w:pPr>
    </w:p>
    <w:p w14:paraId="4E116893" w14:textId="77777777" w:rsidR="0090163B" w:rsidRDefault="00000000">
      <w:pPr>
        <w:ind w:firstLineChars="200" w:firstLine="480"/>
        <w:rPr>
          <w:rFonts w:ascii="宋体" w:hAnsi="宋体"/>
          <w:szCs w:val="21"/>
        </w:rPr>
      </w:pPr>
      <w:r>
        <w:rPr>
          <w:rFonts w:ascii="宋体" w:hAnsi="宋体" w:hint="eastAsia"/>
          <w:szCs w:val="21"/>
        </w:rPr>
        <w:t>根据深圳公共资源交易中心（深圳交易集团有限公司政府采购业务分公司）*</w:t>
      </w:r>
      <w:r>
        <w:rPr>
          <w:rFonts w:ascii="宋体" w:hAnsi="宋体"/>
          <w:szCs w:val="21"/>
        </w:rPr>
        <w:t>**</w:t>
      </w:r>
      <w:r>
        <w:rPr>
          <w:rFonts w:ascii="宋体" w:hAnsi="宋体" w:hint="eastAsia"/>
          <w:szCs w:val="21"/>
        </w:rPr>
        <w:t>号项目结果，*</w:t>
      </w:r>
      <w:r>
        <w:rPr>
          <w:rFonts w:ascii="宋体" w:hAnsi="宋体"/>
          <w:szCs w:val="21"/>
        </w:rPr>
        <w:t>**</w:t>
      </w:r>
      <w:r>
        <w:rPr>
          <w:rFonts w:ascii="宋体" w:hAnsi="宋体" w:hint="eastAsia"/>
          <w:szCs w:val="21"/>
        </w:rPr>
        <w:t>单位为中标人。按照《中华人民共和国民法典》（第三编 合同）》和《深圳经济特区政府采购条例》，经深圳市（以下简称甲方）和单位（以下简称乙方）协商，就甲方委托乙方承担</w:t>
      </w:r>
      <w:r>
        <w:rPr>
          <w:rFonts w:ascii="宋体" w:hAnsi="宋体" w:hint="eastAsia"/>
          <w:b/>
          <w:bCs/>
          <w:snapToGrid w:val="0"/>
          <w:szCs w:val="21"/>
          <w:u w:val="single"/>
          <w:lang w:val="zh-CN"/>
        </w:rPr>
        <w:t xml:space="preserve">                      服务项目</w:t>
      </w:r>
      <w:r>
        <w:rPr>
          <w:rFonts w:ascii="宋体" w:hAnsi="宋体" w:hint="eastAsia"/>
          <w:szCs w:val="21"/>
        </w:rPr>
        <w:t>，达成以下合同条款：</w:t>
      </w:r>
    </w:p>
    <w:p w14:paraId="0CE5BE74" w14:textId="77777777" w:rsidR="0090163B" w:rsidRDefault="00000000">
      <w:pPr>
        <w:ind w:firstLineChars="200" w:firstLine="482"/>
        <w:rPr>
          <w:rFonts w:ascii="宋体" w:hAnsi="宋体"/>
          <w:b/>
          <w:bCs/>
          <w:szCs w:val="21"/>
        </w:rPr>
      </w:pPr>
      <w:r>
        <w:rPr>
          <w:rFonts w:ascii="宋体" w:hAnsi="宋体" w:hint="eastAsia"/>
          <w:b/>
          <w:bCs/>
          <w:szCs w:val="21"/>
        </w:rPr>
        <w:t>第一条　项目概况</w:t>
      </w:r>
    </w:p>
    <w:p w14:paraId="64C81399" w14:textId="77777777" w:rsidR="0090163B" w:rsidRDefault="00000000">
      <w:pPr>
        <w:ind w:firstLineChars="200" w:firstLine="480"/>
        <w:rPr>
          <w:rFonts w:ascii="宋体" w:hAnsi="宋体"/>
          <w:szCs w:val="21"/>
        </w:rPr>
      </w:pPr>
      <w:r>
        <w:rPr>
          <w:rFonts w:ascii="宋体" w:hAnsi="宋体" w:hint="eastAsia"/>
          <w:szCs w:val="21"/>
        </w:rPr>
        <w:t xml:space="preserve">项目名称： </w:t>
      </w:r>
    </w:p>
    <w:p w14:paraId="6AA4BBE8" w14:textId="77777777" w:rsidR="0090163B" w:rsidRDefault="00000000">
      <w:pPr>
        <w:ind w:firstLineChars="200" w:firstLine="480"/>
        <w:rPr>
          <w:rFonts w:ascii="宋体" w:hAnsi="宋体"/>
          <w:szCs w:val="21"/>
        </w:rPr>
      </w:pPr>
      <w:r>
        <w:rPr>
          <w:rFonts w:ascii="宋体" w:hAnsi="宋体" w:hint="eastAsia"/>
          <w:szCs w:val="21"/>
        </w:rPr>
        <w:t xml:space="preserve">项目内容： </w:t>
      </w:r>
    </w:p>
    <w:p w14:paraId="4CC99FA1" w14:textId="77777777" w:rsidR="0090163B" w:rsidRDefault="00000000">
      <w:pPr>
        <w:ind w:firstLineChars="200" w:firstLine="480"/>
        <w:rPr>
          <w:rFonts w:ascii="宋体" w:hAnsi="宋体"/>
          <w:szCs w:val="21"/>
        </w:rPr>
      </w:pPr>
      <w:r>
        <w:rPr>
          <w:rFonts w:ascii="宋体" w:hAnsi="宋体" w:hint="eastAsia"/>
          <w:szCs w:val="21"/>
        </w:rPr>
        <w:t xml:space="preserve">服务时间： </w:t>
      </w:r>
    </w:p>
    <w:p w14:paraId="6DFDAFFD" w14:textId="77777777" w:rsidR="0090163B" w:rsidRDefault="00000000">
      <w:pPr>
        <w:ind w:firstLineChars="200" w:firstLine="480"/>
        <w:rPr>
          <w:rFonts w:ascii="宋体" w:hAnsi="宋体"/>
          <w:szCs w:val="21"/>
        </w:rPr>
      </w:pPr>
      <w:r>
        <w:rPr>
          <w:rFonts w:ascii="宋体" w:hAnsi="宋体" w:hint="eastAsia"/>
          <w:szCs w:val="21"/>
        </w:rPr>
        <w:t>合同价款：合同总价为元，含一切税、费。</w:t>
      </w:r>
      <w:r>
        <w:t>本合同总价包括</w:t>
      </w:r>
      <w:r>
        <w:rPr>
          <w:rFonts w:ascii="宋体" w:hAnsi="宋体" w:hint="eastAsia"/>
          <w:szCs w:val="21"/>
        </w:rPr>
        <w:t>乙方为实施本项目*</w:t>
      </w:r>
      <w:r>
        <w:rPr>
          <w:rFonts w:ascii="宋体" w:hAnsi="宋体"/>
          <w:szCs w:val="21"/>
        </w:rPr>
        <w:t>**</w:t>
      </w:r>
      <w:r>
        <w:rPr>
          <w:rFonts w:ascii="宋体" w:hAnsi="宋体" w:hint="eastAsia"/>
          <w:szCs w:val="21"/>
        </w:rPr>
        <w:t>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w:t>
      </w:r>
    </w:p>
    <w:p w14:paraId="38556835" w14:textId="77777777" w:rsidR="0090163B" w:rsidRDefault="00000000">
      <w:pPr>
        <w:pStyle w:val="a8"/>
        <w:rPr>
          <w:rFonts w:ascii="宋体" w:hAnsi="宋体"/>
          <w:szCs w:val="21"/>
        </w:rPr>
      </w:pPr>
      <w:r>
        <w:rPr>
          <w:rFonts w:ascii="宋体" w:hAnsi="宋体" w:hint="eastAsia"/>
          <w:szCs w:val="21"/>
        </w:rPr>
        <w:t>支付方式：分期支付。</w:t>
      </w:r>
    </w:p>
    <w:p w14:paraId="3F8B974A" w14:textId="77777777" w:rsidR="0090163B" w:rsidRDefault="00000000">
      <w:pPr>
        <w:ind w:firstLineChars="200" w:firstLine="482"/>
        <w:rPr>
          <w:rFonts w:ascii="宋体" w:hAnsi="宋体"/>
          <w:b/>
          <w:bCs/>
          <w:szCs w:val="21"/>
        </w:rPr>
      </w:pPr>
      <w:r>
        <w:rPr>
          <w:rFonts w:ascii="宋体" w:hAnsi="宋体" w:hint="eastAsia"/>
          <w:b/>
          <w:bCs/>
          <w:szCs w:val="21"/>
        </w:rPr>
        <w:t>第二条  服务范围</w:t>
      </w:r>
    </w:p>
    <w:p w14:paraId="6937CA25" w14:textId="77777777" w:rsidR="0090163B" w:rsidRDefault="00000000">
      <w:pPr>
        <w:ind w:firstLineChars="200" w:firstLine="480"/>
        <w:rPr>
          <w:rFonts w:ascii="宋体" w:hAnsi="宋体"/>
          <w:szCs w:val="21"/>
        </w:rPr>
      </w:pPr>
      <w:r>
        <w:rPr>
          <w:rFonts w:ascii="宋体" w:hAnsi="宋体" w:hint="eastAsia"/>
          <w:szCs w:val="21"/>
        </w:rPr>
        <w:t xml:space="preserve">1、  </w:t>
      </w:r>
    </w:p>
    <w:p w14:paraId="1C52EC99" w14:textId="77777777" w:rsidR="0090163B" w:rsidRDefault="00000000">
      <w:pPr>
        <w:ind w:firstLineChars="200" w:firstLine="480"/>
        <w:rPr>
          <w:rFonts w:ascii="宋体" w:hAnsi="宋体"/>
          <w:szCs w:val="21"/>
        </w:rPr>
      </w:pPr>
      <w:r>
        <w:rPr>
          <w:rFonts w:ascii="宋体" w:hAnsi="宋体" w:hint="eastAsia"/>
          <w:szCs w:val="21"/>
        </w:rPr>
        <w:t xml:space="preserve">2、  </w:t>
      </w:r>
    </w:p>
    <w:p w14:paraId="344B666D" w14:textId="77777777" w:rsidR="0090163B" w:rsidRDefault="00000000">
      <w:pPr>
        <w:ind w:firstLineChars="200" w:firstLine="480"/>
        <w:rPr>
          <w:rFonts w:ascii="宋体" w:hAnsi="宋体"/>
          <w:szCs w:val="21"/>
        </w:rPr>
      </w:pPr>
      <w:r>
        <w:rPr>
          <w:rFonts w:ascii="宋体" w:hAnsi="宋体" w:hint="eastAsia"/>
          <w:szCs w:val="21"/>
        </w:rPr>
        <w:t xml:space="preserve">3、  </w:t>
      </w:r>
    </w:p>
    <w:p w14:paraId="4BA529F4" w14:textId="77777777" w:rsidR="0090163B" w:rsidRDefault="00000000">
      <w:pPr>
        <w:ind w:firstLineChars="200" w:firstLine="480"/>
        <w:rPr>
          <w:rFonts w:ascii="宋体" w:hAnsi="宋体"/>
          <w:szCs w:val="21"/>
        </w:rPr>
      </w:pPr>
      <w:r>
        <w:rPr>
          <w:rFonts w:ascii="宋体" w:hAnsi="宋体" w:hint="eastAsia"/>
          <w:szCs w:val="21"/>
        </w:rPr>
        <w:t>4、 其他合同未明示的相关工作。</w:t>
      </w:r>
    </w:p>
    <w:p w14:paraId="1A4764FD" w14:textId="77777777" w:rsidR="0090163B" w:rsidRDefault="00000000">
      <w:pPr>
        <w:ind w:firstLineChars="200" w:firstLine="482"/>
        <w:rPr>
          <w:rFonts w:ascii="宋体" w:hAnsi="宋体"/>
          <w:b/>
          <w:bCs/>
          <w:szCs w:val="21"/>
        </w:rPr>
      </w:pPr>
      <w:r>
        <w:rPr>
          <w:rFonts w:ascii="宋体" w:hAnsi="宋体" w:hint="eastAsia"/>
          <w:b/>
          <w:bCs/>
          <w:szCs w:val="21"/>
        </w:rPr>
        <w:t>第三条  时间要求及阶段成果</w:t>
      </w:r>
    </w:p>
    <w:p w14:paraId="3FF9EE3D" w14:textId="77777777" w:rsidR="0090163B" w:rsidRDefault="00000000">
      <w:pPr>
        <w:ind w:firstLineChars="200" w:firstLine="480"/>
        <w:rPr>
          <w:rFonts w:ascii="宋体" w:hAnsi="宋体"/>
          <w:szCs w:val="21"/>
        </w:rPr>
      </w:pPr>
      <w:r>
        <w:rPr>
          <w:rFonts w:ascii="宋体" w:hAnsi="宋体" w:hint="eastAsia"/>
          <w:szCs w:val="21"/>
        </w:rPr>
        <w:t>1、合同签订天内完成项目实施的准备工作，包括工作大纲和试验细则的编制；</w:t>
      </w:r>
    </w:p>
    <w:p w14:paraId="72357A11" w14:textId="77777777" w:rsidR="0090163B" w:rsidRDefault="00000000">
      <w:pPr>
        <w:ind w:firstLineChars="200" w:firstLine="480"/>
        <w:rPr>
          <w:rFonts w:ascii="宋体" w:hAnsi="宋体"/>
          <w:szCs w:val="21"/>
        </w:rPr>
      </w:pPr>
      <w:r>
        <w:rPr>
          <w:rFonts w:ascii="宋体" w:hAnsi="宋体" w:hint="eastAsia"/>
          <w:szCs w:val="21"/>
        </w:rPr>
        <w:t xml:space="preserve">2、 </w:t>
      </w:r>
    </w:p>
    <w:p w14:paraId="0898CB33" w14:textId="77777777" w:rsidR="0090163B" w:rsidRDefault="00000000">
      <w:pPr>
        <w:ind w:firstLineChars="200" w:firstLine="480"/>
        <w:rPr>
          <w:rFonts w:ascii="宋体" w:hAnsi="宋体"/>
          <w:szCs w:val="21"/>
        </w:rPr>
      </w:pPr>
      <w:r>
        <w:rPr>
          <w:rFonts w:ascii="宋体" w:hAnsi="宋体" w:hint="eastAsia"/>
          <w:szCs w:val="21"/>
        </w:rPr>
        <w:t>3、</w:t>
      </w:r>
    </w:p>
    <w:p w14:paraId="68B82217" w14:textId="77777777" w:rsidR="0090163B" w:rsidRDefault="00000000">
      <w:pPr>
        <w:ind w:firstLineChars="200" w:firstLine="480"/>
        <w:rPr>
          <w:rFonts w:ascii="宋体" w:hAnsi="宋体"/>
          <w:szCs w:val="21"/>
        </w:rPr>
      </w:pPr>
      <w:r>
        <w:rPr>
          <w:rFonts w:ascii="宋体" w:hAnsi="宋体" w:hint="eastAsia"/>
          <w:szCs w:val="21"/>
        </w:rPr>
        <w:t>4、</w:t>
      </w:r>
    </w:p>
    <w:p w14:paraId="7B00BFE4" w14:textId="77777777" w:rsidR="0090163B" w:rsidRDefault="00000000">
      <w:pPr>
        <w:ind w:firstLineChars="200" w:firstLine="482"/>
        <w:rPr>
          <w:rFonts w:ascii="宋体" w:hAnsi="宋体"/>
          <w:b/>
          <w:bCs/>
          <w:szCs w:val="21"/>
        </w:rPr>
      </w:pPr>
      <w:r>
        <w:rPr>
          <w:rFonts w:ascii="宋体" w:hAnsi="宋体" w:hint="eastAsia"/>
          <w:b/>
          <w:bCs/>
          <w:szCs w:val="21"/>
        </w:rPr>
        <w:t>第四条  咨询服务资料归属</w:t>
      </w:r>
    </w:p>
    <w:p w14:paraId="66CE917A" w14:textId="77777777" w:rsidR="0090163B" w:rsidRDefault="00000000">
      <w:pPr>
        <w:ind w:firstLineChars="200" w:firstLine="480"/>
      </w:pPr>
      <w:r>
        <w:lastRenderedPageBreak/>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14:paraId="1DAFD4B5" w14:textId="77777777" w:rsidR="0090163B" w:rsidRDefault="00000000">
      <w:pPr>
        <w:ind w:firstLineChars="200" w:firstLine="48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14:paraId="7D7FDFFE" w14:textId="77777777" w:rsidR="0090163B" w:rsidRDefault="00000000">
      <w:pPr>
        <w:ind w:firstLineChars="200" w:firstLine="48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14:paraId="2DC114FA" w14:textId="77777777" w:rsidR="0090163B" w:rsidRDefault="00000000">
      <w:pPr>
        <w:ind w:firstLineChars="200" w:firstLine="482"/>
        <w:rPr>
          <w:rFonts w:ascii="宋体" w:hAnsi="宋体"/>
          <w:b/>
          <w:bCs/>
          <w:szCs w:val="21"/>
        </w:rPr>
      </w:pPr>
      <w:r>
        <w:rPr>
          <w:rFonts w:ascii="宋体" w:hAnsi="宋体" w:hint="eastAsia"/>
          <w:b/>
          <w:bCs/>
          <w:szCs w:val="21"/>
        </w:rPr>
        <w:t>第五条  甲方的义务</w:t>
      </w:r>
    </w:p>
    <w:p w14:paraId="634E7E7B" w14:textId="77777777" w:rsidR="0090163B" w:rsidRDefault="00000000">
      <w:pPr>
        <w:ind w:firstLineChars="200" w:firstLine="480"/>
        <w:rPr>
          <w:rFonts w:ascii="宋体" w:hAnsi="宋体"/>
          <w:szCs w:val="21"/>
        </w:rPr>
      </w:pPr>
      <w:r>
        <w:rPr>
          <w:rFonts w:ascii="宋体" w:hAnsi="宋体" w:hint="eastAsia"/>
          <w:szCs w:val="21"/>
        </w:rPr>
        <w:t>1、负责与本咨询服务项目有关的第三方的协调，提供开展咨询服务工作的外部条件。</w:t>
      </w:r>
    </w:p>
    <w:p w14:paraId="55570F59" w14:textId="77777777" w:rsidR="0090163B" w:rsidRDefault="00000000">
      <w:pPr>
        <w:ind w:firstLineChars="200" w:firstLine="480"/>
        <w:rPr>
          <w:rFonts w:ascii="宋体" w:hAnsi="宋体"/>
          <w:szCs w:val="21"/>
        </w:rPr>
      </w:pPr>
      <w:r>
        <w:rPr>
          <w:rFonts w:ascii="宋体" w:hAnsi="宋体" w:hint="eastAsia"/>
          <w:szCs w:val="21"/>
        </w:rPr>
        <w:t>2、向乙方提供与本项目咨询服务工作有关的资料。</w:t>
      </w:r>
    </w:p>
    <w:p w14:paraId="07F49AEF" w14:textId="77777777" w:rsidR="0090163B" w:rsidRDefault="00000000">
      <w:pPr>
        <w:ind w:firstLineChars="200" w:firstLine="480"/>
        <w:rPr>
          <w:rFonts w:ascii="宋体" w:hAnsi="宋体"/>
          <w:szCs w:val="21"/>
        </w:rPr>
      </w:pPr>
      <w:r>
        <w:rPr>
          <w:rFonts w:ascii="宋体" w:hAnsi="宋体" w:hint="eastAsia"/>
          <w:szCs w:val="21"/>
        </w:rPr>
        <w:t>3、负责组织有关专家对项目试验成果评估报告的评审。</w:t>
      </w:r>
    </w:p>
    <w:p w14:paraId="4DE86EE2" w14:textId="77777777" w:rsidR="0090163B" w:rsidRDefault="00000000">
      <w:pPr>
        <w:ind w:firstLineChars="200" w:firstLine="482"/>
        <w:rPr>
          <w:rFonts w:ascii="宋体" w:hAnsi="宋体"/>
          <w:b/>
          <w:bCs/>
          <w:szCs w:val="21"/>
        </w:rPr>
      </w:pPr>
      <w:r>
        <w:rPr>
          <w:rFonts w:ascii="宋体" w:hAnsi="宋体" w:hint="eastAsia"/>
          <w:b/>
          <w:bCs/>
          <w:szCs w:val="21"/>
        </w:rPr>
        <w:t>第七条　乙方的义务</w:t>
      </w:r>
    </w:p>
    <w:p w14:paraId="68F2A672" w14:textId="77777777" w:rsidR="0090163B" w:rsidRDefault="00000000">
      <w:pPr>
        <w:ind w:firstLineChars="200" w:firstLine="480"/>
        <w:rPr>
          <w:rFonts w:ascii="宋体" w:hAnsi="宋体"/>
          <w:szCs w:val="21"/>
        </w:rPr>
      </w:pPr>
      <w:r>
        <w:rPr>
          <w:rFonts w:ascii="宋体" w:hAnsi="宋体" w:hint="eastAsia"/>
          <w:szCs w:val="21"/>
        </w:rPr>
        <w:t>１、应按照招标文件、投标文件要求按期完成本项目咨询服务工作。</w:t>
      </w:r>
    </w:p>
    <w:p w14:paraId="3FE85528" w14:textId="77777777" w:rsidR="0090163B" w:rsidRDefault="00000000">
      <w:pPr>
        <w:ind w:firstLineChars="200" w:firstLine="480"/>
        <w:rPr>
          <w:rFonts w:ascii="宋体" w:hAnsi="宋体"/>
          <w:szCs w:val="21"/>
        </w:rPr>
      </w:pPr>
      <w:r>
        <w:rPr>
          <w:rFonts w:ascii="宋体" w:hAnsi="宋体" w:hint="eastAsia"/>
          <w:szCs w:val="21"/>
        </w:rPr>
        <w:t>2、负责组织项目的实施，保证工程进度和成桥荷载试验工作质量，并满足交通部交工验收相关标准。</w:t>
      </w:r>
    </w:p>
    <w:p w14:paraId="4F17AF08" w14:textId="77777777" w:rsidR="0090163B" w:rsidRDefault="00000000">
      <w:pPr>
        <w:ind w:firstLineChars="200" w:firstLine="480"/>
        <w:rPr>
          <w:rFonts w:ascii="宋体" w:hAnsi="宋体"/>
          <w:szCs w:val="21"/>
        </w:rPr>
      </w:pPr>
      <w:r>
        <w:rPr>
          <w:rFonts w:ascii="宋体" w:hAnsi="宋体" w:hint="eastAsia"/>
          <w:szCs w:val="21"/>
        </w:rPr>
        <w:t>3、</w:t>
      </w:r>
      <w:r>
        <w:rPr>
          <w:rFonts w:ascii="宋体" w:hAnsi="宋体" w:hint="eastAsia"/>
        </w:rPr>
        <w:t>向甲方提交检测资料等各套，一套电子版文件。</w:t>
      </w:r>
    </w:p>
    <w:p w14:paraId="5AA29507" w14:textId="77777777" w:rsidR="0090163B" w:rsidRDefault="00000000">
      <w:pPr>
        <w:ind w:firstLineChars="200" w:firstLine="480"/>
        <w:rPr>
          <w:rFonts w:ascii="宋体" w:hAnsi="宋体"/>
          <w:szCs w:val="21"/>
        </w:rPr>
      </w:pPr>
      <w:r>
        <w:rPr>
          <w:rFonts w:ascii="宋体" w:hAnsi="宋体" w:hint="eastAsia"/>
          <w:szCs w:val="21"/>
        </w:rPr>
        <w:t>4、在履行合同期间或合同规定期限内，不得泄露与本合同规定业务活动有关的保密资料。</w:t>
      </w:r>
    </w:p>
    <w:p w14:paraId="2A3C268E" w14:textId="77777777" w:rsidR="0090163B" w:rsidRDefault="00000000">
      <w:pPr>
        <w:ind w:firstLineChars="200" w:firstLine="482"/>
        <w:rPr>
          <w:rFonts w:ascii="宋体" w:hAnsi="宋体"/>
          <w:b/>
          <w:bCs/>
          <w:szCs w:val="21"/>
        </w:rPr>
      </w:pPr>
      <w:r>
        <w:rPr>
          <w:rFonts w:ascii="宋体" w:hAnsi="宋体" w:hint="eastAsia"/>
          <w:b/>
          <w:bCs/>
          <w:szCs w:val="21"/>
        </w:rPr>
        <w:t>第八条  甲方的权利</w:t>
      </w:r>
    </w:p>
    <w:p w14:paraId="609FD679" w14:textId="77777777" w:rsidR="0090163B" w:rsidRDefault="00000000">
      <w:pPr>
        <w:ind w:firstLineChars="200" w:firstLine="480"/>
        <w:rPr>
          <w:rFonts w:ascii="宋体" w:hAnsi="宋体"/>
          <w:szCs w:val="21"/>
        </w:rPr>
      </w:pPr>
      <w:r>
        <w:rPr>
          <w:rFonts w:ascii="宋体" w:hAnsi="宋体"/>
          <w:szCs w:val="21"/>
        </w:rPr>
        <w:t>1</w:t>
      </w:r>
      <w:r>
        <w:rPr>
          <w:rFonts w:ascii="宋体" w:hAnsi="宋体" w:hint="eastAsia"/>
          <w:szCs w:val="21"/>
        </w:rPr>
        <w:t>、有权向乙方询问工作进展情况及相关的内容。</w:t>
      </w:r>
    </w:p>
    <w:p w14:paraId="6EF3C555" w14:textId="77777777" w:rsidR="0090163B" w:rsidRDefault="00000000">
      <w:pPr>
        <w:ind w:firstLineChars="200" w:firstLine="480"/>
        <w:rPr>
          <w:rFonts w:ascii="宋体" w:hAnsi="宋体"/>
          <w:szCs w:val="21"/>
        </w:rPr>
      </w:pPr>
      <w:r>
        <w:rPr>
          <w:rFonts w:ascii="宋体" w:hAnsi="宋体"/>
          <w:szCs w:val="21"/>
        </w:rPr>
        <w:t>2</w:t>
      </w:r>
      <w:r>
        <w:rPr>
          <w:rFonts w:ascii="宋体" w:hAnsi="宋体" w:hint="eastAsia"/>
          <w:szCs w:val="21"/>
        </w:rPr>
        <w:t>、有权阐述对具体问题的意见和建议。</w:t>
      </w:r>
    </w:p>
    <w:p w14:paraId="18E644DE" w14:textId="77777777" w:rsidR="0090163B" w:rsidRDefault="00000000">
      <w:pPr>
        <w:ind w:firstLineChars="200" w:firstLine="48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14:paraId="54ECBD35" w14:textId="77777777" w:rsidR="0090163B" w:rsidRDefault="00000000">
      <w:pPr>
        <w:ind w:firstLineChars="200" w:firstLine="482"/>
        <w:rPr>
          <w:rFonts w:ascii="宋体" w:hAnsi="宋体"/>
          <w:b/>
          <w:bCs/>
          <w:szCs w:val="21"/>
        </w:rPr>
      </w:pPr>
      <w:r>
        <w:rPr>
          <w:rFonts w:ascii="宋体" w:hAnsi="宋体" w:hint="eastAsia"/>
          <w:b/>
          <w:bCs/>
          <w:szCs w:val="21"/>
        </w:rPr>
        <w:t>第九条  乙方的权利</w:t>
      </w:r>
    </w:p>
    <w:p w14:paraId="19237BD0" w14:textId="77777777" w:rsidR="0090163B" w:rsidRDefault="00000000">
      <w:pPr>
        <w:ind w:firstLineChars="200" w:firstLine="48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14:paraId="0151A113" w14:textId="77777777" w:rsidR="0090163B" w:rsidRDefault="00000000">
      <w:pPr>
        <w:ind w:firstLineChars="200" w:firstLine="48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14:paraId="339D0675" w14:textId="77777777" w:rsidR="0090163B" w:rsidRDefault="00000000">
      <w:pPr>
        <w:ind w:firstLineChars="200" w:firstLine="48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14:paraId="2A0D84F5" w14:textId="77777777" w:rsidR="0090163B" w:rsidRDefault="00000000">
      <w:pPr>
        <w:ind w:firstLineChars="200" w:firstLine="482"/>
        <w:rPr>
          <w:rFonts w:ascii="宋体" w:hAnsi="宋体"/>
          <w:b/>
          <w:bCs/>
          <w:szCs w:val="21"/>
        </w:rPr>
      </w:pPr>
      <w:r>
        <w:rPr>
          <w:rFonts w:ascii="宋体" w:hAnsi="宋体" w:hint="eastAsia"/>
          <w:b/>
          <w:bCs/>
          <w:szCs w:val="21"/>
        </w:rPr>
        <w:t>第十条  甲方的责任</w:t>
      </w:r>
    </w:p>
    <w:p w14:paraId="63B270CC" w14:textId="77777777" w:rsidR="0090163B" w:rsidRDefault="00000000">
      <w:pPr>
        <w:ind w:firstLineChars="200" w:firstLine="480"/>
        <w:rPr>
          <w:rFonts w:ascii="宋体" w:hAnsi="宋体"/>
          <w:szCs w:val="21"/>
        </w:rPr>
      </w:pPr>
      <w:r>
        <w:rPr>
          <w:rFonts w:ascii="宋体" w:hAnsi="宋体" w:hint="eastAsia"/>
          <w:szCs w:val="21"/>
        </w:rPr>
        <w:t>1、应当履行本合同约定的义务，如有违反则应当承担违约责任，赔偿给乙方造成的损失。</w:t>
      </w:r>
    </w:p>
    <w:p w14:paraId="4F9E36BC" w14:textId="77777777" w:rsidR="0090163B" w:rsidRDefault="00000000">
      <w:pPr>
        <w:ind w:firstLineChars="200" w:firstLine="48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14:paraId="03A6ACC2" w14:textId="77777777" w:rsidR="0090163B" w:rsidRDefault="00000000">
      <w:pPr>
        <w:ind w:firstLineChars="200" w:firstLine="482"/>
        <w:rPr>
          <w:rFonts w:ascii="宋体" w:hAnsi="宋体"/>
          <w:b/>
          <w:bCs/>
          <w:szCs w:val="21"/>
        </w:rPr>
      </w:pPr>
      <w:r>
        <w:rPr>
          <w:rFonts w:ascii="宋体" w:hAnsi="宋体" w:hint="eastAsia"/>
          <w:b/>
          <w:bCs/>
          <w:szCs w:val="21"/>
        </w:rPr>
        <w:t>第十一条  乙方的责任</w:t>
      </w:r>
    </w:p>
    <w:p w14:paraId="2C3E3584" w14:textId="77777777" w:rsidR="0090163B" w:rsidRDefault="00000000">
      <w:pPr>
        <w:ind w:firstLineChars="200" w:firstLine="48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14:paraId="6997D4C7" w14:textId="77777777" w:rsidR="0090163B" w:rsidRDefault="00000000">
      <w:pPr>
        <w:ind w:firstLineChars="200" w:firstLine="48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14:paraId="00CACF9B" w14:textId="77777777" w:rsidR="0090163B" w:rsidRDefault="00000000">
      <w:pPr>
        <w:ind w:firstLineChars="200" w:firstLine="48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14:paraId="7F8B23B4" w14:textId="77777777" w:rsidR="0090163B" w:rsidRDefault="00000000">
      <w:pPr>
        <w:ind w:firstLineChars="200" w:firstLine="480"/>
        <w:rPr>
          <w:rFonts w:ascii="宋体" w:hAnsi="宋体"/>
          <w:szCs w:val="21"/>
        </w:rPr>
      </w:pPr>
      <w:r>
        <w:rPr>
          <w:rFonts w:ascii="宋体" w:hAnsi="宋体" w:hint="eastAsia"/>
          <w:szCs w:val="21"/>
        </w:rPr>
        <w:lastRenderedPageBreak/>
        <w:t>4、乙方向甲方提出赔偿要求不能成立时，则应补偿由于该赔偿或其他要求所导致甲方的各种费用的支出。</w:t>
      </w:r>
    </w:p>
    <w:p w14:paraId="17E5ABA7" w14:textId="77777777" w:rsidR="0090163B" w:rsidRDefault="00000000">
      <w:pPr>
        <w:ind w:firstLineChars="200" w:firstLine="482"/>
        <w:rPr>
          <w:rFonts w:ascii="宋体" w:hAnsi="宋体"/>
          <w:b/>
          <w:bCs/>
          <w:szCs w:val="21"/>
        </w:rPr>
      </w:pPr>
      <w:r>
        <w:rPr>
          <w:rFonts w:ascii="宋体" w:hAnsi="宋体" w:hint="eastAsia"/>
          <w:b/>
          <w:bCs/>
          <w:szCs w:val="21"/>
        </w:rPr>
        <w:t>第十二条  人员要求</w:t>
      </w:r>
    </w:p>
    <w:p w14:paraId="60F6DD0A" w14:textId="77777777" w:rsidR="0090163B" w:rsidRDefault="00000000">
      <w:pPr>
        <w:ind w:firstLineChars="200" w:firstLine="480"/>
        <w:rPr>
          <w:rFonts w:ascii="宋体" w:hAnsi="宋体"/>
          <w:szCs w:val="21"/>
        </w:rPr>
      </w:pPr>
      <w:r>
        <w:rPr>
          <w:rFonts w:ascii="宋体" w:hAnsi="宋体" w:hint="eastAsia"/>
          <w:szCs w:val="21"/>
        </w:rPr>
        <w:t>1、参加本项目试验的人员必须具有国家和有关部门规定的相应资质。</w:t>
      </w:r>
    </w:p>
    <w:p w14:paraId="798AAB63" w14:textId="77777777" w:rsidR="0090163B" w:rsidRDefault="00000000">
      <w:pPr>
        <w:ind w:firstLineChars="200" w:firstLine="480"/>
        <w:rPr>
          <w:rFonts w:ascii="宋体" w:hAnsi="宋体"/>
          <w:szCs w:val="21"/>
        </w:rPr>
      </w:pPr>
      <w:r>
        <w:rPr>
          <w:rFonts w:ascii="宋体" w:hAnsi="宋体" w:hint="eastAsia"/>
          <w:szCs w:val="21"/>
        </w:rPr>
        <w:t>2、 参加本项目的试验人员的配置必须与投标文件中的服务承诺书和试验服务组织实施方案一致。</w:t>
      </w:r>
    </w:p>
    <w:p w14:paraId="57DDDE3D" w14:textId="77777777" w:rsidR="0090163B" w:rsidRDefault="00000000">
      <w:pPr>
        <w:ind w:firstLineChars="200" w:firstLine="480"/>
        <w:rPr>
          <w:rFonts w:ascii="宋体" w:hAnsi="宋体"/>
          <w:szCs w:val="21"/>
        </w:rPr>
      </w:pPr>
      <w:r>
        <w:rPr>
          <w:rFonts w:ascii="宋体" w:hAnsi="宋体" w:hint="eastAsia"/>
          <w:szCs w:val="21"/>
        </w:rPr>
        <w:t>3、必须以直属试验人员参与本项目服务，不得使用挂靠队伍。</w:t>
      </w:r>
    </w:p>
    <w:p w14:paraId="75A3ABF0" w14:textId="77777777" w:rsidR="0090163B" w:rsidRDefault="00000000">
      <w:pPr>
        <w:ind w:firstLineChars="200" w:firstLine="482"/>
        <w:rPr>
          <w:rFonts w:ascii="宋体" w:hAnsi="宋体"/>
          <w:b/>
          <w:bCs/>
          <w:szCs w:val="21"/>
        </w:rPr>
      </w:pPr>
      <w:r>
        <w:rPr>
          <w:rFonts w:ascii="宋体" w:hAnsi="宋体" w:hint="eastAsia"/>
          <w:b/>
          <w:bCs/>
          <w:szCs w:val="21"/>
        </w:rPr>
        <w:t>第十三条  乙方咨询服务工具要求</w:t>
      </w:r>
    </w:p>
    <w:p w14:paraId="230817F7" w14:textId="77777777" w:rsidR="0090163B" w:rsidRDefault="00000000">
      <w:pPr>
        <w:ind w:firstLineChars="200" w:firstLine="48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14:paraId="088C294A" w14:textId="77777777" w:rsidR="0090163B" w:rsidRDefault="00000000">
      <w:pPr>
        <w:ind w:firstLineChars="200" w:firstLine="480"/>
        <w:rPr>
          <w:rFonts w:ascii="宋体" w:hAnsi="宋体"/>
          <w:szCs w:val="21"/>
        </w:rPr>
      </w:pPr>
      <w:r>
        <w:rPr>
          <w:rFonts w:ascii="宋体" w:hAnsi="宋体" w:hint="eastAsia"/>
          <w:szCs w:val="21"/>
        </w:rPr>
        <w:t>2、乙方在提供服务过程中应自备车辆。</w:t>
      </w:r>
    </w:p>
    <w:p w14:paraId="0418A519" w14:textId="77777777" w:rsidR="0090163B" w:rsidRDefault="00000000">
      <w:pPr>
        <w:ind w:firstLineChars="200" w:firstLine="482"/>
        <w:rPr>
          <w:rFonts w:ascii="宋体" w:hAnsi="宋体"/>
          <w:b/>
          <w:bCs/>
          <w:szCs w:val="21"/>
        </w:rPr>
      </w:pPr>
      <w:r>
        <w:rPr>
          <w:rFonts w:ascii="宋体" w:hAnsi="宋体" w:hint="eastAsia"/>
          <w:b/>
          <w:bCs/>
          <w:szCs w:val="21"/>
        </w:rPr>
        <w:t>第十四条  保密要求</w:t>
      </w:r>
    </w:p>
    <w:p w14:paraId="40825FD0" w14:textId="77777777" w:rsidR="0090163B" w:rsidRDefault="00000000">
      <w:pPr>
        <w:ind w:firstLineChars="200" w:firstLine="48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14:paraId="64A27D16" w14:textId="77777777" w:rsidR="0090163B" w:rsidRDefault="00000000">
      <w:pPr>
        <w:ind w:firstLineChars="200" w:firstLine="48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14:paraId="48A59C9E" w14:textId="77777777" w:rsidR="0090163B" w:rsidRDefault="00000000">
      <w:pPr>
        <w:ind w:firstLineChars="200" w:firstLine="48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14:paraId="14763B42" w14:textId="77777777" w:rsidR="0090163B" w:rsidRDefault="00000000">
      <w:pPr>
        <w:ind w:firstLineChars="200" w:firstLine="48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14:paraId="16CC0EFF" w14:textId="77777777" w:rsidR="0090163B" w:rsidRDefault="00000000">
      <w:pPr>
        <w:ind w:firstLineChars="200" w:firstLine="482"/>
        <w:rPr>
          <w:rFonts w:ascii="宋体" w:hAnsi="宋体"/>
          <w:b/>
          <w:bCs/>
          <w:szCs w:val="21"/>
        </w:rPr>
      </w:pPr>
      <w:r>
        <w:rPr>
          <w:rFonts w:ascii="宋体" w:hAnsi="宋体" w:hint="eastAsia"/>
          <w:b/>
          <w:bCs/>
          <w:szCs w:val="21"/>
        </w:rPr>
        <w:t xml:space="preserve">第十五条  验收     </w:t>
      </w:r>
    </w:p>
    <w:p w14:paraId="2D681312" w14:textId="77777777" w:rsidR="0090163B" w:rsidRDefault="00000000">
      <w:pPr>
        <w:ind w:firstLineChars="200" w:firstLine="48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14:paraId="0CB0697E" w14:textId="77777777" w:rsidR="0090163B" w:rsidRDefault="00000000">
      <w:pPr>
        <w:ind w:firstLineChars="200" w:firstLine="48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14:paraId="66CBB2FB" w14:textId="77777777" w:rsidR="0090163B" w:rsidRDefault="00000000">
      <w:pPr>
        <w:ind w:firstLineChars="200" w:firstLine="480"/>
        <w:rPr>
          <w:rFonts w:ascii="宋体" w:hAnsi="宋体"/>
          <w:szCs w:val="21"/>
        </w:rPr>
      </w:pPr>
      <w:r>
        <w:rPr>
          <w:rFonts w:ascii="宋体" w:hAnsi="宋体" w:hint="eastAsia"/>
          <w:szCs w:val="21"/>
        </w:rPr>
        <w:t>3、验收依据为招标文件、投标文件，国家和行业有关规范、规程和标准。</w:t>
      </w:r>
    </w:p>
    <w:p w14:paraId="2F9E2778" w14:textId="77777777" w:rsidR="0090163B" w:rsidRDefault="00000000">
      <w:pPr>
        <w:ind w:firstLineChars="200" w:firstLine="482"/>
        <w:rPr>
          <w:rFonts w:ascii="宋体" w:hAnsi="宋体"/>
          <w:b/>
          <w:bCs/>
          <w:szCs w:val="21"/>
        </w:rPr>
      </w:pPr>
      <w:r>
        <w:rPr>
          <w:rFonts w:ascii="宋体" w:hAnsi="宋体" w:hint="eastAsia"/>
          <w:b/>
          <w:bCs/>
          <w:szCs w:val="21"/>
        </w:rPr>
        <w:t>第十六条  付款方式</w:t>
      </w:r>
    </w:p>
    <w:p w14:paraId="615CE9BA" w14:textId="77777777" w:rsidR="0090163B" w:rsidRDefault="00000000">
      <w:pPr>
        <w:ind w:firstLineChars="200" w:firstLine="480"/>
        <w:rPr>
          <w:rFonts w:ascii="宋体" w:hAnsi="宋体"/>
          <w:szCs w:val="21"/>
        </w:rPr>
      </w:pPr>
      <w:r>
        <w:rPr>
          <w:rFonts w:ascii="宋体" w:hAnsi="宋体" w:hint="eastAsia"/>
          <w:szCs w:val="21"/>
        </w:rPr>
        <w:t>1、合同签订后   天内乙方向甲方开具合法有效的发票后，甲方于   天内向乙方支付合同总价%的款项。</w:t>
      </w:r>
    </w:p>
    <w:p w14:paraId="447F7B2F" w14:textId="77777777" w:rsidR="0090163B" w:rsidRDefault="00000000">
      <w:pPr>
        <w:ind w:firstLineChars="200" w:firstLine="480"/>
        <w:rPr>
          <w:rFonts w:ascii="宋体" w:hAnsi="宋体"/>
          <w:szCs w:val="21"/>
        </w:rPr>
      </w:pPr>
      <w:r>
        <w:rPr>
          <w:rFonts w:ascii="宋体" w:hAnsi="宋体" w:hint="eastAsia"/>
          <w:szCs w:val="21"/>
        </w:rPr>
        <w:t>2、检测完成并提交评估报告后  天内，乙方向甲方开具合法有效发票后 天，甲方向乙方支付合同总价%的款项。</w:t>
      </w:r>
    </w:p>
    <w:p w14:paraId="69A58227" w14:textId="77777777" w:rsidR="0090163B" w:rsidRDefault="00000000">
      <w:pPr>
        <w:ind w:firstLineChars="200" w:firstLine="480"/>
        <w:rPr>
          <w:rFonts w:ascii="宋体" w:hAnsi="宋体"/>
          <w:szCs w:val="21"/>
        </w:rPr>
      </w:pPr>
      <w:r>
        <w:rPr>
          <w:rFonts w:ascii="宋体" w:hAnsi="宋体" w:hint="eastAsia"/>
          <w:szCs w:val="21"/>
        </w:rPr>
        <w:t>3、报告通过专家评审后，甲方向乙方支付合同总价%的款项。</w:t>
      </w:r>
    </w:p>
    <w:p w14:paraId="0D7F0855" w14:textId="77777777" w:rsidR="0090163B" w:rsidRDefault="00000000">
      <w:pPr>
        <w:ind w:firstLineChars="200" w:firstLine="482"/>
        <w:rPr>
          <w:rFonts w:ascii="宋体" w:hAnsi="宋体"/>
          <w:b/>
          <w:bCs/>
          <w:szCs w:val="21"/>
        </w:rPr>
      </w:pPr>
      <w:r>
        <w:rPr>
          <w:rFonts w:ascii="宋体" w:hAnsi="宋体" w:hint="eastAsia"/>
          <w:b/>
          <w:bCs/>
          <w:szCs w:val="21"/>
        </w:rPr>
        <w:t>第十七条  争议解决办法</w:t>
      </w:r>
    </w:p>
    <w:p w14:paraId="5D6F6983" w14:textId="77777777" w:rsidR="0090163B" w:rsidRDefault="00000000">
      <w:pPr>
        <w:ind w:firstLineChars="200" w:firstLine="480"/>
        <w:rPr>
          <w:rFonts w:ascii="宋体" w:hAnsi="宋体"/>
          <w:szCs w:val="21"/>
        </w:rPr>
      </w:pPr>
      <w:r>
        <w:rPr>
          <w:rFonts w:ascii="宋体" w:hAnsi="宋体" w:hint="eastAsia"/>
          <w:szCs w:val="21"/>
        </w:rPr>
        <w:t>执行本合同发生的争议，由甲乙双方协商解决，如协商不成的，应提交甲方所在地人民法院诉讼解决。</w:t>
      </w:r>
    </w:p>
    <w:p w14:paraId="162FAF1E" w14:textId="77777777" w:rsidR="0090163B" w:rsidRDefault="00000000">
      <w:pPr>
        <w:ind w:firstLineChars="200" w:firstLine="482"/>
        <w:rPr>
          <w:rFonts w:ascii="宋体" w:hAnsi="宋体"/>
          <w:b/>
          <w:bCs/>
          <w:szCs w:val="21"/>
        </w:rPr>
      </w:pPr>
      <w:r>
        <w:rPr>
          <w:rFonts w:ascii="宋体" w:hAnsi="宋体" w:hint="eastAsia"/>
          <w:b/>
          <w:bCs/>
          <w:szCs w:val="21"/>
        </w:rPr>
        <w:t>第十八条  风险责任</w:t>
      </w:r>
    </w:p>
    <w:p w14:paraId="3E5DD449" w14:textId="77777777" w:rsidR="0090163B" w:rsidRDefault="00000000">
      <w:pPr>
        <w:ind w:firstLineChars="200" w:firstLine="480"/>
        <w:rPr>
          <w:rFonts w:ascii="宋体" w:hAnsi="宋体"/>
          <w:szCs w:val="21"/>
        </w:rPr>
      </w:pPr>
      <w:r>
        <w:rPr>
          <w:rFonts w:ascii="宋体" w:hAnsi="宋体" w:hint="eastAsia"/>
          <w:szCs w:val="21"/>
        </w:rPr>
        <w:t>１、乙方应完全地按照招标文件的要求和乙方投标文件的承诺完成本项目，出于自身财务、技术、人力等原因导致项目失败的，应承担全部责任。</w:t>
      </w:r>
    </w:p>
    <w:p w14:paraId="30A5CBD0" w14:textId="77777777" w:rsidR="0090163B" w:rsidRDefault="00000000">
      <w:pPr>
        <w:ind w:firstLineChars="200" w:firstLine="480"/>
        <w:rPr>
          <w:rFonts w:ascii="宋体" w:hAnsi="宋体"/>
          <w:szCs w:val="21"/>
        </w:rPr>
      </w:pPr>
      <w:r>
        <w:rPr>
          <w:rFonts w:ascii="宋体" w:hAnsi="宋体" w:hint="eastAsia"/>
          <w:szCs w:val="21"/>
        </w:rPr>
        <w:t>2、乙方在实施荷载试验过程中应对自身的安全生产负责，若非因甲方原因发生的各种事故甲方不承担任何责任。</w:t>
      </w:r>
    </w:p>
    <w:p w14:paraId="6388B57D" w14:textId="77777777" w:rsidR="0090163B" w:rsidRDefault="00000000">
      <w:pPr>
        <w:ind w:firstLineChars="200" w:firstLine="482"/>
        <w:rPr>
          <w:rFonts w:ascii="宋体" w:hAnsi="宋体"/>
          <w:b/>
          <w:bCs/>
          <w:szCs w:val="21"/>
        </w:rPr>
      </w:pPr>
      <w:r>
        <w:rPr>
          <w:rFonts w:ascii="宋体" w:hAnsi="宋体" w:hint="eastAsia"/>
          <w:b/>
          <w:bCs/>
          <w:szCs w:val="21"/>
        </w:rPr>
        <w:t>第十九条  违约责任</w:t>
      </w:r>
    </w:p>
    <w:p w14:paraId="0EA76ED4" w14:textId="77777777" w:rsidR="0090163B" w:rsidRDefault="00000000">
      <w:pPr>
        <w:pStyle w:val="ab"/>
        <w:spacing w:line="240" w:lineRule="auto"/>
        <w:ind w:firstLine="480"/>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14:paraId="48537C81" w14:textId="77777777" w:rsidR="0090163B" w:rsidRDefault="00000000">
      <w:pPr>
        <w:ind w:firstLineChars="200" w:firstLine="48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14:paraId="45DC3143" w14:textId="77777777" w:rsidR="0090163B" w:rsidRDefault="00000000">
      <w:pPr>
        <w:ind w:firstLineChars="200" w:firstLine="480"/>
        <w:rPr>
          <w:rFonts w:ascii="宋体" w:hAnsi="宋体"/>
          <w:szCs w:val="21"/>
        </w:rPr>
      </w:pPr>
      <w:r>
        <w:rPr>
          <w:rFonts w:ascii="宋体" w:hAnsi="宋体" w:hint="eastAsia"/>
          <w:szCs w:val="21"/>
        </w:rPr>
        <w:lastRenderedPageBreak/>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14:paraId="2B5AAD5C" w14:textId="77777777" w:rsidR="0090163B" w:rsidRDefault="00000000">
      <w:pPr>
        <w:ind w:firstLineChars="200" w:firstLine="48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14:paraId="50B969FA" w14:textId="77777777" w:rsidR="0090163B" w:rsidRDefault="00000000">
      <w:pPr>
        <w:ind w:firstLineChars="200" w:firstLine="480"/>
        <w:rPr>
          <w:rFonts w:ascii="宋体" w:hAnsi="宋体"/>
          <w:szCs w:val="21"/>
        </w:rPr>
      </w:pPr>
      <w:r>
        <w:rPr>
          <w:rFonts w:ascii="宋体" w:hAnsi="宋体" w:hint="eastAsia"/>
          <w:szCs w:val="21"/>
        </w:rPr>
        <w:t>5、乙方或其工作人员违反本合同约定的保密义务，甲方有权要求乙方按合同总额   %支付违约金；造成不良影响或对甲方造成损失的，甲方有权要求乙方消除影响，承担赔偿责任，并有权解除合同。</w:t>
      </w:r>
    </w:p>
    <w:p w14:paraId="74238790" w14:textId="77777777" w:rsidR="0090163B" w:rsidRDefault="00000000">
      <w:pPr>
        <w:ind w:firstLineChars="200" w:firstLine="480"/>
        <w:rPr>
          <w:rFonts w:ascii="宋体" w:hAnsi="宋体"/>
          <w:szCs w:val="21"/>
        </w:rPr>
      </w:pPr>
      <w:r>
        <w:rPr>
          <w:rFonts w:ascii="宋体" w:hAnsi="宋体" w:hint="eastAsia"/>
          <w:szCs w:val="21"/>
        </w:rPr>
        <w:t>6、因乙方提供的服务成果受到侵权指控或者引发法律纠纷，影响甲方使用服务成果或者导致合同目的不能实现的，甲方有权要求乙方按合同总额   %支付违约金，并有权解除合同。</w:t>
      </w:r>
    </w:p>
    <w:p w14:paraId="1214A729" w14:textId="77777777" w:rsidR="0090163B" w:rsidRDefault="00000000">
      <w:pPr>
        <w:ind w:firstLineChars="200" w:firstLine="482"/>
        <w:rPr>
          <w:rFonts w:ascii="宋体" w:hAnsi="宋体"/>
          <w:b/>
          <w:bCs/>
          <w:szCs w:val="21"/>
        </w:rPr>
      </w:pPr>
      <w:r>
        <w:rPr>
          <w:rFonts w:ascii="宋体" w:hAnsi="宋体" w:hint="eastAsia"/>
          <w:b/>
          <w:bCs/>
          <w:szCs w:val="21"/>
        </w:rPr>
        <w:t>第二十条  其他</w:t>
      </w:r>
    </w:p>
    <w:p w14:paraId="3D5D8F82" w14:textId="77777777" w:rsidR="0090163B" w:rsidRDefault="00000000">
      <w:pPr>
        <w:ind w:firstLineChars="200" w:firstLine="480"/>
        <w:rPr>
          <w:rFonts w:ascii="宋体" w:hAnsi="宋体"/>
          <w:szCs w:val="21"/>
        </w:rPr>
      </w:pPr>
      <w:r>
        <w:rPr>
          <w:rFonts w:ascii="宋体" w:hAnsi="宋体" w:hint="eastAsia"/>
          <w:szCs w:val="21"/>
        </w:rPr>
        <w:t>1、本合同与招标文件、乙方投标文件如有抵触之处，以本合同条款为准。</w:t>
      </w:r>
    </w:p>
    <w:p w14:paraId="4957503C" w14:textId="77777777" w:rsidR="0090163B" w:rsidRDefault="00000000">
      <w:pPr>
        <w:ind w:firstLineChars="200" w:firstLine="480"/>
        <w:rPr>
          <w:rFonts w:ascii="宋体" w:hAnsi="宋体"/>
          <w:szCs w:val="21"/>
        </w:rPr>
      </w:pPr>
      <w:r>
        <w:rPr>
          <w:rFonts w:ascii="宋体" w:hAnsi="宋体" w:hint="eastAsia"/>
          <w:szCs w:val="21"/>
        </w:rPr>
        <w:t>2、下列文件均为本合同的组成部分：</w:t>
      </w:r>
    </w:p>
    <w:p w14:paraId="35ADD7C1" w14:textId="77777777" w:rsidR="0090163B" w:rsidRDefault="00000000">
      <w:pPr>
        <w:ind w:firstLineChars="200" w:firstLine="480"/>
        <w:rPr>
          <w:rFonts w:ascii="宋体" w:hAnsi="宋体"/>
          <w:szCs w:val="21"/>
        </w:rPr>
      </w:pPr>
      <w:r>
        <w:rPr>
          <w:rFonts w:ascii="宋体" w:hAnsi="宋体" w:hint="eastAsia"/>
          <w:szCs w:val="21"/>
        </w:rPr>
        <w:t>（1）号招标文件、答疑及补充通知；</w:t>
      </w:r>
    </w:p>
    <w:p w14:paraId="693AC54D" w14:textId="77777777" w:rsidR="0090163B" w:rsidRDefault="00000000">
      <w:pPr>
        <w:ind w:firstLineChars="200" w:firstLine="480"/>
        <w:rPr>
          <w:rFonts w:ascii="宋体" w:hAnsi="宋体"/>
          <w:szCs w:val="21"/>
        </w:rPr>
      </w:pPr>
      <w:r>
        <w:rPr>
          <w:rFonts w:ascii="宋体" w:hAnsi="宋体" w:hint="eastAsia"/>
          <w:szCs w:val="21"/>
        </w:rPr>
        <w:t>（2）投标文件；</w:t>
      </w:r>
    </w:p>
    <w:p w14:paraId="0EB01209" w14:textId="77777777" w:rsidR="0090163B" w:rsidRDefault="00000000">
      <w:pPr>
        <w:ind w:firstLineChars="200" w:firstLine="480"/>
        <w:rPr>
          <w:rFonts w:ascii="宋体" w:hAnsi="宋体"/>
          <w:szCs w:val="21"/>
        </w:rPr>
      </w:pPr>
      <w:r>
        <w:rPr>
          <w:rFonts w:ascii="宋体" w:hAnsi="宋体" w:hint="eastAsia"/>
          <w:szCs w:val="21"/>
        </w:rPr>
        <w:t>（3）本合同执行中共同签署的补充与修正文件。</w:t>
      </w:r>
    </w:p>
    <w:p w14:paraId="13B0AECD" w14:textId="77777777" w:rsidR="0090163B" w:rsidRDefault="00000000">
      <w:pPr>
        <w:ind w:firstLineChars="200" w:firstLine="480"/>
        <w:rPr>
          <w:rFonts w:ascii="宋体" w:hAnsi="宋体"/>
          <w:szCs w:val="21"/>
        </w:rPr>
      </w:pPr>
      <w:r>
        <w:rPr>
          <w:rFonts w:ascii="宋体" w:hAnsi="宋体" w:hint="eastAsia"/>
          <w:szCs w:val="21"/>
        </w:rPr>
        <w:t>本合同一式份，甲、乙方双方各执份，具有同等法律效力。本合同自双方法人代表签字（盖章）认可之日起生效。</w:t>
      </w:r>
    </w:p>
    <w:p w14:paraId="7C2EA58B" w14:textId="77777777" w:rsidR="0090163B" w:rsidRDefault="00000000">
      <w:pPr>
        <w:ind w:firstLineChars="200" w:firstLine="480"/>
        <w:rPr>
          <w:rFonts w:ascii="宋体" w:hAnsi="宋体"/>
          <w:szCs w:val="21"/>
        </w:rPr>
      </w:pPr>
      <w:r>
        <w:rPr>
          <w:rFonts w:ascii="宋体" w:hAnsi="宋体" w:hint="eastAsia"/>
          <w:szCs w:val="21"/>
        </w:rPr>
        <w:t>本合同未尽事宜，双方友好协商，达成解决方案，经双方签字后，可作为本合同的有效附件。</w:t>
      </w:r>
    </w:p>
    <w:p w14:paraId="2491B2BE" w14:textId="77777777" w:rsidR="0090163B" w:rsidRDefault="0090163B">
      <w:pPr>
        <w:ind w:firstLineChars="200" w:firstLine="480"/>
        <w:rPr>
          <w:rFonts w:ascii="宋体" w:hAnsi="宋体"/>
          <w:szCs w:val="21"/>
        </w:rPr>
      </w:pPr>
    </w:p>
    <w:p w14:paraId="0482F693" w14:textId="77777777" w:rsidR="0090163B" w:rsidRDefault="0090163B">
      <w:pPr>
        <w:ind w:firstLineChars="200" w:firstLine="480"/>
        <w:rPr>
          <w:rFonts w:ascii="宋体" w:hAnsi="宋体"/>
          <w:szCs w:val="21"/>
        </w:rPr>
      </w:pPr>
    </w:p>
    <w:p w14:paraId="2F3A06D2" w14:textId="77777777" w:rsidR="0090163B" w:rsidRDefault="00000000">
      <w:pPr>
        <w:spacing w:line="360" w:lineRule="auto"/>
        <w:ind w:firstLine="560"/>
        <w:rPr>
          <w:rFonts w:ascii="宋体" w:hAnsi="宋体"/>
          <w:szCs w:val="21"/>
        </w:rPr>
      </w:pPr>
      <w:r>
        <w:rPr>
          <w:rFonts w:ascii="宋体" w:hAnsi="宋体" w:hint="eastAsia"/>
          <w:szCs w:val="21"/>
        </w:rPr>
        <w:t>甲方（采购人）：   （盖章）       乙方（供应商）：    （盖章）</w:t>
      </w:r>
    </w:p>
    <w:p w14:paraId="60248093" w14:textId="77777777" w:rsidR="0090163B" w:rsidRDefault="00000000">
      <w:pPr>
        <w:spacing w:line="360" w:lineRule="auto"/>
        <w:ind w:firstLine="560"/>
        <w:rPr>
          <w:rFonts w:ascii="宋体" w:hAnsi="宋体"/>
          <w:szCs w:val="21"/>
        </w:rPr>
      </w:pPr>
      <w:r>
        <w:rPr>
          <w:rFonts w:ascii="宋体" w:hAnsi="宋体" w:hint="eastAsia"/>
          <w:szCs w:val="21"/>
        </w:rPr>
        <w:t xml:space="preserve">法定代表人：                     法定代表人： </w:t>
      </w:r>
    </w:p>
    <w:p w14:paraId="736582E2" w14:textId="77777777" w:rsidR="0090163B" w:rsidRDefault="00000000">
      <w:pPr>
        <w:spacing w:line="360" w:lineRule="auto"/>
        <w:ind w:firstLine="560"/>
        <w:rPr>
          <w:rFonts w:ascii="宋体" w:hAnsi="宋体"/>
          <w:szCs w:val="21"/>
        </w:rPr>
      </w:pPr>
      <w:r>
        <w:rPr>
          <w:rFonts w:ascii="宋体" w:hAnsi="宋体" w:hint="eastAsia"/>
          <w:szCs w:val="21"/>
        </w:rPr>
        <w:t>委托代理人：                     委托代理人：</w:t>
      </w:r>
    </w:p>
    <w:p w14:paraId="185AFF21" w14:textId="77777777" w:rsidR="0090163B" w:rsidRDefault="00000000">
      <w:pPr>
        <w:ind w:firstLineChars="200" w:firstLine="480"/>
        <w:rPr>
          <w:rFonts w:ascii="宋体" w:hAnsi="宋体"/>
          <w:szCs w:val="21"/>
        </w:rPr>
      </w:pPr>
      <w:r>
        <w:rPr>
          <w:rFonts w:ascii="宋体" w:hAnsi="宋体" w:hint="eastAsia"/>
          <w:szCs w:val="21"/>
        </w:rPr>
        <w:t>日期：   年     月    日         日期：   年     月    日</w:t>
      </w:r>
    </w:p>
    <w:p w14:paraId="75FA6589" w14:textId="77777777" w:rsidR="0090163B" w:rsidRDefault="0090163B">
      <w:pPr>
        <w:ind w:firstLineChars="200" w:firstLine="480"/>
        <w:rPr>
          <w:rFonts w:ascii="宋体" w:hAnsi="宋体"/>
          <w:szCs w:val="21"/>
        </w:rPr>
      </w:pPr>
    </w:p>
    <w:p w14:paraId="22161CBA" w14:textId="77777777" w:rsidR="0090163B" w:rsidRDefault="00000000">
      <w:pPr>
        <w:rPr>
          <w:rFonts w:ascii="宋体" w:hAnsi="宋体"/>
          <w:szCs w:val="21"/>
        </w:rPr>
      </w:pPr>
      <w:r>
        <w:rPr>
          <w:rFonts w:ascii="宋体" w:hAnsi="宋体"/>
          <w:szCs w:val="21"/>
        </w:rPr>
        <w:br w:type="page"/>
      </w:r>
    </w:p>
    <w:p w14:paraId="4558CB09" w14:textId="77777777" w:rsidR="0090163B" w:rsidRDefault="00000000">
      <w:pPr>
        <w:pStyle w:val="2"/>
        <w:spacing w:beforeLines="50" w:before="120" w:afterLines="50" w:after="120"/>
        <w:ind w:left="562"/>
        <w:rPr>
          <w:sz w:val="28"/>
          <w:szCs w:val="28"/>
        </w:rPr>
      </w:pPr>
      <w:r>
        <w:rPr>
          <w:rFonts w:hint="eastAsia"/>
          <w:sz w:val="28"/>
          <w:szCs w:val="28"/>
        </w:rPr>
        <w:t>第二册  通用条款（公开招标）</w:t>
      </w:r>
    </w:p>
    <w:p w14:paraId="7A71EC56" w14:textId="77777777" w:rsidR="0090163B" w:rsidRDefault="00000000">
      <w:pPr>
        <w:pStyle w:val="2"/>
        <w:numPr>
          <w:ilvl w:val="0"/>
          <w:numId w:val="2"/>
        </w:numPr>
        <w:spacing w:beforeLines="50" w:before="120" w:afterLines="50" w:after="120"/>
        <w:ind w:left="562" w:hanging="562"/>
        <w:rPr>
          <w:sz w:val="28"/>
          <w:szCs w:val="28"/>
        </w:rPr>
      </w:pPr>
      <w:bookmarkStart w:id="49" w:name="_Hlk72399513"/>
      <w:r>
        <w:rPr>
          <w:rFonts w:hint="eastAsia"/>
          <w:sz w:val="28"/>
          <w:szCs w:val="28"/>
        </w:rPr>
        <w:t>总则</w:t>
      </w:r>
    </w:p>
    <w:bookmarkEnd w:id="49"/>
    <w:p w14:paraId="7F8497CC" w14:textId="77777777" w:rsidR="0090163B" w:rsidRDefault="00000000">
      <w:pPr>
        <w:outlineLvl w:val="1"/>
        <w:rPr>
          <w:rFonts w:ascii="黑体" w:eastAsia="黑体" w:hAnsi="宋体"/>
        </w:rPr>
      </w:pPr>
      <w:r>
        <w:rPr>
          <w:rFonts w:ascii="黑体" w:eastAsia="黑体" w:hAnsi="宋体" w:hint="eastAsia"/>
        </w:rPr>
        <w:t>1. 通用条款说明</w:t>
      </w:r>
    </w:p>
    <w:p w14:paraId="1CC0775B" w14:textId="77777777" w:rsidR="0090163B" w:rsidRDefault="00000000">
      <w:pPr>
        <w:ind w:firstLineChars="196" w:firstLine="470"/>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50" w:name="_Hlk72399729"/>
      <w:r>
        <w:rPr>
          <w:rFonts w:ascii="宋体" w:hAnsi="宋体" w:hint="eastAsia"/>
          <w:szCs w:val="21"/>
        </w:rPr>
        <w:t>如有需要，政府集中采购机构可以对通用条款的内容进行补充。</w:t>
      </w:r>
      <w:bookmarkEnd w:id="50"/>
    </w:p>
    <w:p w14:paraId="1EAF967B" w14:textId="77777777" w:rsidR="0090163B" w:rsidRDefault="00000000">
      <w:pPr>
        <w:ind w:firstLineChars="196" w:firstLine="470"/>
        <w:rPr>
          <w:rFonts w:ascii="宋体" w:hAnsi="宋体"/>
          <w:szCs w:val="21"/>
        </w:rPr>
      </w:pPr>
      <w:r>
        <w:rPr>
          <w:rFonts w:ascii="宋体" w:hAnsi="宋体" w:hint="eastAsia"/>
          <w:szCs w:val="21"/>
        </w:rPr>
        <w:t>1.2招标文件分为第一册“专用条款”和第二册“通用条款”。</w:t>
      </w:r>
    </w:p>
    <w:p w14:paraId="512CBDE8" w14:textId="77777777" w:rsidR="0090163B" w:rsidRDefault="00000000">
      <w:pPr>
        <w:ind w:firstLineChars="196" w:firstLine="470"/>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14:paraId="3C7E4339" w14:textId="77777777" w:rsidR="0090163B" w:rsidRDefault="00000000">
      <w:pPr>
        <w:ind w:firstLineChars="196" w:firstLine="470"/>
        <w:rPr>
          <w:rFonts w:ascii="宋体" w:hAnsi="宋体"/>
          <w:szCs w:val="21"/>
        </w:rPr>
      </w:pPr>
      <w:r>
        <w:rPr>
          <w:rFonts w:ascii="宋体" w:hAnsi="宋体" w:hint="eastAsia"/>
          <w:szCs w:val="21"/>
        </w:rPr>
        <w:t>1.4“通用条款”是适用于政府采购公开招标项目的基础性条款，具有普遍性和通用性。</w:t>
      </w:r>
    </w:p>
    <w:p w14:paraId="52E5C8A8" w14:textId="77777777" w:rsidR="0090163B" w:rsidRDefault="00000000">
      <w:pPr>
        <w:ind w:firstLineChars="196" w:firstLine="470"/>
        <w:rPr>
          <w:rFonts w:ascii="宋体" w:hAnsi="宋体"/>
          <w:szCs w:val="21"/>
        </w:rPr>
      </w:pPr>
      <w:r>
        <w:rPr>
          <w:rFonts w:ascii="宋体" w:hAnsi="宋体" w:hint="eastAsia"/>
          <w:szCs w:val="21"/>
        </w:rPr>
        <w:t>1.5 “专用条款”和“通用条款”表述不一致或有冲突时，以“专用条款”为准。</w:t>
      </w:r>
    </w:p>
    <w:p w14:paraId="544FC4E6" w14:textId="77777777" w:rsidR="0090163B" w:rsidRDefault="00000000">
      <w:pPr>
        <w:outlineLvl w:val="1"/>
        <w:rPr>
          <w:rFonts w:ascii="黑体" w:eastAsia="黑体" w:hAnsi="宋体"/>
        </w:rPr>
      </w:pPr>
      <w:r>
        <w:rPr>
          <w:rFonts w:ascii="黑体" w:eastAsia="黑体" w:hAnsi="宋体" w:hint="eastAsia"/>
        </w:rPr>
        <w:t>2</w:t>
      </w:r>
      <w:r>
        <w:rPr>
          <w:rFonts w:ascii="黑体" w:eastAsia="黑体" w:hAnsi="宋体"/>
        </w:rPr>
        <w:t>．</w:t>
      </w:r>
      <w:r>
        <w:rPr>
          <w:rFonts w:ascii="黑体" w:eastAsia="黑体" w:hAnsi="宋体" w:hint="eastAsia"/>
        </w:rPr>
        <w:t>招标说明</w:t>
      </w:r>
    </w:p>
    <w:p w14:paraId="13418CAA" w14:textId="77777777" w:rsidR="0090163B" w:rsidRDefault="00000000">
      <w:pPr>
        <w:ind w:firstLineChars="196" w:firstLine="470"/>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14:paraId="54BE18D1" w14:textId="77777777" w:rsidR="0090163B" w:rsidRDefault="00000000">
      <w:pPr>
        <w:outlineLvl w:val="1"/>
        <w:rPr>
          <w:rFonts w:ascii="黑体" w:eastAsia="黑体" w:hAnsi="宋体"/>
        </w:rPr>
      </w:pPr>
      <w:r>
        <w:rPr>
          <w:rFonts w:ascii="黑体" w:eastAsia="黑体" w:hAnsi="宋体" w:hint="eastAsia"/>
        </w:rPr>
        <w:t>3．定义</w:t>
      </w:r>
    </w:p>
    <w:p w14:paraId="1BCAF992" w14:textId="77777777" w:rsidR="0090163B" w:rsidRDefault="00000000">
      <w:pPr>
        <w:ind w:firstLineChars="200" w:firstLine="480"/>
        <w:rPr>
          <w:rFonts w:ascii="宋体" w:hAnsi="宋体"/>
          <w:szCs w:val="21"/>
        </w:rPr>
      </w:pPr>
      <w:r>
        <w:rPr>
          <w:rFonts w:ascii="宋体" w:hAnsi="宋体"/>
          <w:szCs w:val="21"/>
        </w:rPr>
        <w:t>招标文件中下列术语应解释为：</w:t>
      </w:r>
    </w:p>
    <w:p w14:paraId="54D5223D" w14:textId="77777777" w:rsidR="0090163B" w:rsidRDefault="00000000">
      <w:pPr>
        <w:ind w:firstLineChars="196" w:firstLine="470"/>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14:paraId="0F8F73F3" w14:textId="77777777" w:rsidR="0090163B" w:rsidRDefault="00000000">
      <w:pPr>
        <w:ind w:firstLineChars="196" w:firstLine="470"/>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b/>
          <w:bCs/>
          <w:szCs w:val="21"/>
        </w:rPr>
        <w:t>深圳公共资源交易中心</w:t>
      </w:r>
      <w:r>
        <w:rPr>
          <w:rFonts w:ascii="宋体" w:hAnsi="宋体" w:hint="eastAsia"/>
          <w:szCs w:val="21"/>
        </w:rPr>
        <w:t>；</w:t>
      </w:r>
    </w:p>
    <w:p w14:paraId="0D5FF970" w14:textId="77777777" w:rsidR="0090163B" w:rsidRDefault="00000000">
      <w:pPr>
        <w:ind w:firstLineChars="196" w:firstLine="470"/>
        <w:rPr>
          <w:rFonts w:ascii="宋体" w:hAnsi="宋体"/>
          <w:szCs w:val="21"/>
        </w:rPr>
      </w:pPr>
      <w:r>
        <w:rPr>
          <w:rFonts w:ascii="宋体" w:hAnsi="宋体" w:hint="eastAsia"/>
          <w:szCs w:val="21"/>
        </w:rPr>
        <w:t>3.3“投标人”，即供应商，指参加投标竞争并愿意按照招标文件要求向采购人提供货物、工程或者服务的依法成立的法人、其他组织或者自然人；</w:t>
      </w:r>
    </w:p>
    <w:p w14:paraId="35F0EE18" w14:textId="77777777" w:rsidR="0090163B" w:rsidRDefault="00000000">
      <w:pPr>
        <w:ind w:firstLineChars="196" w:firstLine="470"/>
        <w:rPr>
          <w:rFonts w:ascii="宋体" w:hAnsi="宋体"/>
          <w:szCs w:val="21"/>
        </w:rPr>
      </w:pPr>
      <w:r>
        <w:rPr>
          <w:rFonts w:ascii="宋体" w:hAnsi="宋体" w:hint="eastAsia"/>
          <w:szCs w:val="21"/>
        </w:rPr>
        <w:t>3.4“评审委员会”是依据《深圳经济特区政府采购条例》、《深圳经济特区政府采购条例实施细则》等有关规定组建的专门负责本次招标其评审工作的临时性机构；</w:t>
      </w:r>
    </w:p>
    <w:p w14:paraId="76EACF3B" w14:textId="77777777" w:rsidR="0090163B" w:rsidRDefault="00000000">
      <w:pPr>
        <w:ind w:firstLineChars="196" w:firstLine="470"/>
        <w:rPr>
          <w:rFonts w:ascii="宋体" w:hAnsi="宋体"/>
          <w:szCs w:val="21"/>
        </w:rPr>
      </w:pPr>
      <w:r>
        <w:rPr>
          <w:rFonts w:ascii="宋体" w:hAnsi="宋体" w:hint="eastAsia"/>
          <w:szCs w:val="21"/>
        </w:rPr>
        <w:t>3.5“日期”</w:t>
      </w:r>
      <w:r>
        <w:rPr>
          <w:rFonts w:ascii="宋体" w:hAnsi="宋体"/>
          <w:szCs w:val="21"/>
        </w:rPr>
        <w:t>指</w:t>
      </w:r>
      <w:r>
        <w:rPr>
          <w:rFonts w:ascii="宋体" w:hAnsi="宋体" w:hint="eastAsia"/>
          <w:szCs w:val="21"/>
        </w:rPr>
        <w:t>公历日；</w:t>
      </w:r>
    </w:p>
    <w:p w14:paraId="291CF356" w14:textId="77777777" w:rsidR="0090163B" w:rsidRDefault="00000000">
      <w:pPr>
        <w:ind w:firstLineChars="196" w:firstLine="470"/>
        <w:rPr>
          <w:rFonts w:ascii="宋体" w:hAnsi="宋体"/>
          <w:szCs w:val="21"/>
        </w:rPr>
      </w:pPr>
      <w:r>
        <w:rPr>
          <w:rFonts w:ascii="宋体" w:hAnsi="宋体" w:hint="eastAsia"/>
          <w:szCs w:val="21"/>
        </w:rPr>
        <w:t>3.6“合同”指由本次招标所产生的合同或合约文件；</w:t>
      </w:r>
    </w:p>
    <w:p w14:paraId="56AFE91B" w14:textId="5EA2227C" w:rsidR="0090163B" w:rsidRDefault="00000000">
      <w:pPr>
        <w:ind w:firstLineChars="196" w:firstLine="470"/>
        <w:rPr>
          <w:rFonts w:ascii="宋体" w:hAnsi="宋体"/>
          <w:szCs w:val="21"/>
        </w:rPr>
      </w:pPr>
      <w:r>
        <w:rPr>
          <w:rFonts w:ascii="宋体" w:hAnsi="宋体" w:hint="eastAsia"/>
          <w:szCs w:val="21"/>
        </w:rPr>
        <w:t>3.7“电子投标文件”指利用</w:t>
      </w:r>
      <w:r>
        <w:rPr>
          <w:rFonts w:ascii="宋体" w:hAnsi="宋体" w:hint="eastAsia"/>
          <w:b/>
          <w:bCs/>
          <w:szCs w:val="21"/>
        </w:rPr>
        <w:t>深圳公共资源交易中心（深圳交易集团有限公司政府采购业务分公司）</w:t>
      </w:r>
      <w:r>
        <w:rPr>
          <w:rFonts w:ascii="宋体" w:hAnsi="宋体" w:hint="eastAsia"/>
          <w:szCs w:val="21"/>
        </w:rPr>
        <w:t>网站提供的</w:t>
      </w:r>
      <w:r>
        <w:rPr>
          <w:rFonts w:ascii="宋体" w:hAnsi="宋体" w:hint="eastAsia"/>
        </w:rPr>
        <w:t>深圳智慧采购平台投标文件制作专用软件（以下简称：投标文件制作软件）制作并</w:t>
      </w:r>
      <w:r>
        <w:rPr>
          <w:rFonts w:ascii="宋体" w:hAnsi="宋体" w:hint="eastAsia"/>
          <w:szCs w:val="21"/>
        </w:rPr>
        <w:t>加密的投标文件,适用于网上投标；（投标文件制作软件可从</w:t>
      </w:r>
      <w:r>
        <w:rPr>
          <w:rFonts w:ascii="宋体" w:hAnsi="宋体" w:hint="eastAsia"/>
        </w:rPr>
        <w:t>深圳市智慧采购平台投标文件制作专用软件</w:t>
      </w:r>
      <w:r>
        <w:rPr>
          <w:rFonts w:ascii="宋体" w:hAnsi="宋体" w:hint="eastAsia"/>
          <w:szCs w:val="21"/>
        </w:rPr>
        <w:t>下载）；</w:t>
      </w:r>
    </w:p>
    <w:p w14:paraId="358E99DC" w14:textId="77777777" w:rsidR="0090163B" w:rsidRDefault="00000000">
      <w:pPr>
        <w:ind w:firstLineChars="196" w:firstLine="470"/>
        <w:rPr>
          <w:rFonts w:ascii="宋体" w:hAnsi="宋体"/>
          <w:szCs w:val="21"/>
        </w:rPr>
      </w:pPr>
      <w:r>
        <w:rPr>
          <w:rFonts w:ascii="宋体" w:hAnsi="宋体" w:hint="eastAsia"/>
          <w:szCs w:val="21"/>
        </w:rPr>
        <w:t>3.8“网上投标”指通过</w:t>
      </w:r>
      <w:r>
        <w:rPr>
          <w:rFonts w:ascii="宋体" w:hAnsi="宋体" w:hint="eastAsia"/>
          <w:b/>
          <w:bCs/>
          <w:szCs w:val="21"/>
        </w:rPr>
        <w:t>深圳公共资源交易中心（深圳交易集团有限公司政府采购业务分公司）</w:t>
      </w:r>
      <w:r>
        <w:rPr>
          <w:rFonts w:ascii="宋体" w:hAnsi="宋体" w:hint="eastAsia"/>
          <w:szCs w:val="21"/>
        </w:rPr>
        <w:t>网站上传电子投标文件；</w:t>
      </w:r>
    </w:p>
    <w:p w14:paraId="3AB159B9" w14:textId="77777777" w:rsidR="0090163B" w:rsidRDefault="00000000">
      <w:pPr>
        <w:ind w:firstLineChars="196" w:firstLine="470"/>
        <w:rPr>
          <w:rFonts w:ascii="宋体" w:hAnsi="宋体"/>
          <w:szCs w:val="21"/>
        </w:rPr>
      </w:pPr>
      <w:r>
        <w:rPr>
          <w:rFonts w:ascii="宋体" w:hAnsi="宋体" w:hint="eastAsia"/>
          <w:szCs w:val="21"/>
        </w:rPr>
        <w:t>3.9招标文件中的标题或题名仅起引导作用，而不应视为对招标文件内容的理解和解释。</w:t>
      </w:r>
    </w:p>
    <w:p w14:paraId="40CBEF04" w14:textId="77777777" w:rsidR="0090163B" w:rsidRDefault="00000000">
      <w:pPr>
        <w:outlineLvl w:val="1"/>
        <w:rPr>
          <w:rFonts w:ascii="黑体" w:eastAsia="黑体" w:hAnsi="宋体"/>
        </w:rPr>
      </w:pPr>
      <w:r>
        <w:rPr>
          <w:rFonts w:ascii="黑体" w:eastAsia="黑体" w:hAnsi="宋体" w:hint="eastAsia"/>
        </w:rPr>
        <w:t xml:space="preserve">4. </w:t>
      </w:r>
      <w:bookmarkStart w:id="51" w:name="_Hlk72398643"/>
      <w:r>
        <w:rPr>
          <w:rFonts w:ascii="黑体" w:eastAsia="黑体" w:hAnsi="宋体" w:hint="eastAsia"/>
        </w:rPr>
        <w:t>政府采购供应商责任</w:t>
      </w:r>
    </w:p>
    <w:p w14:paraId="6A9D3A00" w14:textId="77777777" w:rsidR="0090163B" w:rsidRDefault="00000000">
      <w:pPr>
        <w:ind w:firstLineChars="196" w:firstLine="470"/>
        <w:rPr>
          <w:rFonts w:ascii="宋体" w:hAnsi="宋体"/>
          <w:szCs w:val="21"/>
        </w:rPr>
      </w:pPr>
      <w:r>
        <w:rPr>
          <w:rFonts w:ascii="宋体" w:hAnsi="宋体" w:hint="eastAsia"/>
          <w:szCs w:val="21"/>
        </w:rPr>
        <w:t>4.1欢迎诚信、有实力和有社会责任心的供应商参与政府采购事业。</w:t>
      </w:r>
    </w:p>
    <w:p w14:paraId="2CC71221" w14:textId="77777777" w:rsidR="0090163B" w:rsidRDefault="00000000">
      <w:pPr>
        <w:ind w:firstLineChars="196" w:firstLine="470"/>
        <w:rPr>
          <w:rFonts w:ascii="宋体" w:hAnsi="宋体"/>
          <w:szCs w:val="21"/>
        </w:rPr>
      </w:pPr>
      <w:r>
        <w:rPr>
          <w:rFonts w:ascii="宋体" w:hAnsi="宋体" w:hint="eastAsia"/>
          <w:szCs w:val="21"/>
        </w:rPr>
        <w:lastRenderedPageBreak/>
        <w:t>4.2投标人应当遵循公平竞争的原则，不得恶意串通，不得妨碍其他投标人的竞争行为，不得损害采购人或者其他投标人的合法权益。如违反上述要求，经核实后，供应商的投标无效。</w:t>
      </w:r>
    </w:p>
    <w:p w14:paraId="6C0F46B0" w14:textId="77777777" w:rsidR="0090163B" w:rsidRDefault="00000000">
      <w:pPr>
        <w:outlineLvl w:val="1"/>
        <w:rPr>
          <w:rFonts w:ascii="黑体" w:eastAsia="黑体" w:hAnsi="宋体"/>
        </w:rPr>
      </w:pPr>
      <w:r>
        <w:rPr>
          <w:rFonts w:ascii="黑体" w:eastAsia="黑体" w:hAnsi="宋体" w:hint="eastAsia"/>
        </w:rPr>
        <w:t>5．投标人参加政府采购的条件</w:t>
      </w:r>
    </w:p>
    <w:p w14:paraId="2117D1D0" w14:textId="0D11E031" w:rsidR="0090163B" w:rsidRDefault="00000000">
      <w:pPr>
        <w:ind w:firstLineChars="196" w:firstLine="470"/>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p>
    <w:p w14:paraId="29D8E66A" w14:textId="77777777" w:rsidR="0090163B" w:rsidRDefault="00000000">
      <w:pPr>
        <w:ind w:firstLineChars="196" w:firstLine="470"/>
        <w:rPr>
          <w:rFonts w:ascii="宋体" w:hAnsi="宋体"/>
          <w:szCs w:val="21"/>
        </w:rPr>
      </w:pPr>
      <w:r>
        <w:rPr>
          <w:rFonts w:ascii="宋体" w:hAnsi="宋体" w:hint="eastAsia"/>
          <w:szCs w:val="21"/>
        </w:rPr>
        <w:t>5.2投标人资格要求</w:t>
      </w:r>
    </w:p>
    <w:p w14:paraId="010C3FC9" w14:textId="77777777" w:rsidR="0090163B" w:rsidRDefault="00000000">
      <w:pPr>
        <w:ind w:firstLineChars="196" w:firstLine="470"/>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14:paraId="4DF7BC3D" w14:textId="77777777" w:rsidR="0090163B" w:rsidRDefault="00000000">
      <w:pPr>
        <w:ind w:firstLineChars="196" w:firstLine="470"/>
        <w:rPr>
          <w:rFonts w:ascii="宋体" w:hAnsi="宋体"/>
          <w:szCs w:val="21"/>
        </w:rPr>
      </w:pPr>
      <w:r>
        <w:rPr>
          <w:rFonts w:ascii="宋体" w:hAnsi="宋体" w:hint="eastAsia"/>
          <w:szCs w:val="21"/>
        </w:rPr>
        <w:t>5.3联合体投标</w:t>
      </w:r>
    </w:p>
    <w:p w14:paraId="33FD4F2C" w14:textId="77777777" w:rsidR="0090163B" w:rsidRDefault="00000000">
      <w:pPr>
        <w:ind w:firstLineChars="196" w:firstLine="470"/>
        <w:rPr>
          <w:rFonts w:ascii="宋体" w:hAnsi="宋体"/>
          <w:szCs w:val="21"/>
        </w:rPr>
      </w:pPr>
      <w:r>
        <w:rPr>
          <w:rFonts w:ascii="宋体" w:hAnsi="宋体" w:hint="eastAsia"/>
          <w:szCs w:val="21"/>
        </w:rPr>
        <w:t>5.3.1　以下有关联合体投标的条款仅适用于允许投标人组成联合体投标的项目。</w:t>
      </w:r>
    </w:p>
    <w:p w14:paraId="17D31637" w14:textId="77777777" w:rsidR="0090163B" w:rsidRDefault="00000000">
      <w:pPr>
        <w:ind w:firstLineChars="196" w:firstLine="470"/>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14:paraId="1807FD8C" w14:textId="77777777" w:rsidR="0090163B" w:rsidRDefault="00000000">
      <w:pPr>
        <w:ind w:firstLineChars="196" w:firstLine="470"/>
        <w:rPr>
          <w:rFonts w:ascii="宋体" w:hAnsi="宋体"/>
        </w:rPr>
      </w:pPr>
      <w:r>
        <w:rPr>
          <w:rFonts w:ascii="宋体" w:hAnsi="宋体" w:hint="eastAsia"/>
        </w:rPr>
        <w:t>（1）投标联合体各方参加政府采购活动应当具备下列条件：</w:t>
      </w:r>
    </w:p>
    <w:p w14:paraId="059694DE" w14:textId="77777777" w:rsidR="0090163B" w:rsidRDefault="00000000">
      <w:pPr>
        <w:ind w:leftChars="200" w:left="480" w:firstLineChars="196" w:firstLine="470"/>
        <w:rPr>
          <w:rFonts w:ascii="宋体" w:hAnsi="宋体"/>
        </w:rPr>
      </w:pPr>
      <w:r>
        <w:rPr>
          <w:rFonts w:ascii="宋体" w:hAnsi="宋体" w:hint="eastAsia"/>
        </w:rPr>
        <w:t>1、具有独立承担民事责任的能力；</w:t>
      </w:r>
    </w:p>
    <w:p w14:paraId="7CD9B42E" w14:textId="77777777" w:rsidR="0090163B" w:rsidRDefault="00000000">
      <w:pPr>
        <w:ind w:left="420" w:firstLineChars="196" w:firstLine="470"/>
        <w:rPr>
          <w:rFonts w:ascii="宋体" w:hAnsi="宋体"/>
        </w:rPr>
      </w:pPr>
      <w:r>
        <w:rPr>
          <w:rFonts w:ascii="宋体" w:hAnsi="宋体" w:hint="eastAsia"/>
        </w:rPr>
        <w:t>2、有良好的商业信誉和健全的财务会计制度；</w:t>
      </w:r>
    </w:p>
    <w:p w14:paraId="46E23701" w14:textId="77777777" w:rsidR="0090163B" w:rsidRDefault="00000000">
      <w:pPr>
        <w:ind w:leftChars="200" w:left="480" w:firstLineChars="196" w:firstLine="470"/>
        <w:rPr>
          <w:rFonts w:ascii="宋体" w:hAnsi="宋体"/>
        </w:rPr>
      </w:pPr>
      <w:r>
        <w:rPr>
          <w:rFonts w:ascii="宋体" w:hAnsi="宋体" w:hint="eastAsia"/>
        </w:rPr>
        <w:t>3、具有履行合同所必需的设备和专业技术能力；</w:t>
      </w:r>
    </w:p>
    <w:p w14:paraId="6F650996" w14:textId="77777777" w:rsidR="0090163B" w:rsidRDefault="00000000">
      <w:pPr>
        <w:ind w:leftChars="200" w:left="480" w:firstLineChars="196" w:firstLine="470"/>
        <w:rPr>
          <w:rFonts w:ascii="宋体" w:hAnsi="宋体"/>
        </w:rPr>
      </w:pPr>
      <w:r>
        <w:rPr>
          <w:rFonts w:ascii="宋体" w:hAnsi="宋体" w:hint="eastAsia"/>
        </w:rPr>
        <w:t>4、有依法缴纳税收和社会保障资金的良好记录；</w:t>
      </w:r>
    </w:p>
    <w:p w14:paraId="122DB2BC" w14:textId="77777777" w:rsidR="0090163B" w:rsidRDefault="00000000">
      <w:pPr>
        <w:ind w:leftChars="200" w:left="480" w:firstLineChars="196" w:firstLine="470"/>
        <w:rPr>
          <w:rFonts w:ascii="宋体" w:hAnsi="宋体"/>
        </w:rPr>
      </w:pPr>
      <w:r>
        <w:rPr>
          <w:rFonts w:ascii="宋体" w:hAnsi="宋体" w:hint="eastAsia"/>
        </w:rPr>
        <w:t>5、参加政府采购活动前三年内，在经营活动中没有重大违法记录；</w:t>
      </w:r>
    </w:p>
    <w:p w14:paraId="7E2E97DB" w14:textId="77777777" w:rsidR="0090163B" w:rsidRDefault="00000000">
      <w:pPr>
        <w:ind w:leftChars="200" w:left="480" w:firstLineChars="196" w:firstLine="470"/>
        <w:rPr>
          <w:rFonts w:ascii="宋体" w:hAnsi="宋体"/>
        </w:rPr>
      </w:pPr>
      <w:r>
        <w:rPr>
          <w:rFonts w:ascii="宋体" w:hAnsi="宋体" w:hint="eastAsia"/>
        </w:rPr>
        <w:t>6、法律、行政法规规定的其他条件。</w:t>
      </w:r>
    </w:p>
    <w:p w14:paraId="5C84AA49" w14:textId="77777777" w:rsidR="0090163B" w:rsidRDefault="00000000">
      <w:pPr>
        <w:ind w:firstLineChars="196" w:firstLine="470"/>
        <w:rPr>
          <w:rFonts w:ascii="宋体" w:hAnsi="宋体"/>
        </w:rPr>
      </w:pPr>
      <w:r>
        <w:rPr>
          <w:rFonts w:ascii="宋体" w:hAnsi="宋体" w:hint="eastAsia"/>
        </w:rPr>
        <w:t>（2）在投标截止前，投标联合体各方均应注册成政府集中采购机构供应商；</w:t>
      </w:r>
    </w:p>
    <w:p w14:paraId="6885AAED" w14:textId="77777777" w:rsidR="0090163B" w:rsidRDefault="00000000">
      <w:pPr>
        <w:ind w:firstLineChars="196" w:firstLine="470"/>
        <w:rPr>
          <w:rFonts w:ascii="宋体" w:hAnsi="宋体"/>
        </w:rPr>
      </w:pPr>
      <w:r>
        <w:rPr>
          <w:rFonts w:ascii="宋体" w:hAnsi="宋体" w:hint="eastAsia"/>
        </w:rPr>
        <w:t>（3）联合体中有同类资质的供应商按照联合体分工承担相同工作的，应当按照资质等级较低的供应商确定资质等级；</w:t>
      </w:r>
    </w:p>
    <w:p w14:paraId="6AFB4254" w14:textId="77777777" w:rsidR="0090163B" w:rsidRDefault="00000000">
      <w:pPr>
        <w:ind w:firstLineChars="196" w:firstLine="470"/>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）是否允许联合体参加投标，应当由采购人和采购代理机构根据项目的实际情况和潜在供应商的数量自主决定，如果决定接受联合体投标则应当在招标公告中明示；</w:t>
      </w:r>
    </w:p>
    <w:p w14:paraId="442C7080" w14:textId="77777777" w:rsidR="0090163B" w:rsidRDefault="00000000">
      <w:pPr>
        <w:ind w:firstLineChars="196" w:firstLine="470"/>
        <w:rPr>
          <w:rFonts w:ascii="宋体" w:hAnsi="宋体"/>
        </w:rPr>
      </w:pPr>
      <w:r>
        <w:rPr>
          <w:rFonts w:ascii="宋体" w:hAnsi="宋体" w:hint="eastAsia"/>
        </w:rPr>
        <w:t>（5）投标人的投标文件及中标后签署的合同协议对联合体各方均具法律约束力；</w:t>
      </w:r>
    </w:p>
    <w:p w14:paraId="77E4AC33" w14:textId="77777777" w:rsidR="0090163B" w:rsidRDefault="00000000">
      <w:pPr>
        <w:ind w:firstLineChars="196" w:firstLine="470"/>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14:paraId="1AAF083B" w14:textId="77777777" w:rsidR="0090163B" w:rsidRDefault="00000000">
      <w:pPr>
        <w:ind w:firstLineChars="196" w:firstLine="470"/>
        <w:rPr>
          <w:rFonts w:ascii="宋体" w:hAnsi="宋体"/>
        </w:rPr>
      </w:pPr>
      <w:r>
        <w:rPr>
          <w:rFonts w:ascii="宋体" w:hAnsi="宋体" w:hint="eastAsia"/>
        </w:rPr>
        <w:t>（7）联合体中标后，联合体各方应当共同与采购人签订合同，就中标项目向采购人承担连带责任；</w:t>
      </w:r>
    </w:p>
    <w:p w14:paraId="47DB81E5" w14:textId="77777777" w:rsidR="0090163B" w:rsidRDefault="00000000">
      <w:pPr>
        <w:ind w:firstLineChars="196" w:firstLine="470"/>
        <w:rPr>
          <w:rFonts w:ascii="宋体" w:hAnsi="宋体"/>
        </w:rPr>
      </w:pPr>
      <w:r>
        <w:rPr>
          <w:rFonts w:ascii="宋体" w:hAnsi="宋体" w:hint="eastAsia"/>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14:paraId="4B130C73" w14:textId="77777777" w:rsidR="0090163B" w:rsidRDefault="00000000">
      <w:pPr>
        <w:ind w:firstLineChars="196" w:firstLine="470"/>
        <w:rPr>
          <w:rFonts w:ascii="宋体" w:hAnsi="宋体"/>
          <w:szCs w:val="21"/>
        </w:rPr>
      </w:pPr>
      <w:r>
        <w:rPr>
          <w:rFonts w:ascii="宋体" w:hAnsi="宋体" w:hint="eastAsia"/>
        </w:rPr>
        <w:t>（9）本通用条款中“投标人”一词亦指联合体各方，专用条款另有规定或说明的除外。</w:t>
      </w:r>
    </w:p>
    <w:p w14:paraId="34D184F3" w14:textId="77777777" w:rsidR="0090163B" w:rsidRDefault="00000000">
      <w:pPr>
        <w:outlineLvl w:val="1"/>
        <w:rPr>
          <w:rFonts w:ascii="黑体" w:eastAsia="黑体" w:hAnsi="宋体"/>
        </w:rPr>
      </w:pPr>
      <w:r>
        <w:rPr>
          <w:rFonts w:ascii="黑体" w:eastAsia="黑体" w:hAnsi="宋体" w:hint="eastAsia"/>
        </w:rPr>
        <w:t>6．政策导向</w:t>
      </w:r>
    </w:p>
    <w:p w14:paraId="64E62AB4" w14:textId="77777777" w:rsidR="0090163B" w:rsidRDefault="00000000">
      <w:pPr>
        <w:ind w:firstLineChars="196" w:firstLine="470"/>
        <w:rPr>
          <w:rFonts w:ascii="宋体" w:hAnsi="宋体"/>
        </w:rPr>
      </w:pPr>
      <w:r>
        <w:rPr>
          <w:rFonts w:ascii="宋体" w:hAnsi="宋体" w:hint="eastAsia"/>
        </w:rPr>
        <w:t>6.1政府采购扶持贫困地区、中小企业、监狱企业和残疾人福利性单位发展，支持节能减排、环境保护。</w:t>
      </w:r>
    </w:p>
    <w:p w14:paraId="6D011FB8" w14:textId="77777777" w:rsidR="0090163B" w:rsidRDefault="00000000">
      <w:pPr>
        <w:ind w:firstLine="405"/>
        <w:rPr>
          <w:shd w:val="clear" w:color="auto" w:fill="FFFFFF"/>
        </w:rPr>
      </w:pPr>
      <w:r>
        <w:rPr>
          <w:rFonts w:ascii="宋体" w:hAnsi="宋体" w:hint="eastAsia"/>
        </w:rPr>
        <w:t>6.2本项目落实深圳市政府采购供应商诚信管理政策要求。</w:t>
      </w:r>
    </w:p>
    <w:p w14:paraId="5F2AB800" w14:textId="77777777" w:rsidR="0090163B" w:rsidRDefault="00000000">
      <w:pPr>
        <w:outlineLvl w:val="1"/>
        <w:rPr>
          <w:rFonts w:ascii="黑体" w:eastAsia="黑体" w:hAnsi="宋体"/>
        </w:rPr>
      </w:pPr>
      <w:r>
        <w:rPr>
          <w:rFonts w:ascii="黑体" w:eastAsia="黑体" w:hAnsi="宋体" w:hint="eastAsia"/>
        </w:rPr>
        <w:t>7. 本项目若涉及采购货物，则合格的货物及相应服务应满足以下要求：</w:t>
      </w:r>
    </w:p>
    <w:p w14:paraId="04E1B00B" w14:textId="77777777" w:rsidR="0090163B" w:rsidRDefault="00000000">
      <w:pPr>
        <w:ind w:firstLineChars="196" w:firstLine="470"/>
        <w:rPr>
          <w:rFonts w:ascii="宋体" w:hAnsi="宋体"/>
        </w:rPr>
      </w:pPr>
      <w:r>
        <w:rPr>
          <w:rFonts w:ascii="宋体" w:hAnsi="宋体" w:hint="eastAsia"/>
        </w:rPr>
        <w:lastRenderedPageBreak/>
        <w:t>7</w:t>
      </w:r>
      <w:r>
        <w:rPr>
          <w:rFonts w:ascii="宋体" w:hAnsi="宋体"/>
        </w:rPr>
        <w:t xml:space="preserve">.1  </w:t>
      </w:r>
      <w:r>
        <w:rPr>
          <w:rFonts w:ascii="宋体" w:hAnsi="宋体" w:hint="eastAsia"/>
        </w:rPr>
        <w:t>必须是全新、未使用过的原装合格正品（包括零部件），如安装或配置了软件的，须为正版软件。</w:t>
      </w:r>
    </w:p>
    <w:p w14:paraId="612B59E1" w14:textId="77777777" w:rsidR="0090163B" w:rsidRDefault="00000000">
      <w:pPr>
        <w:ind w:firstLineChars="196" w:firstLine="470"/>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14:paraId="5723FC4E" w14:textId="77777777" w:rsidR="0090163B" w:rsidRDefault="00000000">
      <w:pPr>
        <w:ind w:firstLineChars="196" w:firstLine="470"/>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14:paraId="1A9327F0" w14:textId="77777777" w:rsidR="0090163B" w:rsidRDefault="00000000">
      <w:pPr>
        <w:ind w:firstLineChars="196" w:firstLine="470"/>
        <w:rPr>
          <w:rFonts w:ascii="宋体" w:hAnsi="宋体"/>
        </w:rPr>
      </w:pPr>
      <w:r>
        <w:rPr>
          <w:rFonts w:ascii="宋体" w:hAnsi="宋体" w:hint="eastAsia"/>
        </w:rPr>
        <w:t>7</w:t>
      </w:r>
      <w:r>
        <w:rPr>
          <w:rFonts w:ascii="宋体" w:hAnsi="宋体"/>
        </w:rPr>
        <w:t>.</w:t>
      </w:r>
      <w:r>
        <w:rPr>
          <w:rFonts w:ascii="宋体" w:hAnsi="宋体" w:hint="eastAsia"/>
        </w:rPr>
        <w:t>4投标人</w:t>
      </w:r>
      <w:bookmarkStart w:id="52"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52"/>
    </w:p>
    <w:p w14:paraId="1A6FCF5F" w14:textId="77777777" w:rsidR="0090163B" w:rsidRDefault="00000000">
      <w:pPr>
        <w:ind w:firstLineChars="196" w:firstLine="470"/>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14:paraId="4E73374B" w14:textId="77777777" w:rsidR="0090163B" w:rsidRDefault="00000000">
      <w:pPr>
        <w:ind w:firstLineChars="196" w:firstLine="470"/>
        <w:rPr>
          <w:rFonts w:ascii="宋体" w:hAnsi="宋体"/>
        </w:rPr>
      </w:pPr>
      <w:r>
        <w:rPr>
          <w:rFonts w:ascii="宋体" w:hAnsi="宋体" w:hint="eastAsia"/>
        </w:rPr>
        <w:t>7.6  工期要求：投标人在投标时对其所投项目应提交交货进度、交货计划等，在合同规定的时间内完成项目实施工作。</w:t>
      </w:r>
    </w:p>
    <w:p w14:paraId="351D1289" w14:textId="77777777" w:rsidR="0090163B" w:rsidRDefault="00000000">
      <w:pPr>
        <w:ind w:firstLineChars="196" w:firstLine="470"/>
        <w:rPr>
          <w:rFonts w:ascii="宋体" w:hAnsi="宋体"/>
        </w:rPr>
      </w:pPr>
      <w:r>
        <w:rPr>
          <w:rFonts w:ascii="宋体" w:hAnsi="宋体" w:hint="eastAsia"/>
        </w:rPr>
        <w:t>7.7  投标人必须承担的设备运输、安装调试、验收检测和提供设备操作说明书、图纸等其他相关及类似的义务。</w:t>
      </w:r>
    </w:p>
    <w:p w14:paraId="375CE6E4" w14:textId="77777777" w:rsidR="0090163B" w:rsidRDefault="00000000">
      <w:pPr>
        <w:outlineLvl w:val="1"/>
        <w:rPr>
          <w:rFonts w:ascii="黑体" w:eastAsia="黑体" w:hAnsi="宋体"/>
        </w:rPr>
      </w:pPr>
      <w:r>
        <w:rPr>
          <w:rFonts w:ascii="黑体" w:eastAsia="黑体" w:hAnsi="宋体" w:hint="eastAsia"/>
        </w:rPr>
        <w:t>8．投标费用</w:t>
      </w:r>
    </w:p>
    <w:p w14:paraId="0212797F" w14:textId="77777777" w:rsidR="0090163B" w:rsidRDefault="00000000">
      <w:pPr>
        <w:ind w:firstLineChars="196" w:firstLine="470"/>
        <w:rPr>
          <w:rFonts w:ascii="宋体" w:hAnsi="宋体"/>
          <w:szCs w:val="21"/>
        </w:rPr>
      </w:pPr>
      <w:r>
        <w:rPr>
          <w:rFonts w:ascii="宋体" w:hAnsi="宋体" w:hint="eastAsia"/>
          <w:szCs w:val="21"/>
        </w:rPr>
        <w:t>不论投标结果如何，投标人应承担其编制投标文件与递交投标文件所涉及的一切费用。</w:t>
      </w:r>
    </w:p>
    <w:p w14:paraId="19CBA740" w14:textId="77777777" w:rsidR="0090163B" w:rsidRDefault="00000000">
      <w:pPr>
        <w:outlineLvl w:val="1"/>
        <w:rPr>
          <w:rFonts w:ascii="黑体" w:eastAsia="黑体" w:hAnsi="宋体"/>
        </w:rPr>
      </w:pPr>
      <w:r>
        <w:rPr>
          <w:rFonts w:ascii="黑体" w:eastAsia="黑体" w:hAnsi="宋体" w:hint="eastAsia"/>
        </w:rPr>
        <w:t>9．踏勘现场</w:t>
      </w:r>
    </w:p>
    <w:p w14:paraId="34DBF8E0" w14:textId="77777777" w:rsidR="0090163B" w:rsidRDefault="00000000">
      <w:pPr>
        <w:ind w:firstLineChars="196" w:firstLine="470"/>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14:paraId="75E783CF" w14:textId="77777777" w:rsidR="0090163B" w:rsidRDefault="00000000">
      <w:pPr>
        <w:ind w:firstLineChars="196" w:firstLine="470"/>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14:paraId="4DB8A59E" w14:textId="77777777" w:rsidR="0090163B" w:rsidRDefault="00000000">
      <w:pPr>
        <w:ind w:firstLineChars="196" w:firstLine="470"/>
        <w:rPr>
          <w:rFonts w:ascii="宋体" w:hAnsi="宋体"/>
        </w:rPr>
      </w:pPr>
      <w:r>
        <w:rPr>
          <w:rFonts w:ascii="宋体" w:hAnsi="宋体" w:hint="eastAsia"/>
        </w:rPr>
        <w:t>9.3采购人应当通过政府集中采购机构向投标人提供有关现场的书面资料和数据。</w:t>
      </w:r>
    </w:p>
    <w:p w14:paraId="3FB67D55" w14:textId="77777777" w:rsidR="0090163B" w:rsidRDefault="00000000">
      <w:pPr>
        <w:ind w:firstLineChars="196" w:firstLine="470"/>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14:paraId="56F30509" w14:textId="77777777" w:rsidR="0090163B" w:rsidRDefault="00000000">
      <w:pPr>
        <w:ind w:firstLineChars="196" w:firstLine="470"/>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14:paraId="44151E55" w14:textId="77777777" w:rsidR="0090163B" w:rsidRDefault="00000000">
      <w:pPr>
        <w:outlineLvl w:val="1"/>
        <w:rPr>
          <w:rFonts w:ascii="宋体" w:hAnsi="宋体"/>
          <w:szCs w:val="21"/>
        </w:rPr>
      </w:pPr>
      <w:r>
        <w:rPr>
          <w:rFonts w:ascii="黑体" w:eastAsia="黑体" w:hAnsi="宋体" w:hint="eastAsia"/>
        </w:rPr>
        <w:t>1</w:t>
      </w:r>
      <w:r>
        <w:rPr>
          <w:rFonts w:ascii="黑体" w:eastAsia="黑体" w:hAnsi="宋体"/>
        </w:rPr>
        <w:t>0</w:t>
      </w:r>
      <w:r>
        <w:rPr>
          <w:rFonts w:ascii="黑体" w:eastAsia="黑体" w:hAnsi="宋体" w:hint="eastAsia"/>
        </w:rPr>
        <w:t>．标前会议</w:t>
      </w:r>
    </w:p>
    <w:p w14:paraId="79398A94" w14:textId="77777777" w:rsidR="0090163B" w:rsidRDefault="00000000">
      <w:pPr>
        <w:ind w:firstLineChars="196" w:firstLine="470"/>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14:paraId="2F863897" w14:textId="77777777" w:rsidR="0090163B" w:rsidRDefault="00000000">
      <w:pPr>
        <w:ind w:firstLineChars="196" w:firstLine="470"/>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14:paraId="4B35D731" w14:textId="77777777" w:rsidR="0090163B" w:rsidRDefault="00000000">
      <w:pPr>
        <w:ind w:firstLineChars="196" w:firstLine="470"/>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bookmarkEnd w:id="51"/>
    <w:p w14:paraId="6B8D4093"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r>
        <w:rPr>
          <w:rFonts w:hint="eastAsia"/>
          <w:sz w:val="28"/>
          <w:szCs w:val="28"/>
        </w:rPr>
        <w:lastRenderedPageBreak/>
        <w:t>招标文件</w:t>
      </w:r>
    </w:p>
    <w:p w14:paraId="24F33613" w14:textId="77777777" w:rsidR="0090163B" w:rsidRDefault="00000000">
      <w:pPr>
        <w:rPr>
          <w:rFonts w:ascii="黑体" w:eastAsia="黑体" w:hAnsi="宋体"/>
        </w:rPr>
      </w:pPr>
      <w:r>
        <w:rPr>
          <w:rFonts w:ascii="黑体" w:eastAsia="黑体" w:hAnsi="宋体" w:hint="eastAsia"/>
        </w:rPr>
        <w:t>1</w:t>
      </w:r>
      <w:r>
        <w:rPr>
          <w:rFonts w:ascii="黑体" w:eastAsia="黑体" w:hAnsi="宋体"/>
        </w:rPr>
        <w:t>1</w:t>
      </w:r>
      <w:r>
        <w:rPr>
          <w:rFonts w:ascii="黑体" w:eastAsia="黑体" w:hAnsi="宋体" w:hint="eastAsia"/>
        </w:rPr>
        <w:t>．</w:t>
      </w:r>
      <w:bookmarkStart w:id="53" w:name="_Hlk72399819"/>
      <w:r>
        <w:rPr>
          <w:rFonts w:ascii="黑体" w:eastAsia="黑体" w:hAnsi="宋体" w:hint="eastAsia"/>
        </w:rPr>
        <w:t>招标文件的编制与组成</w:t>
      </w:r>
    </w:p>
    <w:p w14:paraId="216E3552" w14:textId="77777777" w:rsidR="0090163B" w:rsidRDefault="00000000">
      <w:pPr>
        <w:snapToGrid w:val="0"/>
        <w:ind w:firstLineChars="200" w:firstLine="48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14:paraId="1C004A08" w14:textId="77777777" w:rsidR="0090163B" w:rsidRDefault="00000000">
      <w:pPr>
        <w:ind w:firstLineChars="196" w:firstLine="470"/>
        <w:rPr>
          <w:rFonts w:ascii="宋体" w:hAnsi="宋体"/>
          <w:szCs w:val="21"/>
        </w:rPr>
      </w:pPr>
      <w:r>
        <w:rPr>
          <w:rFonts w:ascii="宋体" w:hAnsi="宋体" w:hint="eastAsia"/>
          <w:szCs w:val="21"/>
        </w:rPr>
        <w:t>招标文件包括下列内容：</w:t>
      </w:r>
    </w:p>
    <w:p w14:paraId="5224D412" w14:textId="77777777" w:rsidR="0090163B" w:rsidRDefault="00000000">
      <w:pPr>
        <w:ind w:leftChars="200" w:left="480" w:firstLineChars="196" w:firstLine="472"/>
        <w:rPr>
          <w:rFonts w:ascii="宋体" w:hAnsi="宋体"/>
          <w:b/>
          <w:szCs w:val="21"/>
        </w:rPr>
      </w:pPr>
      <w:r>
        <w:rPr>
          <w:rFonts w:ascii="宋体" w:hAnsi="宋体" w:hint="eastAsia"/>
          <w:b/>
          <w:szCs w:val="21"/>
        </w:rPr>
        <w:t>第一册  专用条款</w:t>
      </w:r>
    </w:p>
    <w:p w14:paraId="69E89519" w14:textId="77777777" w:rsidR="0090163B" w:rsidRDefault="00000000">
      <w:pPr>
        <w:ind w:leftChars="514" w:left="1234"/>
        <w:rPr>
          <w:rFonts w:ascii="宋体" w:hAnsi="宋体"/>
          <w:b/>
          <w:szCs w:val="21"/>
        </w:rPr>
      </w:pPr>
      <w:r>
        <w:rPr>
          <w:rFonts w:ascii="宋体" w:hAnsi="宋体" w:hint="eastAsia"/>
          <w:b/>
          <w:szCs w:val="21"/>
        </w:rPr>
        <w:t>关键信息</w:t>
      </w:r>
    </w:p>
    <w:p w14:paraId="1AACC2C4"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第一章  招标公告</w:t>
      </w:r>
    </w:p>
    <w:p w14:paraId="70B89525"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第二章  对通用条款的补充内容及其他关键信息</w:t>
      </w:r>
    </w:p>
    <w:p w14:paraId="743E9244"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第三章  用户需求书</w:t>
      </w:r>
    </w:p>
    <w:p w14:paraId="1F7E3537" w14:textId="77777777" w:rsidR="0090163B" w:rsidRDefault="00000000">
      <w:pPr>
        <w:ind w:leftChars="300" w:left="720" w:firstLineChars="196" w:firstLine="470"/>
        <w:outlineLvl w:val="0"/>
        <w:rPr>
          <w:rFonts w:ascii="宋体" w:hAnsi="宋体"/>
          <w:szCs w:val="21"/>
        </w:rPr>
      </w:pPr>
      <w:r>
        <w:rPr>
          <w:rFonts w:hint="eastAsia"/>
        </w:rPr>
        <w:t>第四章</w:t>
      </w:r>
      <w:r>
        <w:rPr>
          <w:rFonts w:hint="eastAsia"/>
        </w:rPr>
        <w:t xml:space="preserve"> </w:t>
      </w:r>
      <w:r>
        <w:rPr>
          <w:rFonts w:hint="eastAsia"/>
        </w:rPr>
        <w:t>投标文件格式及附件</w:t>
      </w:r>
    </w:p>
    <w:p w14:paraId="47CC31DB"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第五章  合同条款及格式</w:t>
      </w:r>
    </w:p>
    <w:p w14:paraId="7FA18535" w14:textId="77777777" w:rsidR="0090163B" w:rsidRDefault="00000000">
      <w:pPr>
        <w:ind w:leftChars="200" w:left="480" w:firstLineChars="196" w:firstLine="472"/>
        <w:outlineLvl w:val="0"/>
        <w:rPr>
          <w:rFonts w:ascii="宋体" w:hAnsi="宋体"/>
          <w:b/>
          <w:szCs w:val="21"/>
        </w:rPr>
      </w:pPr>
      <w:r>
        <w:rPr>
          <w:rFonts w:ascii="宋体" w:hAnsi="宋体" w:hint="eastAsia"/>
          <w:b/>
          <w:szCs w:val="21"/>
        </w:rPr>
        <w:t>第二册  通用条款</w:t>
      </w:r>
    </w:p>
    <w:p w14:paraId="72803C9C"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第一章  总则</w:t>
      </w:r>
    </w:p>
    <w:p w14:paraId="3CA21E57"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第二章  招标文件</w:t>
      </w:r>
    </w:p>
    <w:p w14:paraId="3272B836"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第三章  投标文件的编制</w:t>
      </w:r>
    </w:p>
    <w:p w14:paraId="7611C9D4"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第四章  投标文件的递交</w:t>
      </w:r>
    </w:p>
    <w:p w14:paraId="2378BE88"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第五章  开标</w:t>
      </w:r>
    </w:p>
    <w:p w14:paraId="6A322C43"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第六章  评审要求</w:t>
      </w:r>
    </w:p>
    <w:p w14:paraId="21D903C6"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第七章  评审程序及评审方法</w:t>
      </w:r>
    </w:p>
    <w:p w14:paraId="1D7278F5"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第八章  定标及公示</w:t>
      </w:r>
    </w:p>
    <w:p w14:paraId="4B97010E"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第九章  公开招标失败的后续处理</w:t>
      </w:r>
    </w:p>
    <w:p w14:paraId="7B105CCF"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第十章  合同的授予与备案</w:t>
      </w:r>
    </w:p>
    <w:p w14:paraId="3DC57287" w14:textId="77777777" w:rsidR="0090163B" w:rsidRDefault="00000000">
      <w:pPr>
        <w:ind w:leftChars="300" w:left="720" w:firstLineChars="196" w:firstLine="470"/>
        <w:outlineLvl w:val="0"/>
        <w:rPr>
          <w:rFonts w:ascii="宋体" w:hAnsi="宋体"/>
          <w:szCs w:val="21"/>
        </w:rPr>
      </w:pPr>
      <w:r>
        <w:rPr>
          <w:rFonts w:ascii="宋体" w:hAnsi="宋体" w:hint="eastAsia"/>
          <w:szCs w:val="21"/>
        </w:rPr>
        <w:t>第十一章  质疑处理</w:t>
      </w:r>
    </w:p>
    <w:p w14:paraId="5AC76C4C" w14:textId="77777777" w:rsidR="0090163B" w:rsidRDefault="00000000">
      <w:pPr>
        <w:ind w:firstLineChars="196" w:firstLine="47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14:paraId="2F9295D9" w14:textId="77777777" w:rsidR="0090163B" w:rsidRDefault="00000000">
      <w:pPr>
        <w:ind w:firstLineChars="196" w:firstLine="47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14:paraId="258B7170" w14:textId="77777777" w:rsidR="0090163B" w:rsidRDefault="00000000">
      <w:pPr>
        <w:rPr>
          <w:rFonts w:ascii="黑体" w:eastAsia="黑体" w:hAnsi="宋体"/>
        </w:rPr>
      </w:pPr>
      <w:r>
        <w:rPr>
          <w:rFonts w:ascii="黑体" w:eastAsia="黑体" w:hAnsi="宋体" w:hint="eastAsia"/>
        </w:rPr>
        <w:t>1</w:t>
      </w:r>
      <w:r>
        <w:rPr>
          <w:rFonts w:ascii="黑体" w:eastAsia="黑体" w:hAnsi="宋体"/>
        </w:rPr>
        <w:t>2</w:t>
      </w:r>
      <w:r>
        <w:rPr>
          <w:rFonts w:ascii="黑体" w:eastAsia="黑体" w:hAnsi="宋体" w:hint="eastAsia"/>
        </w:rPr>
        <w:t>．招标文件的澄清</w:t>
      </w:r>
    </w:p>
    <w:p w14:paraId="718B93BA" w14:textId="77777777" w:rsidR="0090163B" w:rsidRDefault="00000000">
      <w:pPr>
        <w:ind w:firstLineChars="196" w:firstLine="47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14:paraId="12AF2FB3" w14:textId="77777777" w:rsidR="0090163B" w:rsidRDefault="00000000">
      <w:pPr>
        <w:ind w:firstLineChars="196" w:firstLine="47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.2投标人如对招标文件内容有疑问，应当在招标公告规定的澄清（提问）截止时间前以网上提问的形式通过网上政府采购系统提交政府集中采购机构。</w:t>
      </w:r>
    </w:p>
    <w:p w14:paraId="65C59382" w14:textId="77777777" w:rsidR="0090163B" w:rsidRDefault="00000000">
      <w:pPr>
        <w:ind w:firstLineChars="196" w:firstLine="47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14:paraId="67B8C5E1" w14:textId="77777777" w:rsidR="0090163B" w:rsidRDefault="00000000">
      <w:pPr>
        <w:rPr>
          <w:rFonts w:ascii="黑体" w:eastAsia="黑体" w:hAnsi="宋体"/>
        </w:rPr>
      </w:pPr>
      <w:r>
        <w:rPr>
          <w:rFonts w:ascii="黑体" w:eastAsia="黑体" w:hAnsi="宋体"/>
        </w:rPr>
        <w:lastRenderedPageBreak/>
        <w:t>1</w:t>
      </w:r>
      <w:r>
        <w:rPr>
          <w:rFonts w:ascii="黑体" w:eastAsia="黑体" w:hAnsi="宋体" w:hint="eastAsia"/>
        </w:rPr>
        <w:t>3．招标文件的修改</w:t>
      </w:r>
    </w:p>
    <w:p w14:paraId="368C38E8" w14:textId="77777777" w:rsidR="0090163B" w:rsidRDefault="00000000">
      <w:pPr>
        <w:ind w:firstLineChars="196" w:firstLine="470"/>
        <w:rPr>
          <w:rFonts w:ascii="宋体" w:hAnsi="宋体"/>
          <w:szCs w:val="21"/>
        </w:rPr>
      </w:pPr>
      <w:r>
        <w:rPr>
          <w:rFonts w:ascii="宋体" w:hAnsi="宋体"/>
          <w:szCs w:val="21"/>
        </w:rPr>
        <w:t>1</w:t>
      </w:r>
      <w:r>
        <w:rPr>
          <w:rFonts w:ascii="宋体" w:hAnsi="宋体" w:hint="eastAsia"/>
          <w:szCs w:val="21"/>
        </w:rPr>
        <w:t>3.1招标文件发出后，在投标截止日期前任何时候，确需要变更招标文件内容的，政府集中采购机构可主动或在解答投标人提出的澄清问题时对招标文件进行修改。</w:t>
      </w:r>
    </w:p>
    <w:p w14:paraId="3C6FF2E6" w14:textId="77777777" w:rsidR="0090163B" w:rsidRDefault="00000000">
      <w:pPr>
        <w:ind w:firstLineChars="196" w:firstLine="470"/>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14:paraId="2DC63A7F" w14:textId="77777777" w:rsidR="0090163B" w:rsidRDefault="00000000">
      <w:pPr>
        <w:ind w:firstLineChars="196" w:firstLine="470"/>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14:paraId="28BEE4EB" w14:textId="77777777" w:rsidR="0090163B" w:rsidRDefault="00000000">
      <w:pPr>
        <w:ind w:firstLineChars="196" w:firstLine="470"/>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53"/>
    </w:p>
    <w:p w14:paraId="3E60C97D"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r>
        <w:rPr>
          <w:rFonts w:hint="eastAsia"/>
          <w:sz w:val="28"/>
          <w:szCs w:val="28"/>
        </w:rPr>
        <w:t>投标文件的编制</w:t>
      </w:r>
    </w:p>
    <w:p w14:paraId="221E8A24" w14:textId="77777777" w:rsidR="0090163B" w:rsidRDefault="00000000">
      <w:pPr>
        <w:rPr>
          <w:rFonts w:ascii="黑体" w:eastAsia="黑体" w:hAnsi="宋体"/>
        </w:rPr>
      </w:pPr>
      <w:r>
        <w:rPr>
          <w:rFonts w:ascii="黑体" w:eastAsia="黑体" w:hAnsi="宋体" w:hint="eastAsia"/>
        </w:rPr>
        <w:t>14．</w:t>
      </w:r>
      <w:bookmarkStart w:id="54" w:name="_Hlk72400236"/>
      <w:r>
        <w:rPr>
          <w:rFonts w:ascii="黑体" w:eastAsia="黑体" w:hAnsi="宋体" w:hint="eastAsia"/>
        </w:rPr>
        <w:t>投标文件的语言及度量单位</w:t>
      </w:r>
    </w:p>
    <w:p w14:paraId="08A656BB" w14:textId="77777777" w:rsidR="0090163B" w:rsidRDefault="00000000">
      <w:pPr>
        <w:ind w:firstLineChars="196" w:firstLine="470"/>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14:paraId="7059FAA1" w14:textId="77777777" w:rsidR="0090163B" w:rsidRDefault="00000000">
      <w:pPr>
        <w:ind w:firstLineChars="196" w:firstLine="470"/>
        <w:rPr>
          <w:rFonts w:ascii="宋体" w:hAnsi="宋体"/>
          <w:szCs w:val="21"/>
        </w:rPr>
      </w:pPr>
      <w:r>
        <w:rPr>
          <w:rFonts w:ascii="宋体" w:hAnsi="宋体" w:hint="eastAsia"/>
          <w:szCs w:val="21"/>
        </w:rPr>
        <w:t>14.2 除技术规范另有规定外，投标文件使用的度量单位，均采用中华人民共和国法定计量单位。</w:t>
      </w:r>
    </w:p>
    <w:bookmarkEnd w:id="54"/>
    <w:p w14:paraId="46F0E341" w14:textId="77777777" w:rsidR="0090163B" w:rsidRDefault="00000000">
      <w:pPr>
        <w:rPr>
          <w:rFonts w:ascii="黑体" w:eastAsia="黑体" w:hAnsi="宋体"/>
        </w:rPr>
      </w:pPr>
      <w:r>
        <w:rPr>
          <w:rFonts w:ascii="黑体" w:eastAsia="黑体" w:hAnsi="宋体" w:hint="eastAsia"/>
        </w:rPr>
        <w:t>15．</w:t>
      </w:r>
      <w:bookmarkStart w:id="55" w:name="_Hlk72401567"/>
      <w:r>
        <w:rPr>
          <w:rFonts w:ascii="黑体" w:eastAsia="黑体" w:hAnsi="宋体" w:hint="eastAsia"/>
        </w:rPr>
        <w:t>投标文件的组成</w:t>
      </w:r>
    </w:p>
    <w:p w14:paraId="224B1CB1" w14:textId="77777777" w:rsidR="0090163B" w:rsidRDefault="00000000">
      <w:pPr>
        <w:ind w:firstLineChars="196" w:firstLine="470"/>
        <w:rPr>
          <w:rFonts w:ascii="宋体" w:hAnsi="宋体"/>
          <w:szCs w:val="21"/>
        </w:rPr>
      </w:pPr>
      <w:r>
        <w:rPr>
          <w:rFonts w:ascii="宋体" w:hAnsi="宋体" w:hint="eastAsia"/>
          <w:szCs w:val="21"/>
        </w:rPr>
        <w:t>具体内容在招标文件专用条款中进行规定。</w:t>
      </w:r>
    </w:p>
    <w:p w14:paraId="3698713E" w14:textId="77777777" w:rsidR="0090163B" w:rsidRDefault="00000000">
      <w:pPr>
        <w:rPr>
          <w:rFonts w:ascii="黑体" w:eastAsia="黑体" w:hAnsi="宋体"/>
        </w:rPr>
      </w:pPr>
      <w:r>
        <w:rPr>
          <w:rFonts w:ascii="黑体" w:eastAsia="黑体" w:hAnsi="宋体"/>
        </w:rPr>
        <w:t>16．投标文件格式</w:t>
      </w:r>
    </w:p>
    <w:p w14:paraId="113D212E" w14:textId="77777777" w:rsidR="0090163B" w:rsidRDefault="00000000">
      <w:pPr>
        <w:ind w:firstLineChars="196" w:firstLine="470"/>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（表格均可按同样格式扩展）。</w:t>
      </w:r>
    </w:p>
    <w:p w14:paraId="712EAA64" w14:textId="77777777" w:rsidR="0090163B" w:rsidRDefault="00000000">
      <w:pPr>
        <w:rPr>
          <w:rFonts w:ascii="黑体" w:eastAsia="黑体" w:hAnsi="宋体"/>
        </w:rPr>
      </w:pPr>
      <w:r>
        <w:rPr>
          <w:rFonts w:ascii="黑体" w:eastAsia="黑体" w:hAnsi="宋体" w:hint="eastAsia"/>
        </w:rPr>
        <w:t>17．投标货币</w:t>
      </w:r>
    </w:p>
    <w:p w14:paraId="264B9F83" w14:textId="77777777" w:rsidR="0090163B" w:rsidRDefault="00000000">
      <w:pPr>
        <w:ind w:firstLineChars="196" w:firstLine="470"/>
        <w:rPr>
          <w:rFonts w:ascii="宋体" w:hAnsi="宋体"/>
          <w:szCs w:val="21"/>
        </w:rPr>
      </w:pPr>
      <w:r>
        <w:rPr>
          <w:rFonts w:ascii="宋体" w:hAnsi="宋体" w:hint="eastAsia"/>
          <w:szCs w:val="21"/>
        </w:rPr>
        <w:t>本项目的投标报价应以人民币计。</w:t>
      </w:r>
    </w:p>
    <w:bookmarkEnd w:id="55"/>
    <w:p w14:paraId="3E332EB2" w14:textId="77777777" w:rsidR="0090163B" w:rsidRDefault="00000000">
      <w:pPr>
        <w:rPr>
          <w:rFonts w:ascii="黑体" w:eastAsia="黑体" w:hAnsi="宋体"/>
        </w:rPr>
      </w:pPr>
      <w:r>
        <w:rPr>
          <w:rFonts w:ascii="黑体" w:eastAsia="黑体" w:hAnsi="宋体" w:hint="eastAsia"/>
        </w:rPr>
        <w:t>18．</w:t>
      </w:r>
      <w:bookmarkStart w:id="56" w:name="_Hlk72401735"/>
      <w:r>
        <w:rPr>
          <w:rFonts w:ascii="黑体" w:eastAsia="黑体" w:hAnsi="宋体" w:hint="eastAsia"/>
        </w:rPr>
        <w:t>证明投标文件投标技术方案的合格性和符合招标文件规定的文件要求</w:t>
      </w:r>
    </w:p>
    <w:p w14:paraId="4C932ECA" w14:textId="77777777" w:rsidR="0090163B" w:rsidRDefault="00000000">
      <w:pPr>
        <w:ind w:firstLineChars="196" w:firstLine="470"/>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14:paraId="4576EA34" w14:textId="77777777" w:rsidR="0090163B" w:rsidRDefault="00000000">
      <w:pPr>
        <w:ind w:firstLineChars="196" w:firstLine="470"/>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14:paraId="7E03992A" w14:textId="77777777" w:rsidR="0090163B" w:rsidRDefault="00000000">
      <w:pPr>
        <w:ind w:firstLineChars="196" w:firstLine="470"/>
        <w:rPr>
          <w:rFonts w:ascii="宋体" w:hAnsi="宋体"/>
          <w:szCs w:val="21"/>
        </w:rPr>
      </w:pPr>
      <w:r>
        <w:rPr>
          <w:rFonts w:ascii="宋体" w:hAnsi="宋体" w:hint="eastAsia"/>
          <w:szCs w:val="21"/>
        </w:rPr>
        <w:t>18.2.1主要技术指标和性能的详细说明。</w:t>
      </w:r>
    </w:p>
    <w:p w14:paraId="6B17DD03" w14:textId="77777777" w:rsidR="0090163B" w:rsidRDefault="00000000">
      <w:pPr>
        <w:ind w:firstLineChars="196" w:firstLine="470"/>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14:paraId="0D86A691" w14:textId="77777777" w:rsidR="0090163B" w:rsidRDefault="00000000">
      <w:pPr>
        <w:ind w:firstLineChars="196" w:firstLine="470"/>
        <w:rPr>
          <w:rFonts w:ascii="宋体" w:hAnsi="宋体"/>
          <w:szCs w:val="21"/>
        </w:rPr>
      </w:pPr>
      <w:r>
        <w:rPr>
          <w:rFonts w:ascii="宋体" w:hAnsi="宋体" w:hint="eastAsia"/>
          <w:szCs w:val="21"/>
        </w:rPr>
        <w:lastRenderedPageBreak/>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14:paraId="01B0C080" w14:textId="77777777" w:rsidR="0090163B" w:rsidRDefault="00000000">
      <w:pPr>
        <w:ind w:firstLineChars="196" w:firstLine="470"/>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14:paraId="74D5AE56" w14:textId="77777777" w:rsidR="0090163B" w:rsidRDefault="00000000">
      <w:pPr>
        <w:ind w:firstLineChars="196" w:firstLine="470"/>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14:paraId="448E1028" w14:textId="77777777" w:rsidR="0090163B" w:rsidRDefault="00000000">
      <w:pPr>
        <w:ind w:firstLineChars="196" w:firstLine="470"/>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14:paraId="190EA321" w14:textId="77777777" w:rsidR="0090163B" w:rsidRDefault="00000000">
      <w:pPr>
        <w:ind w:firstLineChars="196" w:firstLine="470"/>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14:paraId="6194DF3C" w14:textId="77777777" w:rsidR="0090163B" w:rsidRDefault="00000000">
      <w:pPr>
        <w:ind w:firstLineChars="196" w:firstLine="470"/>
        <w:rPr>
          <w:rFonts w:ascii="宋体" w:hAnsi="宋体"/>
          <w:szCs w:val="21"/>
        </w:rPr>
      </w:pPr>
      <w:r>
        <w:rPr>
          <w:rFonts w:ascii="宋体" w:hAnsi="宋体" w:hint="eastAsia"/>
          <w:szCs w:val="21"/>
        </w:rPr>
        <w:t>18.5除非另有规定或说明，投标人对同一项目投标时，不得同时提供两套或两套以上的投标方案。</w:t>
      </w:r>
    </w:p>
    <w:bookmarkEnd w:id="56"/>
    <w:p w14:paraId="2744EE1E" w14:textId="77777777" w:rsidR="0090163B" w:rsidRDefault="00000000">
      <w:pPr>
        <w:rPr>
          <w:rFonts w:ascii="黑体" w:eastAsia="黑体" w:hAnsi="宋体"/>
        </w:rPr>
      </w:pPr>
      <w:r>
        <w:rPr>
          <w:rFonts w:ascii="黑体" w:eastAsia="黑体" w:hAnsi="宋体" w:hint="eastAsia"/>
        </w:rPr>
        <w:t>19．</w:t>
      </w:r>
      <w:bookmarkStart w:id="57" w:name="_Hlk72402034"/>
      <w:r>
        <w:rPr>
          <w:rFonts w:ascii="黑体" w:eastAsia="黑体" w:hAnsi="宋体" w:hint="eastAsia"/>
        </w:rPr>
        <w:t>投标文件其他证明文件的要求</w:t>
      </w:r>
    </w:p>
    <w:p w14:paraId="1A6FCF44" w14:textId="77777777" w:rsidR="0090163B" w:rsidRDefault="00000000">
      <w:pPr>
        <w:rPr>
          <w:rFonts w:ascii="宋体" w:hAnsi="宋体"/>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58" w:name="_Hlk71407299"/>
    </w:p>
    <w:bookmarkEnd w:id="58"/>
    <w:p w14:paraId="4E6F196D" w14:textId="77777777" w:rsidR="0090163B" w:rsidRDefault="00000000">
      <w:pPr>
        <w:ind w:firstLineChars="196" w:firstLine="470"/>
        <w:rPr>
          <w:rFonts w:ascii="宋体" w:hAnsi="宋体"/>
          <w:szCs w:val="21"/>
        </w:rPr>
      </w:pPr>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14:paraId="172F4D81" w14:textId="77777777" w:rsidR="0090163B" w:rsidRDefault="00000000">
      <w:pPr>
        <w:rPr>
          <w:rFonts w:ascii="黑体" w:eastAsia="黑体" w:hAnsi="宋体"/>
        </w:rPr>
      </w:pPr>
      <w:r>
        <w:rPr>
          <w:rFonts w:ascii="黑体" w:eastAsia="黑体" w:hAnsi="宋体" w:hint="eastAsia"/>
        </w:rPr>
        <w:t>20．投标有效期</w:t>
      </w:r>
    </w:p>
    <w:p w14:paraId="0CBD1EB7" w14:textId="77777777" w:rsidR="0090163B" w:rsidRDefault="00000000">
      <w:pPr>
        <w:ind w:firstLineChars="196" w:firstLine="470"/>
        <w:rPr>
          <w:rFonts w:ascii="宋体" w:hAnsi="宋体"/>
          <w:szCs w:val="21"/>
        </w:rPr>
      </w:pPr>
      <w:bookmarkStart w:id="59" w:name="_Hlk72402214"/>
      <w:bookmarkEnd w:id="57"/>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14:paraId="4E500595" w14:textId="77777777" w:rsidR="0090163B" w:rsidRDefault="00000000">
      <w:pPr>
        <w:ind w:firstLineChars="196" w:firstLine="470"/>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w:t>
      </w:r>
      <w:r>
        <w:rPr>
          <w:rFonts w:ascii="宋体" w:hAnsi="宋体" w:hint="eastAsia"/>
          <w:szCs w:val="21"/>
        </w:rPr>
        <w:lastRenderedPageBreak/>
        <w:t>满后不再有效。同意延长投标有效期的投标人不能要求也不允许修改其投标文件。</w:t>
      </w:r>
    </w:p>
    <w:p w14:paraId="6EF2FA52" w14:textId="77777777" w:rsidR="0090163B" w:rsidRDefault="00000000">
      <w:pPr>
        <w:ind w:firstLineChars="196" w:firstLine="470"/>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bookmarkEnd w:id="59"/>
    <w:p w14:paraId="7A7A09C8" w14:textId="77777777" w:rsidR="0090163B" w:rsidRDefault="00000000">
      <w:pPr>
        <w:rPr>
          <w:rFonts w:ascii="黑体" w:eastAsia="黑体" w:hAnsi="宋体"/>
        </w:rPr>
      </w:pPr>
      <w:r>
        <w:rPr>
          <w:rFonts w:ascii="黑体" w:eastAsia="黑体" w:hAnsi="宋体" w:hint="eastAsia"/>
        </w:rPr>
        <w:t>21．</w:t>
      </w:r>
      <w:bookmarkStart w:id="60" w:name="_Hlk72402325"/>
      <w:r>
        <w:rPr>
          <w:rFonts w:ascii="黑体" w:eastAsia="黑体" w:hAnsi="宋体" w:hint="eastAsia"/>
        </w:rPr>
        <w:t xml:space="preserve">关于投标保证金 </w:t>
      </w:r>
    </w:p>
    <w:p w14:paraId="36D6305F" w14:textId="77777777" w:rsidR="0090163B" w:rsidRDefault="00000000">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》（深财购</w:t>
      </w:r>
      <w:r>
        <w:rPr>
          <w:rFonts w:hint="eastAsia"/>
        </w:rPr>
        <w:t>[</w:t>
      </w:r>
      <w:r>
        <w:t>2019]42</w:t>
      </w:r>
      <w:r>
        <w:rPr>
          <w:rFonts w:hint="eastAsia"/>
        </w:rPr>
        <w:t>号）文的规定，本项目不收取投标保证金。</w:t>
      </w:r>
    </w:p>
    <w:p w14:paraId="520A89F2" w14:textId="77777777" w:rsidR="0090163B" w:rsidRDefault="00000000">
      <w:pPr>
        <w:rPr>
          <w:rFonts w:ascii="黑体" w:eastAsia="黑体" w:hAnsi="宋体"/>
        </w:rPr>
      </w:pPr>
      <w:r>
        <w:rPr>
          <w:rFonts w:ascii="黑体" w:eastAsia="黑体" w:hAnsi="宋体" w:hint="eastAsia"/>
        </w:rPr>
        <w:t>22．投标人的替代方案</w:t>
      </w:r>
    </w:p>
    <w:p w14:paraId="795AF628" w14:textId="77777777" w:rsidR="0090163B" w:rsidRDefault="00000000">
      <w:pPr>
        <w:ind w:firstLineChars="196" w:firstLine="470"/>
        <w:rPr>
          <w:rFonts w:ascii="宋体" w:hAnsi="宋体"/>
          <w:szCs w:val="21"/>
        </w:rPr>
      </w:pPr>
      <w:r>
        <w:rPr>
          <w:rFonts w:ascii="宋体" w:hAnsi="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14:paraId="31A2564A" w14:textId="77777777" w:rsidR="0090163B" w:rsidRDefault="00000000">
      <w:pPr>
        <w:ind w:firstLineChars="196" w:firstLine="470"/>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60"/>
    <w:p w14:paraId="3BD5352B" w14:textId="77777777" w:rsidR="0090163B" w:rsidRDefault="00000000">
      <w:pPr>
        <w:rPr>
          <w:rFonts w:ascii="黑体" w:eastAsia="黑体" w:hAnsi="宋体"/>
        </w:rPr>
      </w:pPr>
      <w:r>
        <w:rPr>
          <w:rFonts w:ascii="黑体" w:eastAsia="黑体" w:hAnsi="宋体" w:hint="eastAsia"/>
        </w:rPr>
        <w:t>23．</w:t>
      </w:r>
      <w:bookmarkStart w:id="61" w:name="_Hlk72402860"/>
      <w:r>
        <w:rPr>
          <w:rFonts w:ascii="黑体" w:eastAsia="黑体" w:hAnsi="宋体"/>
        </w:rPr>
        <w:t>投标文件的</w:t>
      </w:r>
      <w:r>
        <w:rPr>
          <w:rFonts w:ascii="黑体" w:eastAsia="黑体" w:hAnsi="宋体" w:hint="eastAsia"/>
        </w:rPr>
        <w:t>制作</w:t>
      </w:r>
      <w:r>
        <w:rPr>
          <w:rFonts w:ascii="黑体" w:eastAsia="黑体" w:hAnsi="宋体"/>
        </w:rPr>
        <w:t>要求</w:t>
      </w:r>
    </w:p>
    <w:p w14:paraId="7D6575C1" w14:textId="01D275EC" w:rsidR="0090163B" w:rsidRDefault="00000000">
      <w:pPr>
        <w:ind w:firstLineChars="196" w:firstLine="470"/>
        <w:rPr>
          <w:rFonts w:ascii="宋体" w:hAnsi="宋体"/>
        </w:rPr>
      </w:pPr>
      <w:r>
        <w:rPr>
          <w:rFonts w:ascii="宋体" w:hAnsi="宋体" w:hint="eastAsia"/>
        </w:rPr>
        <w:t>23.1投标人应准备所投项目的电子投标文件一份。此电子投标文件须由投标人根据政府集中采购机构提供的后缀名为.</w:t>
      </w:r>
      <w:proofErr w:type="spellStart"/>
      <w:r>
        <w:rPr>
          <w:rFonts w:ascii="宋体" w:hAnsi="宋体" w:hint="eastAsia"/>
        </w:rPr>
        <w:t>szczf</w:t>
      </w:r>
      <w:proofErr w:type="spellEnd"/>
      <w:r>
        <w:rPr>
          <w:rFonts w:ascii="宋体" w:hAnsi="宋体" w:hint="eastAsia"/>
        </w:rPr>
        <w:t>的电子招标文件，下载并使用相应的深圳智慧采购平台投标文件制作专用软件打开招标文件（.</w:t>
      </w:r>
      <w:proofErr w:type="spellStart"/>
      <w:r>
        <w:rPr>
          <w:rFonts w:ascii="宋体" w:hAnsi="宋体" w:hint="eastAsia"/>
        </w:rPr>
        <w:t>szczf</w:t>
      </w:r>
      <w:proofErr w:type="spellEnd"/>
      <w:r>
        <w:rPr>
          <w:rFonts w:ascii="宋体" w:hAnsi="宋体" w:hint="eastAsia"/>
        </w:rPr>
        <w:t>格式）。</w:t>
      </w:r>
    </w:p>
    <w:p w14:paraId="386363BA" w14:textId="77777777" w:rsidR="0090163B" w:rsidRDefault="00000000">
      <w:pPr>
        <w:ind w:firstLineChars="196" w:firstLine="470"/>
        <w:rPr>
          <w:rFonts w:ascii="宋体" w:hAnsi="宋体"/>
        </w:rPr>
      </w:pPr>
      <w:r>
        <w:rPr>
          <w:rFonts w:ascii="宋体" w:hAnsi="宋体" w:hint="eastAsia"/>
        </w:rPr>
        <w:t>23.2投标人在使用《投标文件制作软件》编制投标书时须注意：</w:t>
      </w:r>
    </w:p>
    <w:p w14:paraId="57F59EBA" w14:textId="77777777" w:rsidR="0090163B" w:rsidRDefault="00000000">
      <w:pPr>
        <w:ind w:firstLineChars="196" w:firstLine="470"/>
        <w:rPr>
          <w:rFonts w:ascii="宋体" w:hAnsi="宋体"/>
        </w:rPr>
      </w:pPr>
      <w:r>
        <w:rPr>
          <w:rFonts w:ascii="宋体" w:hAnsi="宋体" w:hint="eastAsia"/>
        </w:rPr>
        <w:t>23.2.1导入《投标文件制作软件》的招标文件项目编号、包号应与以此制作的投标文件项目编号、包号一致。例如，不能将甲项目A包的招标书导入《投标文件制作软件》，制作乙项目B包的投标书。</w:t>
      </w:r>
    </w:p>
    <w:p w14:paraId="04D71C57" w14:textId="77777777" w:rsidR="0090163B" w:rsidRDefault="00000000">
      <w:pPr>
        <w:ind w:firstLineChars="196" w:firstLine="470"/>
        <w:rPr>
          <w:rFonts w:ascii="宋体" w:hAnsi="宋体"/>
        </w:rPr>
      </w:pPr>
      <w:r>
        <w:rPr>
          <w:rFonts w:ascii="宋体" w:hAnsi="宋体" w:hint="eastAsia"/>
        </w:rPr>
        <w:t>23.2.2不能用非本公司的电子密钥加密本公司的投标文件，或者用其它公司的登录用户上传本公司的投标文件。</w:t>
      </w:r>
    </w:p>
    <w:p w14:paraId="4B66F61E" w14:textId="77777777" w:rsidR="0090163B" w:rsidRDefault="00000000">
      <w:pPr>
        <w:ind w:firstLineChars="196" w:firstLine="470"/>
        <w:rPr>
          <w:rFonts w:ascii="宋体" w:hAnsi="宋体"/>
        </w:rPr>
      </w:pPr>
      <w:r>
        <w:rPr>
          <w:rFonts w:ascii="宋体" w:hAnsi="宋体" w:hint="eastAsia"/>
        </w:rPr>
        <w:t>23.2.3要求用《投标文件制作软件》编制投标书的包，不能用其它方式编制投标书。编制投标文件时，电脑须连通互联网。</w:t>
      </w:r>
    </w:p>
    <w:p w14:paraId="47FCC5CC" w14:textId="77777777" w:rsidR="0090163B" w:rsidRDefault="00000000">
      <w:pPr>
        <w:ind w:firstLineChars="196" w:firstLine="470"/>
        <w:rPr>
          <w:rFonts w:ascii="宋体" w:hAnsi="宋体"/>
        </w:rPr>
      </w:pPr>
      <w:r>
        <w:rPr>
          <w:rFonts w:ascii="宋体" w:hAnsi="宋体" w:hint="eastAsia"/>
        </w:rPr>
        <w:t>23.2.4投标文件不能带病毒。政府集中采购机构将用专业杀毒软件对投标文件进行病毒检测，如果这两种软件均报告发现病毒，则政府集中采购机构认为该投标文件带病毒。</w:t>
      </w:r>
    </w:p>
    <w:p w14:paraId="473D0856" w14:textId="77777777" w:rsidR="0090163B" w:rsidRDefault="00000000">
      <w:pPr>
        <w:ind w:firstLineChars="196" w:firstLine="470"/>
        <w:rPr>
          <w:rFonts w:ascii="宋体" w:hAnsi="宋体"/>
        </w:rPr>
      </w:pPr>
      <w:r>
        <w:rPr>
          <w:rFonts w:ascii="宋体" w:hAnsi="宋体" w:hint="eastAsia"/>
        </w:rPr>
        <w:t>23.2.5完整填写“投标关键信息”，如下图所示：</w:t>
      </w:r>
    </w:p>
    <w:p w14:paraId="0B75B44C" w14:textId="77777777" w:rsidR="0090163B" w:rsidRDefault="00000000">
      <w:pPr>
        <w:ind w:firstLineChars="196" w:firstLine="470"/>
        <w:rPr>
          <w:rFonts w:ascii="宋体" w:hAnsi="宋体"/>
        </w:rPr>
      </w:pPr>
      <w:r>
        <w:rPr>
          <w:rFonts w:ascii="宋体" w:hAnsi="宋体"/>
          <w:noProof/>
        </w:rPr>
        <w:lastRenderedPageBreak/>
        <w:drawing>
          <wp:inline distT="0" distB="0" distL="0" distR="0" wp14:anchorId="4BCC0EB3" wp14:editId="6E5CB620">
            <wp:extent cx="5278755" cy="2721610"/>
            <wp:effectExtent l="0" t="0" r="0" b="2540"/>
            <wp:docPr id="9" name="图片 9"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 应用程序&#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14:paraId="3D926E0C" w14:textId="77777777" w:rsidR="0090163B" w:rsidRDefault="00000000">
      <w:pPr>
        <w:ind w:firstLineChars="196" w:firstLine="472"/>
        <w:rPr>
          <w:rFonts w:ascii="宋体" w:hAnsi="宋体"/>
          <w:b/>
        </w:rPr>
      </w:pPr>
      <w:r>
        <w:rPr>
          <w:rFonts w:ascii="宋体" w:hAnsi="宋体" w:hint="eastAsia"/>
          <w:b/>
        </w:rPr>
        <w:t>备注：上述“开标一览表”中的“投标总价”将作为价格分计算依据；其它信息仅是对投标文件相关内容的概括性表述，不作为评审依据。</w:t>
      </w:r>
    </w:p>
    <w:p w14:paraId="3594A32B" w14:textId="77777777" w:rsidR="0090163B" w:rsidRDefault="00000000">
      <w:pPr>
        <w:ind w:firstLineChars="196" w:firstLine="470"/>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14:paraId="2244762D" w14:textId="77777777" w:rsidR="0090163B" w:rsidRDefault="00000000">
      <w:pPr>
        <w:ind w:firstLineChars="196" w:firstLine="470"/>
        <w:rPr>
          <w:rFonts w:ascii="宋体" w:hAnsi="宋体"/>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14:paraId="37764FC0" w14:textId="77777777" w:rsidR="0090163B" w:rsidRDefault="00000000">
      <w:pPr>
        <w:ind w:firstLineChars="196" w:firstLine="470"/>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14:paraId="50DE4374" w14:textId="77777777" w:rsidR="0090163B" w:rsidRDefault="00000000">
      <w:pPr>
        <w:ind w:firstLineChars="196" w:firstLine="470"/>
        <w:rPr>
          <w:rFonts w:ascii="宋体" w:hAnsi="宋体"/>
        </w:rPr>
      </w:pPr>
      <w:r>
        <w:rPr>
          <w:rFonts w:ascii="宋体" w:hAnsi="宋体" w:hint="eastAsia"/>
        </w:rPr>
        <w:t>23.2.9如果开标时出现网络故障、技术故障，影响了政府采购活动，政府集中采购机构有权采取措施如延期、接受无法从网上上传的投标书等，以保障政府采购活动的公开、公平和公正。</w:t>
      </w:r>
    </w:p>
    <w:p w14:paraId="79CE96A6" w14:textId="77777777" w:rsidR="0090163B" w:rsidRDefault="00000000">
      <w:pPr>
        <w:ind w:firstLineChars="196" w:firstLine="470"/>
        <w:rPr>
          <w:rFonts w:ascii="宋体" w:hAnsi="宋体"/>
        </w:rPr>
      </w:pPr>
      <w:r>
        <w:rPr>
          <w:rFonts w:ascii="宋体" w:hAnsi="宋体" w:hint="eastAsia"/>
        </w:rPr>
        <w:t>23.3电报、电话、传真形式的投标概不接受。</w:t>
      </w:r>
    </w:p>
    <w:p w14:paraId="05765286" w14:textId="77777777" w:rsidR="0090163B" w:rsidRDefault="00000000">
      <w:pPr>
        <w:ind w:firstLineChars="196" w:firstLine="472"/>
        <w:rPr>
          <w:rFonts w:ascii="宋体" w:hAnsi="宋体"/>
          <w:b/>
        </w:rPr>
      </w:pPr>
      <w:r>
        <w:rPr>
          <w:rFonts w:ascii="宋体" w:hAnsi="宋体" w:hint="eastAsia"/>
          <w:b/>
        </w:rPr>
        <w:t>23.4经投标人电子密钥加密的投标文件无须盖章或签字，</w:t>
      </w:r>
      <w:r>
        <w:rPr>
          <w:rFonts w:ascii="宋体" w:hAnsi="宋体" w:hint="eastAsia"/>
        </w:rPr>
        <w:t>专用条款另有要求的除外。</w:t>
      </w:r>
    </w:p>
    <w:p w14:paraId="274887AB" w14:textId="77777777" w:rsidR="0090163B" w:rsidRDefault="00000000">
      <w:pPr>
        <w:ind w:firstLineChars="196" w:firstLine="472"/>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61"/>
    </w:p>
    <w:p w14:paraId="24896C50"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r>
        <w:rPr>
          <w:rFonts w:hint="eastAsia"/>
          <w:sz w:val="28"/>
          <w:szCs w:val="28"/>
        </w:rPr>
        <w:t>投标文件的递交</w:t>
      </w:r>
      <w:bookmarkStart w:id="62" w:name="_Hlk72405459"/>
    </w:p>
    <w:p w14:paraId="470CED96" w14:textId="77777777" w:rsidR="0090163B" w:rsidRDefault="00000000">
      <w:pPr>
        <w:rPr>
          <w:rFonts w:ascii="黑体" w:eastAsia="黑体" w:hAnsi="宋体"/>
        </w:rPr>
      </w:pPr>
      <w:r>
        <w:rPr>
          <w:rFonts w:ascii="黑体" w:eastAsia="黑体" w:hAnsi="宋体" w:hint="eastAsia"/>
        </w:rPr>
        <w:t>24．投标书的保密</w:t>
      </w:r>
    </w:p>
    <w:p w14:paraId="560379FE" w14:textId="77777777" w:rsidR="0090163B" w:rsidRDefault="00000000">
      <w:pPr>
        <w:ind w:firstLineChars="196" w:firstLine="470"/>
        <w:rPr>
          <w:rFonts w:ascii="宋体" w:hAnsi="宋体"/>
        </w:rPr>
      </w:pPr>
      <w:r>
        <w:rPr>
          <w:rFonts w:ascii="宋体" w:hAnsi="宋体" w:hint="eastAsia"/>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14:paraId="5E6BF1B1" w14:textId="77777777" w:rsidR="0090163B" w:rsidRDefault="00000000">
      <w:pPr>
        <w:ind w:firstLineChars="196" w:firstLine="470"/>
        <w:rPr>
          <w:rFonts w:ascii="宋体" w:hAnsi="宋体"/>
        </w:rPr>
      </w:pPr>
      <w:r>
        <w:rPr>
          <w:rFonts w:ascii="宋体" w:hAnsi="宋体"/>
          <w:noProof/>
        </w:rPr>
        <w:lastRenderedPageBreak/>
        <w:drawing>
          <wp:inline distT="0" distB="0" distL="0" distR="0" wp14:anchorId="75C3E64D" wp14:editId="776721C3">
            <wp:extent cx="5278755" cy="2721610"/>
            <wp:effectExtent l="0" t="0" r="0" b="254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14:paraId="6E240D22" w14:textId="77777777" w:rsidR="0090163B" w:rsidRDefault="00000000">
      <w:pPr>
        <w:ind w:firstLineChars="196" w:firstLine="470"/>
        <w:rPr>
          <w:rFonts w:ascii="宋体" w:hAnsi="宋体"/>
        </w:rPr>
      </w:pPr>
      <w:r>
        <w:rPr>
          <w:rFonts w:ascii="宋体" w:hAnsi="宋体" w:hint="eastAsia"/>
        </w:rPr>
        <w:t>在投标文件制作软件点击【生成标书】按钮进入【填写开标一览表界面】界面，在该界面填写完开标一览表信息后点击【确定】，进入投标文件生成环节。</w:t>
      </w:r>
      <w:r>
        <w:rPr>
          <w:rFonts w:ascii="宋体" w:hAnsi="宋体"/>
          <w:noProof/>
        </w:rPr>
        <w:drawing>
          <wp:inline distT="0" distB="0" distL="0" distR="0" wp14:anchorId="4A87378A" wp14:editId="406A9328">
            <wp:extent cx="5278755" cy="2732405"/>
            <wp:effectExtent l="0" t="0" r="0" b="0"/>
            <wp:docPr id="8"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14:paraId="7818B886" w14:textId="77777777" w:rsidR="0090163B" w:rsidRDefault="00000000">
      <w:pPr>
        <w:ind w:firstLineChars="196" w:firstLine="470"/>
        <w:rPr>
          <w:rFonts w:ascii="宋体" w:hAnsi="宋体"/>
        </w:rPr>
      </w:pPr>
      <w:r>
        <w:rPr>
          <w:rFonts w:ascii="宋体" w:hAnsi="宋体" w:hint="eastAsia"/>
        </w:rPr>
        <w:t>投标文件制作软件会在投标文件生成过程中，提示用户输入密码，输入密码后对标文件自动进行加密。</w:t>
      </w:r>
    </w:p>
    <w:p w14:paraId="676BF187" w14:textId="77777777" w:rsidR="0090163B" w:rsidRDefault="00000000">
      <w:pPr>
        <w:ind w:firstLineChars="200" w:firstLine="482"/>
        <w:rPr>
          <w:rFonts w:ascii="宋体" w:hAnsi="宋体"/>
          <w:b/>
        </w:rPr>
      </w:pPr>
      <w:r>
        <w:rPr>
          <w:rFonts w:ascii="宋体" w:hAnsi="宋体" w:hint="eastAsia"/>
          <w:b/>
        </w:rPr>
        <w:t>24.2若采购项目出现延期情况：</w:t>
      </w:r>
    </w:p>
    <w:p w14:paraId="331DA3D5" w14:textId="77777777" w:rsidR="0090163B" w:rsidRDefault="00000000">
      <w:pPr>
        <w:ind w:firstLineChars="200" w:firstLine="482"/>
        <w:rPr>
          <w:rFonts w:ascii="黑体" w:eastAsia="黑体" w:hAnsi="宋体"/>
          <w:b/>
        </w:rPr>
      </w:pPr>
      <w:r>
        <w:rPr>
          <w:rFonts w:ascii="宋体" w:hAnsi="宋体" w:hint="eastAsia"/>
          <w:b/>
        </w:rPr>
        <w:t>如果供下载的招标文件（后缀名为.</w:t>
      </w:r>
      <w:proofErr w:type="spellStart"/>
      <w:r>
        <w:rPr>
          <w:rFonts w:ascii="宋体" w:hAnsi="宋体"/>
          <w:b/>
        </w:rPr>
        <w:t>szczf</w:t>
      </w:r>
      <w:proofErr w:type="spellEnd"/>
      <w:r>
        <w:rPr>
          <w:rFonts w:ascii="宋体" w:hAnsi="宋体" w:hint="eastAsia"/>
          <w:b/>
        </w:rPr>
        <w:t>）有更新，投标人必须重新下载招标文件、重新制作投标文件、重新加密投标文件、重新上传投标文件；如果供下载的招标文件（后缀名为.</w:t>
      </w:r>
      <w:proofErr w:type="spellStart"/>
      <w:r>
        <w:rPr>
          <w:rFonts w:ascii="宋体" w:hAnsi="宋体"/>
          <w:b/>
        </w:rPr>
        <w:t>szczf</w:t>
      </w:r>
      <w:proofErr w:type="spellEnd"/>
      <w:r>
        <w:rPr>
          <w:rFonts w:ascii="宋体" w:hAnsi="宋体" w:hint="eastAsia"/>
          <w:b/>
        </w:rPr>
        <w:t>）没有更新，投标人必须重新加密投标文件、重新上传投标文件（是否重新制作投标文件根据项目实际情况定）。否则，投标人自行承担投标文件无法解密导致投标无效的后果。</w:t>
      </w:r>
    </w:p>
    <w:p w14:paraId="1322E96A" w14:textId="77777777" w:rsidR="0090163B" w:rsidRDefault="00000000">
      <w:pPr>
        <w:rPr>
          <w:rFonts w:ascii="黑体" w:eastAsia="黑体" w:hAnsi="宋体"/>
        </w:rPr>
      </w:pPr>
      <w:r>
        <w:rPr>
          <w:rFonts w:ascii="黑体" w:eastAsia="黑体" w:hAnsi="宋体" w:hint="eastAsia"/>
        </w:rPr>
        <w:t>25．上传投标文件及投标截止日期</w:t>
      </w:r>
    </w:p>
    <w:p w14:paraId="3D61427A" w14:textId="0202821B" w:rsidR="0090163B" w:rsidRDefault="00000000">
      <w:pPr>
        <w:ind w:firstLineChars="196" w:firstLine="470"/>
        <w:rPr>
          <w:rFonts w:ascii="宋体" w:hAnsi="宋体"/>
        </w:rPr>
      </w:pPr>
      <w:r>
        <w:rPr>
          <w:rFonts w:ascii="宋体" w:hAnsi="宋体" w:hint="eastAsia"/>
        </w:rPr>
        <w:t>25</w:t>
      </w:r>
      <w:r>
        <w:rPr>
          <w:rFonts w:ascii="宋体" w:hAnsi="宋体"/>
        </w:rPr>
        <w:t>.</w:t>
      </w:r>
      <w:r>
        <w:rPr>
          <w:rFonts w:ascii="宋体" w:hAnsi="宋体" w:hint="eastAsia"/>
        </w:rPr>
        <w:t>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深圳政府采购智慧平台用户网上办事子系统”，用“【我的项目】→【项目流程】→【递交投标(应答)文件】”功能点上传投标文件。如果确有困难，多次上传均告失败，请在投标截止时间之前携带加密后的电子投标文件送达至</w:t>
      </w:r>
      <w:r>
        <w:rPr>
          <w:rFonts w:ascii="宋体" w:hAnsi="宋体" w:hint="eastAsia"/>
          <w:b/>
          <w:bCs/>
          <w:szCs w:val="21"/>
        </w:rPr>
        <w:t>深圳公共资源交易中心（深圳交易集团有限公司政府采购业务分公司）</w:t>
      </w:r>
      <w:r>
        <w:rPr>
          <w:rFonts w:ascii="宋体" w:hAnsi="宋体" w:hint="eastAsia"/>
          <w:b/>
          <w:bCs/>
          <w:szCs w:val="21"/>
        </w:rPr>
        <w:lastRenderedPageBreak/>
        <w:t>3楼304室（地址：深圳市福田区景田路70号雅枫国际酒店北侧交易集团评审区三楼），联系方式：83948100，83938584，83938599。</w:t>
      </w:r>
    </w:p>
    <w:p w14:paraId="57401A49" w14:textId="77777777" w:rsidR="0090163B" w:rsidRDefault="00000000">
      <w:pPr>
        <w:ind w:firstLineChars="196" w:firstLine="470"/>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14:paraId="513D45CC" w14:textId="77777777" w:rsidR="0090163B" w:rsidRDefault="00000000">
      <w:pPr>
        <w:ind w:firstLineChars="196" w:firstLine="470"/>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p w14:paraId="36AB96CD" w14:textId="3545EF19" w:rsidR="0090163B" w:rsidRDefault="00000000">
      <w:pPr>
        <w:ind w:firstLineChars="196" w:firstLine="470"/>
        <w:rPr>
          <w:rFonts w:ascii="宋体" w:hAnsi="宋体"/>
        </w:rPr>
      </w:pPr>
      <w:r>
        <w:rPr>
          <w:rFonts w:ascii="宋体" w:hAnsi="宋体" w:hint="eastAsia"/>
        </w:rPr>
        <w:t>25.4.投标人须在开标当日的开标时间至解密截止时间内进行解密，逾期未解密的作无效处理。解密方法：登录“深圳政府采购智慧平台用户网上办事子系统”，使用本单位制作电子投标文件同一个电子密钥，在“【我的项目】→【项目流程】→【开标及解密】”进行在线解密、查询开标情况。</w:t>
      </w:r>
    </w:p>
    <w:bookmarkEnd w:id="62"/>
    <w:p w14:paraId="6FC4FB54" w14:textId="77777777" w:rsidR="0090163B" w:rsidRDefault="00000000">
      <w:pPr>
        <w:rPr>
          <w:rFonts w:ascii="黑体" w:eastAsia="黑体" w:hAnsi="宋体"/>
        </w:rPr>
      </w:pPr>
      <w:r>
        <w:rPr>
          <w:rFonts w:ascii="黑体" w:eastAsia="黑体" w:hAnsi="宋体" w:hint="eastAsia"/>
        </w:rPr>
        <w:t>26. 样品、现场演示、方案讲解</w:t>
      </w:r>
    </w:p>
    <w:p w14:paraId="72EAC2F1" w14:textId="77777777" w:rsidR="0090163B" w:rsidRDefault="00000000">
      <w:pPr>
        <w:ind w:firstLineChars="196" w:firstLine="470"/>
        <w:rPr>
          <w:rFonts w:ascii="宋体" w:hAnsi="宋体"/>
          <w:szCs w:val="21"/>
        </w:rPr>
      </w:pPr>
      <w:r>
        <w:rPr>
          <w:rFonts w:ascii="宋体" w:hAnsi="宋体" w:hint="eastAsia"/>
          <w:szCs w:val="21"/>
        </w:rPr>
        <w:t>26.1 样品、现场演示、方案讲解等事项在招标文件专用条款中进行规定。</w:t>
      </w:r>
    </w:p>
    <w:p w14:paraId="33459A74" w14:textId="77777777" w:rsidR="0090163B" w:rsidRDefault="00000000">
      <w:pPr>
        <w:rPr>
          <w:rFonts w:ascii="黑体" w:eastAsia="黑体" w:hAnsi="宋体"/>
        </w:rPr>
      </w:pPr>
      <w:bookmarkStart w:id="63" w:name="_Hlk72428346"/>
      <w:r>
        <w:rPr>
          <w:rFonts w:ascii="黑体" w:eastAsia="黑体" w:hAnsi="宋体"/>
        </w:rPr>
        <w:t>2</w:t>
      </w:r>
      <w:r>
        <w:rPr>
          <w:rFonts w:ascii="黑体" w:eastAsia="黑体" w:hAnsi="宋体" w:hint="eastAsia"/>
        </w:rPr>
        <w:t>7．</w:t>
      </w:r>
      <w:r>
        <w:rPr>
          <w:rFonts w:ascii="黑体" w:eastAsia="黑体" w:hAnsi="宋体"/>
        </w:rPr>
        <w:t>投标文件的修改和撤销</w:t>
      </w:r>
    </w:p>
    <w:p w14:paraId="10431435" w14:textId="77777777" w:rsidR="0090163B" w:rsidRDefault="00000000">
      <w:pPr>
        <w:ind w:firstLineChars="196" w:firstLine="470"/>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14:paraId="786AF457" w14:textId="77777777" w:rsidR="0090163B" w:rsidRDefault="00000000">
      <w:pPr>
        <w:ind w:firstLineChars="196" w:firstLine="470"/>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14:paraId="3A2CAB90" w14:textId="77777777" w:rsidR="0090163B" w:rsidRDefault="00000000">
      <w:pPr>
        <w:ind w:firstLineChars="196" w:firstLine="470"/>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14:paraId="5EBE73D3" w14:textId="77777777" w:rsidR="0090163B" w:rsidRDefault="00000000">
      <w:pPr>
        <w:ind w:firstLineChars="196" w:firstLine="470"/>
        <w:rPr>
          <w:rFonts w:ascii="宋体" w:hAnsi="宋体"/>
          <w:szCs w:val="21"/>
        </w:rPr>
      </w:pPr>
      <w:r>
        <w:rPr>
          <w:rFonts w:ascii="宋体" w:hAnsi="宋体" w:hint="eastAsia"/>
          <w:szCs w:val="21"/>
        </w:rPr>
        <w:t>27.4政府集中采购机构不退还投标文件，专用条款另有规定的除外。</w:t>
      </w:r>
    </w:p>
    <w:bookmarkEnd w:id="63"/>
    <w:p w14:paraId="4B6E4E8D"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r>
        <w:rPr>
          <w:rFonts w:hint="eastAsia"/>
          <w:sz w:val="28"/>
          <w:szCs w:val="28"/>
        </w:rPr>
        <w:t>开标</w:t>
      </w:r>
    </w:p>
    <w:p w14:paraId="61C85C73" w14:textId="77777777" w:rsidR="0090163B" w:rsidRDefault="00000000">
      <w:pPr>
        <w:rPr>
          <w:rFonts w:ascii="黑体" w:eastAsia="黑体" w:hAnsi="宋体"/>
        </w:rPr>
      </w:pPr>
      <w:r>
        <w:rPr>
          <w:rFonts w:ascii="黑体" w:eastAsia="黑体" w:hAnsi="宋体" w:hint="eastAsia"/>
        </w:rPr>
        <w:t>28．开标</w:t>
      </w:r>
    </w:p>
    <w:p w14:paraId="5E8F90D3" w14:textId="56F25FC7" w:rsidR="0090163B" w:rsidRDefault="00000000">
      <w:pPr>
        <w:ind w:firstLineChars="200" w:firstLine="480"/>
        <w:rPr>
          <w:rFonts w:ascii="宋体" w:hAnsi="宋体"/>
        </w:rPr>
      </w:pPr>
      <w:r>
        <w:rPr>
          <w:rFonts w:ascii="宋体" w:hAnsi="宋体"/>
          <w:szCs w:val="21"/>
        </w:rPr>
        <w:t>2</w:t>
      </w:r>
      <w:r>
        <w:rPr>
          <w:rFonts w:ascii="宋体" w:hAnsi="宋体" w:hint="eastAsia"/>
          <w:szCs w:val="21"/>
        </w:rPr>
        <w:t>8</w:t>
      </w:r>
      <w:r>
        <w:rPr>
          <w:rFonts w:ascii="宋体" w:hAnsi="宋体"/>
          <w:szCs w:val="21"/>
        </w:rPr>
        <w:t>.</w:t>
      </w:r>
      <w:r>
        <w:rPr>
          <w:rFonts w:ascii="宋体" w:hAnsi="宋体" w:hint="eastAsia"/>
          <w:szCs w:val="21"/>
        </w:rPr>
        <w:t>1</w:t>
      </w:r>
      <w:r>
        <w:rPr>
          <w:rFonts w:ascii="宋体" w:hAnsi="宋体" w:hint="eastAsia"/>
        </w:rPr>
        <w:t>投标人须在开标当日的开标时间至解密截止时间内进行解密，逾期未解密的作无效处理。解密方法：登录“深圳政府采购智慧平台用户网上办事子系统”，使用本单位制作电子投标文件同一个电子密钥，在“【我的项目】→【项目流程】→【开标及解密】”进行在线解密、查询开标情况。</w:t>
      </w:r>
    </w:p>
    <w:p w14:paraId="44B3E1D1" w14:textId="77777777" w:rsidR="0090163B" w:rsidRDefault="00000000">
      <w:pPr>
        <w:ind w:firstLineChars="171" w:firstLine="410"/>
        <w:rPr>
          <w:rFonts w:ascii="宋体" w:hAnsi="宋体"/>
          <w:szCs w:val="21"/>
        </w:rPr>
      </w:pPr>
      <w:r>
        <w:rPr>
          <w:rFonts w:ascii="宋体" w:hAnsi="宋体" w:hint="eastAsia"/>
          <w:szCs w:val="21"/>
        </w:rPr>
        <w:t>2</w:t>
      </w:r>
      <w:r>
        <w:rPr>
          <w:rFonts w:ascii="宋体" w:hAnsi="宋体"/>
          <w:szCs w:val="21"/>
        </w:rPr>
        <w:t xml:space="preserve">8.2 </w:t>
      </w:r>
      <w:r>
        <w:rPr>
          <w:rFonts w:ascii="宋体" w:hAnsi="宋体" w:hint="eastAsia"/>
          <w:szCs w:val="21"/>
        </w:rPr>
        <w:t>政府集中采购机构将在满足开标条件（</w:t>
      </w:r>
      <w:r>
        <w:rPr>
          <w:rFonts w:ascii="宋体" w:hAnsi="宋体" w:cs="宋体" w:hint="eastAsia"/>
          <w:sz w:val="20"/>
          <w:szCs w:val="20"/>
          <w:shd w:val="clear" w:color="auto" w:fill="FFFFFF"/>
        </w:rPr>
        <w:t>①</w:t>
      </w:r>
      <w:r>
        <w:rPr>
          <w:rFonts w:ascii="宋体" w:hAnsi="宋体" w:hint="eastAsia"/>
          <w:szCs w:val="21"/>
        </w:rPr>
        <w:t>解密时间结束，解密后的投标供应商数量满足开标要求或</w:t>
      </w:r>
      <w:r>
        <w:rPr>
          <w:rFonts w:ascii="宋体" w:hAnsi="宋体" w:cs="宋体" w:hint="eastAsia"/>
          <w:sz w:val="20"/>
          <w:szCs w:val="20"/>
          <w:shd w:val="clear" w:color="auto" w:fill="FFFFFF"/>
        </w:rPr>
        <w:t>②</w:t>
      </w:r>
      <w:r>
        <w:rPr>
          <w:rFonts w:ascii="宋体" w:hAnsi="宋体" w:hint="eastAsia"/>
          <w:szCs w:val="21"/>
        </w:rPr>
        <w:t>解密时间结束前所有投标供应商均完成投标文件解密）后，对投标文件进行开标，并在网上公布开标结果。</w:t>
      </w:r>
    </w:p>
    <w:p w14:paraId="43EAEFBC"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r>
        <w:rPr>
          <w:rFonts w:hint="eastAsia"/>
          <w:sz w:val="28"/>
          <w:szCs w:val="28"/>
        </w:rPr>
        <w:t>评审要求</w:t>
      </w:r>
    </w:p>
    <w:p w14:paraId="26FBCCD9" w14:textId="77777777" w:rsidR="0090163B" w:rsidRDefault="00000000">
      <w:pPr>
        <w:rPr>
          <w:rFonts w:ascii="黑体" w:eastAsia="黑体" w:hAnsi="宋体"/>
        </w:rPr>
      </w:pPr>
      <w:r>
        <w:rPr>
          <w:rFonts w:ascii="黑体" w:eastAsia="黑体" w:hAnsi="宋体" w:hint="eastAsia"/>
        </w:rPr>
        <w:t>29．评审委员会组成</w:t>
      </w:r>
    </w:p>
    <w:p w14:paraId="24EE7A99" w14:textId="77777777" w:rsidR="0090163B" w:rsidRDefault="00000000">
      <w:pPr>
        <w:ind w:firstLineChars="196" w:firstLine="470"/>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14:paraId="6BE20A48" w14:textId="77777777" w:rsidR="0090163B" w:rsidRDefault="00000000">
      <w:pPr>
        <w:ind w:firstLineChars="196" w:firstLine="470"/>
        <w:rPr>
          <w:rFonts w:ascii="宋体" w:hAnsi="宋体"/>
        </w:rPr>
      </w:pPr>
      <w:bookmarkStart w:id="64"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64"/>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从深圳市政府采购评审专家库中随机抽取。采购人代表须持本单位签发的《评审授权书》参加评审。</w:t>
      </w:r>
    </w:p>
    <w:p w14:paraId="59B17007" w14:textId="77777777" w:rsidR="0090163B" w:rsidRDefault="00000000">
      <w:pPr>
        <w:ind w:firstLineChars="196" w:firstLine="470"/>
        <w:rPr>
          <w:rFonts w:ascii="宋体" w:hAnsi="宋体"/>
        </w:rPr>
      </w:pPr>
      <w:r>
        <w:rPr>
          <w:rFonts w:ascii="宋体" w:hAnsi="宋体" w:hint="eastAsia"/>
        </w:rPr>
        <w:t>29.2评审定标应当遵循公平、公正、科学、择优的原则。</w:t>
      </w:r>
    </w:p>
    <w:p w14:paraId="0723B0C3" w14:textId="77777777" w:rsidR="0090163B" w:rsidRDefault="00000000">
      <w:pPr>
        <w:ind w:firstLineChars="196" w:firstLine="470"/>
        <w:rPr>
          <w:rFonts w:ascii="宋体" w:hAnsi="宋体"/>
        </w:rPr>
      </w:pPr>
      <w:r>
        <w:rPr>
          <w:rFonts w:ascii="宋体" w:hAnsi="宋体" w:hint="eastAsia"/>
        </w:rPr>
        <w:t>29.3评审活动依法进行，任何单位和个人不得非法干预评标过程和结果。</w:t>
      </w:r>
    </w:p>
    <w:p w14:paraId="7F40D1BF" w14:textId="77777777" w:rsidR="0090163B" w:rsidRDefault="00000000">
      <w:pPr>
        <w:ind w:firstLineChars="196" w:firstLine="470"/>
        <w:rPr>
          <w:rFonts w:ascii="宋体" w:hAnsi="宋体"/>
        </w:rPr>
      </w:pPr>
      <w:r>
        <w:rPr>
          <w:rFonts w:ascii="宋体" w:hAnsi="宋体" w:hint="eastAsia"/>
        </w:rPr>
        <w:t>29.4评审过程中不允许违背评标程序或采用招标文件未载明的评标方法或评标因素进行评标。</w:t>
      </w:r>
    </w:p>
    <w:p w14:paraId="74BB9354" w14:textId="77777777" w:rsidR="0090163B" w:rsidRDefault="00000000">
      <w:pPr>
        <w:ind w:firstLineChars="196" w:firstLine="470"/>
        <w:rPr>
          <w:rFonts w:ascii="宋体" w:hAnsi="宋体"/>
          <w:bCs/>
        </w:rPr>
      </w:pPr>
      <w:r>
        <w:rPr>
          <w:rFonts w:ascii="宋体" w:hAnsi="宋体" w:hint="eastAsia"/>
          <w:bCs/>
        </w:rPr>
        <w:lastRenderedPageBreak/>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14:paraId="5B1002F6" w14:textId="77777777" w:rsidR="0090163B" w:rsidRDefault="00000000">
      <w:pPr>
        <w:rPr>
          <w:rFonts w:ascii="黑体" w:eastAsia="黑体" w:hAnsi="宋体"/>
        </w:rPr>
      </w:pPr>
      <w:r>
        <w:rPr>
          <w:rFonts w:ascii="黑体" w:eastAsia="黑体" w:hAnsi="宋体" w:hint="eastAsia"/>
        </w:rPr>
        <w:t>30．向评审委员会提供的资料</w:t>
      </w:r>
    </w:p>
    <w:p w14:paraId="104E848A" w14:textId="77777777" w:rsidR="0090163B" w:rsidRDefault="00000000">
      <w:pPr>
        <w:ind w:firstLineChars="196" w:firstLine="470"/>
        <w:rPr>
          <w:rFonts w:ascii="宋体" w:hAnsi="宋体"/>
        </w:rPr>
      </w:pPr>
      <w:r>
        <w:rPr>
          <w:rFonts w:ascii="宋体" w:hAnsi="宋体" w:hint="eastAsia"/>
        </w:rPr>
        <w:t>30.1公开发布的招标文件，包括图纸、服务清单、答疑文件等；</w:t>
      </w:r>
    </w:p>
    <w:p w14:paraId="2F3F6E90" w14:textId="77777777" w:rsidR="0090163B" w:rsidRDefault="00000000">
      <w:pPr>
        <w:ind w:firstLineChars="196" w:firstLine="470"/>
        <w:rPr>
          <w:rFonts w:ascii="宋体" w:hAnsi="宋体"/>
        </w:rPr>
      </w:pPr>
      <w:r>
        <w:rPr>
          <w:rFonts w:ascii="宋体" w:hAnsi="宋体" w:hint="eastAsia"/>
        </w:rPr>
        <w:t>30.2其他评标必须的资料。</w:t>
      </w:r>
    </w:p>
    <w:p w14:paraId="2F814848" w14:textId="77777777" w:rsidR="0090163B" w:rsidRDefault="00000000">
      <w:pPr>
        <w:ind w:firstLineChars="196" w:firstLine="470"/>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14:paraId="0DBEADF4" w14:textId="77777777" w:rsidR="0090163B" w:rsidRDefault="00000000">
      <w:pPr>
        <w:ind w:firstLineChars="196" w:firstLine="470"/>
        <w:rPr>
          <w:rFonts w:ascii="宋体" w:hAnsi="宋体"/>
        </w:rPr>
      </w:pPr>
      <w:r>
        <w:rPr>
          <w:rFonts w:ascii="宋体" w:hAnsi="宋体" w:hint="eastAsia"/>
        </w:rPr>
        <w:t>（1）招标的目的；</w:t>
      </w:r>
    </w:p>
    <w:p w14:paraId="67241B2B" w14:textId="77777777" w:rsidR="0090163B" w:rsidRDefault="00000000">
      <w:pPr>
        <w:ind w:firstLineChars="196" w:firstLine="470"/>
        <w:rPr>
          <w:rFonts w:ascii="宋体" w:hAnsi="宋体"/>
        </w:rPr>
      </w:pPr>
      <w:r>
        <w:rPr>
          <w:rFonts w:ascii="宋体" w:hAnsi="宋体" w:hint="eastAsia"/>
        </w:rPr>
        <w:t>（2）招标项目需求的范围和性质；</w:t>
      </w:r>
    </w:p>
    <w:p w14:paraId="6F331CEE" w14:textId="77777777" w:rsidR="0090163B" w:rsidRDefault="00000000">
      <w:pPr>
        <w:ind w:firstLineChars="196" w:firstLine="470"/>
        <w:rPr>
          <w:rFonts w:ascii="宋体" w:hAnsi="宋体"/>
        </w:rPr>
      </w:pPr>
      <w:r>
        <w:rPr>
          <w:rFonts w:ascii="宋体" w:hAnsi="宋体" w:hint="eastAsia"/>
        </w:rPr>
        <w:t>（3）招标文件规定的投标人的资格、财政预算限额、商务条款；</w:t>
      </w:r>
    </w:p>
    <w:p w14:paraId="16E9CE46" w14:textId="77777777" w:rsidR="0090163B" w:rsidRDefault="00000000">
      <w:pPr>
        <w:ind w:firstLineChars="196" w:firstLine="470"/>
        <w:rPr>
          <w:rFonts w:ascii="宋体" w:hAnsi="宋体"/>
        </w:rPr>
      </w:pPr>
      <w:r>
        <w:rPr>
          <w:rFonts w:ascii="宋体" w:hAnsi="宋体" w:hint="eastAsia"/>
        </w:rPr>
        <w:t>（4）招标文件规定的评标程序、评标方法和评标因素；</w:t>
      </w:r>
    </w:p>
    <w:p w14:paraId="229B17FE" w14:textId="77777777" w:rsidR="0090163B" w:rsidRDefault="00000000">
      <w:pPr>
        <w:ind w:firstLineChars="196" w:firstLine="470"/>
        <w:rPr>
          <w:rFonts w:ascii="宋体" w:hAnsi="宋体"/>
        </w:rPr>
      </w:pPr>
      <w:r>
        <w:rPr>
          <w:rFonts w:ascii="宋体" w:hAnsi="宋体" w:hint="eastAsia"/>
        </w:rPr>
        <w:t>（5）招标文件所列示的资格性审查表及符合性审查表。</w:t>
      </w:r>
    </w:p>
    <w:p w14:paraId="32F42678" w14:textId="77777777" w:rsidR="0090163B" w:rsidRDefault="00000000">
      <w:pPr>
        <w:rPr>
          <w:rFonts w:ascii="黑体" w:eastAsia="黑体" w:hAnsi="宋体"/>
        </w:rPr>
      </w:pPr>
      <w:r>
        <w:rPr>
          <w:rFonts w:ascii="黑体" w:eastAsia="黑体" w:hAnsi="宋体" w:hint="eastAsia"/>
        </w:rPr>
        <w:t>31．独立评审</w:t>
      </w:r>
    </w:p>
    <w:p w14:paraId="5B74901A" w14:textId="77777777" w:rsidR="0090163B" w:rsidRDefault="00000000">
      <w:pPr>
        <w:ind w:firstLineChars="196" w:firstLine="470"/>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14:paraId="21C90C5D"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r>
        <w:rPr>
          <w:rFonts w:hint="eastAsia"/>
          <w:sz w:val="28"/>
          <w:szCs w:val="28"/>
        </w:rPr>
        <w:t>评审程序及评审方法</w:t>
      </w:r>
    </w:p>
    <w:p w14:paraId="38EC1A3C" w14:textId="77777777" w:rsidR="0090163B" w:rsidRDefault="00000000">
      <w:pPr>
        <w:rPr>
          <w:rFonts w:ascii="黑体" w:eastAsia="黑体" w:hAnsi="宋体"/>
        </w:rPr>
      </w:pPr>
      <w:r>
        <w:rPr>
          <w:rFonts w:ascii="黑体" w:eastAsia="黑体" w:hAnsi="宋体" w:hint="eastAsia"/>
        </w:rPr>
        <w:t>32．投标文件初审</w:t>
      </w:r>
    </w:p>
    <w:p w14:paraId="54B75074" w14:textId="77777777" w:rsidR="0090163B" w:rsidRDefault="00000000">
      <w:pPr>
        <w:ind w:firstLineChars="196" w:firstLine="470"/>
        <w:rPr>
          <w:rFonts w:ascii="宋体" w:hAnsi="宋体"/>
        </w:rPr>
      </w:pPr>
      <w:r>
        <w:rPr>
          <w:rFonts w:ascii="宋体" w:hAnsi="宋体" w:hint="eastAsia"/>
        </w:rPr>
        <w:t>32.1投标文件初审包括资格性审查和符合性审查。</w:t>
      </w:r>
    </w:p>
    <w:p w14:paraId="1796581F" w14:textId="77777777" w:rsidR="0090163B" w:rsidRDefault="00000000">
      <w:pPr>
        <w:ind w:firstLineChars="196" w:firstLine="470"/>
        <w:rPr>
          <w:rFonts w:ascii="宋体" w:hAnsi="宋体"/>
        </w:rPr>
      </w:pPr>
      <w:r>
        <w:rPr>
          <w:rFonts w:ascii="宋体" w:hAnsi="宋体" w:hint="eastAsia"/>
        </w:rPr>
        <w:t>资格性审查：依据法律法规和招标文件的规定，对投标文件中的资格证明等进行审查，以确定投标供应商是否具备投标资格。</w:t>
      </w:r>
    </w:p>
    <w:p w14:paraId="7DBF58E7" w14:textId="77777777" w:rsidR="0090163B" w:rsidRDefault="00000000">
      <w:pPr>
        <w:ind w:firstLineChars="196" w:firstLine="470"/>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14:paraId="30C2863D" w14:textId="77777777" w:rsidR="0090163B" w:rsidRDefault="00000000">
      <w:pPr>
        <w:ind w:firstLineChars="196" w:firstLine="470"/>
        <w:rPr>
          <w:rFonts w:ascii="宋体" w:hAnsi="宋体"/>
        </w:rPr>
      </w:pPr>
      <w:r>
        <w:rPr>
          <w:rFonts w:ascii="宋体" w:hAnsi="宋体" w:hint="eastAsia"/>
        </w:rPr>
        <w:t>32.2 投标文件初审内容请详见《资格性审查表》和《符合性审查表》部分。投标人若有一条审查不通过则按投标无效处理。</w:t>
      </w:r>
    </w:p>
    <w:p w14:paraId="31A4906D" w14:textId="77777777" w:rsidR="0090163B" w:rsidRDefault="00000000">
      <w:pPr>
        <w:ind w:firstLineChars="196" w:firstLine="470"/>
        <w:rPr>
          <w:rFonts w:ascii="宋体" w:hAnsi="宋体"/>
          <w:bCs/>
        </w:rPr>
      </w:pPr>
      <w:r>
        <w:rPr>
          <w:rFonts w:ascii="宋体" w:hAnsi="宋体" w:hint="eastAsia"/>
          <w:bCs/>
        </w:rPr>
        <w:t>32.3 投标文件初审中关于供应商家数的计算:</w:t>
      </w:r>
    </w:p>
    <w:p w14:paraId="11457D44" w14:textId="77777777" w:rsidR="0090163B" w:rsidRDefault="00000000">
      <w:pPr>
        <w:ind w:firstLineChars="196" w:firstLine="470"/>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14:paraId="31E3611C" w14:textId="77777777" w:rsidR="0090163B" w:rsidRDefault="00000000">
      <w:pPr>
        <w:ind w:firstLineChars="196" w:firstLine="470"/>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14:paraId="7B114CFB" w14:textId="77777777" w:rsidR="0090163B" w:rsidRDefault="00000000">
      <w:pPr>
        <w:ind w:firstLineChars="196" w:firstLine="470"/>
        <w:rPr>
          <w:rFonts w:ascii="宋体" w:hAnsi="宋体"/>
          <w:bCs/>
        </w:rPr>
      </w:pPr>
      <w:r>
        <w:rPr>
          <w:rFonts w:ascii="宋体" w:hAnsi="宋体" w:hint="eastAsia"/>
          <w:bCs/>
        </w:rPr>
        <w:t>32.3.3非单一产品采购项目，采购人应当根据采购项目技术构成、产品价格比重等合理确定核心产品，并在招标文件中载明。多家投标人提供的核心产品品牌相同的，按前两款规定处理。</w:t>
      </w:r>
    </w:p>
    <w:p w14:paraId="61C322E8" w14:textId="77777777" w:rsidR="0090163B" w:rsidRDefault="00000000">
      <w:pPr>
        <w:ind w:firstLineChars="196" w:firstLine="470"/>
        <w:rPr>
          <w:rFonts w:ascii="宋体" w:hAnsi="宋体"/>
        </w:rPr>
      </w:pPr>
      <w:r>
        <w:rPr>
          <w:rFonts w:ascii="宋体" w:hAnsi="宋体" w:hint="eastAsia"/>
        </w:rPr>
        <w:t>32.4投标人投标文件作无效处理的情形，具体包括但不限于以下：</w:t>
      </w:r>
    </w:p>
    <w:p w14:paraId="161F0383" w14:textId="77777777" w:rsidR="0090163B" w:rsidRDefault="00000000">
      <w:pPr>
        <w:ind w:firstLineChars="196" w:firstLine="470"/>
      </w:pPr>
      <w:r>
        <w:rPr>
          <w:rFonts w:ascii="宋体" w:hAnsi="宋体" w:hint="eastAsia"/>
        </w:rPr>
        <w:t>32.4.1</w:t>
      </w:r>
      <w:r>
        <w:rPr>
          <w:rFonts w:hint="eastAsia"/>
        </w:rPr>
        <w:t>不同投标人的投标文件由同一单位或者同一个人编制，或者由同一个人分阶段参与编制；</w:t>
      </w:r>
    </w:p>
    <w:p w14:paraId="3ED67B47" w14:textId="77777777" w:rsidR="0090163B" w:rsidRDefault="00000000">
      <w:pPr>
        <w:ind w:firstLineChars="196" w:firstLine="470"/>
      </w:pPr>
      <w:r>
        <w:rPr>
          <w:rFonts w:ascii="宋体" w:hAnsi="宋体"/>
        </w:rPr>
        <w:t>32.4.</w:t>
      </w:r>
      <w:r>
        <w:rPr>
          <w:rFonts w:ascii="宋体" w:hAnsi="宋体" w:hint="eastAsia"/>
        </w:rPr>
        <w:t>2</w:t>
      </w:r>
      <w:r>
        <w:rPr>
          <w:rFonts w:hint="eastAsia"/>
        </w:rPr>
        <w:t>不同投标人委托同一单位或者个人办理投标事宜；</w:t>
      </w:r>
    </w:p>
    <w:p w14:paraId="45441F98" w14:textId="77777777" w:rsidR="0090163B" w:rsidRDefault="00000000">
      <w:pPr>
        <w:ind w:firstLineChars="196" w:firstLine="470"/>
        <w:rPr>
          <w:rFonts w:ascii="宋体" w:hAnsi="宋体"/>
        </w:rPr>
      </w:pPr>
      <w:r>
        <w:rPr>
          <w:rFonts w:ascii="宋体" w:hAnsi="宋体" w:hint="eastAsia"/>
        </w:rPr>
        <w:lastRenderedPageBreak/>
        <w:t>32.4.3不同投标人的投标文件载明的项目管理成员或者联系人员为同一人；</w:t>
      </w:r>
    </w:p>
    <w:p w14:paraId="617CEB06" w14:textId="77777777" w:rsidR="0090163B" w:rsidRDefault="00000000">
      <w:pPr>
        <w:ind w:firstLineChars="196" w:firstLine="470"/>
        <w:rPr>
          <w:rFonts w:ascii="宋体" w:hAnsi="宋体"/>
        </w:rPr>
      </w:pPr>
      <w:r>
        <w:rPr>
          <w:rFonts w:ascii="宋体" w:hAnsi="宋体" w:hint="eastAsia"/>
        </w:rPr>
        <w:t>32.4.4不同投标人的投标文件异常一致或者投标报价呈规律性差异；</w:t>
      </w:r>
    </w:p>
    <w:p w14:paraId="10513919" w14:textId="77777777" w:rsidR="0090163B" w:rsidRDefault="00000000">
      <w:pPr>
        <w:ind w:firstLineChars="196" w:firstLine="470"/>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14:paraId="1708277C" w14:textId="77777777" w:rsidR="0090163B" w:rsidRDefault="00000000">
      <w:pPr>
        <w:ind w:firstLineChars="196" w:firstLine="470"/>
        <w:rPr>
          <w:rFonts w:ascii="宋体" w:hAnsi="宋体"/>
        </w:rPr>
      </w:pPr>
      <w:r>
        <w:rPr>
          <w:rFonts w:ascii="宋体" w:hAnsi="宋体" w:hint="eastAsia"/>
        </w:rPr>
        <w:t>32.4.6投标供应商之间相互约定给予未中标的供应商利益补偿；</w:t>
      </w:r>
    </w:p>
    <w:p w14:paraId="2EDF8AC0" w14:textId="77777777" w:rsidR="0090163B" w:rsidRDefault="00000000">
      <w:pPr>
        <w:ind w:firstLineChars="196" w:firstLine="470"/>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14:paraId="50DAC543" w14:textId="77777777" w:rsidR="0090163B" w:rsidRDefault="00000000">
      <w:pPr>
        <w:ind w:firstLineChars="196" w:firstLine="470"/>
        <w:rPr>
          <w:rFonts w:ascii="宋体" w:hAnsi="宋体"/>
        </w:rPr>
      </w:pPr>
      <w:r>
        <w:rPr>
          <w:rFonts w:ascii="宋体" w:hAnsi="宋体" w:hint="eastAsia"/>
        </w:rPr>
        <w:t>32.4.8不同投标供应商的投标文件内容存在非正常一致；</w:t>
      </w:r>
    </w:p>
    <w:p w14:paraId="73CE6930" w14:textId="77777777" w:rsidR="0090163B" w:rsidRDefault="00000000">
      <w:pPr>
        <w:ind w:firstLineChars="196" w:firstLine="470"/>
        <w:rPr>
          <w:rFonts w:ascii="宋体" w:hAnsi="宋体"/>
        </w:rPr>
      </w:pPr>
      <w:r>
        <w:rPr>
          <w:rFonts w:ascii="宋体" w:hAnsi="宋体" w:hint="eastAsia"/>
        </w:rPr>
        <w:t>32.4.9在同一单位工作人员为两家以上（含两家）供应商进行同一项投标活动；</w:t>
      </w:r>
    </w:p>
    <w:p w14:paraId="50A64C13" w14:textId="77777777" w:rsidR="0090163B" w:rsidRDefault="00000000">
      <w:pPr>
        <w:ind w:firstLineChars="196" w:firstLine="470"/>
        <w:rPr>
          <w:rFonts w:ascii="宋体" w:hAnsi="宋体"/>
        </w:rPr>
      </w:pPr>
      <w:r>
        <w:rPr>
          <w:rFonts w:ascii="宋体" w:hAnsi="宋体" w:hint="eastAsia"/>
        </w:rPr>
        <w:t>32.4.10主管部门依照法律、法规认定的其他情形。</w:t>
      </w:r>
    </w:p>
    <w:p w14:paraId="16C155A3" w14:textId="77777777" w:rsidR="0090163B" w:rsidRDefault="00000000">
      <w:pPr>
        <w:ind w:firstLineChars="196" w:firstLine="470"/>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14:paraId="11FF14CD" w14:textId="77777777" w:rsidR="0090163B" w:rsidRDefault="00000000">
      <w:pPr>
        <w:rPr>
          <w:rFonts w:ascii="黑体" w:eastAsia="黑体" w:hAnsi="宋体"/>
        </w:rPr>
      </w:pPr>
      <w:r>
        <w:rPr>
          <w:rFonts w:ascii="黑体" w:eastAsia="黑体" w:hAnsi="宋体" w:hint="eastAsia"/>
        </w:rPr>
        <w:t>33．澄清有关问题</w:t>
      </w:r>
    </w:p>
    <w:p w14:paraId="01CDB400" w14:textId="77777777" w:rsidR="0090163B" w:rsidRDefault="00000000">
      <w:pPr>
        <w:ind w:firstLineChars="196" w:firstLine="470"/>
        <w:rPr>
          <w:rFonts w:ascii="宋体" w:hAnsi="宋体"/>
        </w:rPr>
      </w:pPr>
      <w:bookmarkStart w:id="65"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65"/>
    </w:p>
    <w:p w14:paraId="4B7F07F7" w14:textId="77777777" w:rsidR="0090163B" w:rsidRDefault="00000000">
      <w:pPr>
        <w:ind w:firstLineChars="196" w:firstLine="470"/>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14:paraId="63616FC3" w14:textId="77777777" w:rsidR="0090163B" w:rsidRDefault="00000000">
      <w:pPr>
        <w:ind w:firstLineChars="196" w:firstLine="470"/>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对于投标文件中含义不明确、同类问题表述不一致或者有明显文字和计算错误的内容，评审委员会应当以书面形式要求投标人作出必要的澄清、说明或者补正。</w:t>
      </w:r>
    </w:p>
    <w:p w14:paraId="2C09854D" w14:textId="77777777" w:rsidR="0090163B" w:rsidRDefault="00000000">
      <w:pPr>
        <w:ind w:firstLineChars="196" w:firstLine="470"/>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14:paraId="044B9F50" w14:textId="77777777" w:rsidR="0090163B" w:rsidRDefault="00000000">
      <w:pPr>
        <w:ind w:firstLineChars="196" w:firstLine="470"/>
        <w:rPr>
          <w:rFonts w:ascii="宋体" w:hAnsi="宋体"/>
          <w:szCs w:val="21"/>
        </w:rPr>
      </w:pPr>
      <w:r>
        <w:rPr>
          <w:rFonts w:ascii="宋体" w:hAnsi="宋体" w:hint="eastAsia"/>
          <w:szCs w:val="21"/>
        </w:rPr>
        <w:t>根据本通用条款第34条，凡属于评审委员会在评审中发现的算术错误进行核实的修改不在此列。</w:t>
      </w:r>
    </w:p>
    <w:p w14:paraId="642B6659" w14:textId="77777777" w:rsidR="0090163B" w:rsidRDefault="00000000">
      <w:pPr>
        <w:rPr>
          <w:rFonts w:ascii="黑体" w:eastAsia="黑体" w:hAnsi="宋体"/>
        </w:rPr>
      </w:pPr>
      <w:bookmarkStart w:id="66" w:name="_Toc73517673"/>
      <w:bookmarkStart w:id="67" w:name="_Toc100052400"/>
      <w:bookmarkStart w:id="68" w:name="_Toc73518151"/>
      <w:bookmarkStart w:id="69" w:name="_Toc73521669"/>
      <w:bookmarkStart w:id="70" w:name="_Toc73521581"/>
      <w:r>
        <w:rPr>
          <w:rFonts w:ascii="黑体" w:eastAsia="黑体" w:hAnsi="宋体" w:hint="eastAsia"/>
        </w:rPr>
        <w:t>34．错误的修正</w:t>
      </w:r>
      <w:bookmarkEnd w:id="66"/>
      <w:bookmarkEnd w:id="67"/>
      <w:bookmarkEnd w:id="68"/>
      <w:bookmarkEnd w:id="69"/>
      <w:bookmarkEnd w:id="70"/>
    </w:p>
    <w:p w14:paraId="70025D90" w14:textId="77777777" w:rsidR="0090163B" w:rsidRDefault="00000000">
      <w:pPr>
        <w:ind w:firstLineChars="196" w:firstLine="470"/>
        <w:rPr>
          <w:rFonts w:ascii="宋体" w:hAnsi="宋体"/>
          <w:szCs w:val="21"/>
        </w:rPr>
      </w:pPr>
      <w:r>
        <w:rPr>
          <w:rFonts w:ascii="宋体" w:hAnsi="宋体" w:hint="eastAsia"/>
          <w:szCs w:val="21"/>
        </w:rPr>
        <w:t>投标文件报价出现前后不一致的，除专用条款另有规定外，按照下列规定修正：</w:t>
      </w:r>
    </w:p>
    <w:p w14:paraId="25CC5978" w14:textId="77777777" w:rsidR="0090163B" w:rsidRDefault="00000000">
      <w:pPr>
        <w:ind w:firstLineChars="196" w:firstLine="470"/>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14:paraId="2B9129AF" w14:textId="77777777" w:rsidR="0090163B" w:rsidRDefault="00000000">
      <w:pPr>
        <w:ind w:firstLineChars="196" w:firstLine="470"/>
        <w:rPr>
          <w:rFonts w:ascii="宋体" w:hAnsi="宋体"/>
          <w:szCs w:val="21"/>
        </w:rPr>
      </w:pPr>
      <w:r>
        <w:rPr>
          <w:rFonts w:ascii="宋体" w:hAnsi="宋体" w:hint="eastAsia"/>
          <w:szCs w:val="21"/>
        </w:rPr>
        <w:t>34.2大写金额和小写金额不一致的，以大写金额为准；</w:t>
      </w:r>
    </w:p>
    <w:p w14:paraId="7AF8F749" w14:textId="77777777" w:rsidR="0090163B" w:rsidRDefault="00000000">
      <w:pPr>
        <w:ind w:firstLineChars="196" w:firstLine="470"/>
        <w:rPr>
          <w:rFonts w:ascii="宋体" w:hAnsi="宋体"/>
          <w:szCs w:val="21"/>
        </w:rPr>
      </w:pPr>
      <w:r>
        <w:rPr>
          <w:rFonts w:ascii="宋体" w:hAnsi="宋体" w:hint="eastAsia"/>
          <w:szCs w:val="21"/>
        </w:rPr>
        <w:t>34.3单价金额小数点或者百分比有明显错位，以开标一览表的总价为准，并修改单价；</w:t>
      </w:r>
    </w:p>
    <w:p w14:paraId="3C33AE1F" w14:textId="77777777" w:rsidR="0090163B" w:rsidRDefault="00000000">
      <w:pPr>
        <w:ind w:firstLineChars="196" w:firstLine="470"/>
        <w:rPr>
          <w:rFonts w:ascii="宋体" w:hAnsi="宋体"/>
          <w:szCs w:val="21"/>
        </w:rPr>
      </w:pPr>
      <w:r>
        <w:rPr>
          <w:rFonts w:ascii="宋体" w:hAnsi="宋体" w:hint="eastAsia"/>
          <w:szCs w:val="21"/>
        </w:rPr>
        <w:t>34.4总价金额与按单价汇总金额不一致的，以单价金额计算结果为准。</w:t>
      </w:r>
    </w:p>
    <w:p w14:paraId="25ABA5D1" w14:textId="77777777" w:rsidR="0090163B" w:rsidRDefault="00000000">
      <w:pPr>
        <w:ind w:firstLineChars="196" w:firstLine="470"/>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14:paraId="45051280" w14:textId="77777777" w:rsidR="0090163B" w:rsidRDefault="00000000">
      <w:pPr>
        <w:rPr>
          <w:rFonts w:ascii="黑体" w:eastAsia="黑体" w:hAnsi="宋体"/>
        </w:rPr>
      </w:pPr>
      <w:r>
        <w:rPr>
          <w:rFonts w:ascii="黑体" w:eastAsia="黑体" w:hAnsi="宋体" w:hint="eastAsia"/>
        </w:rPr>
        <w:t>35．投标文件的比较与评价</w:t>
      </w:r>
    </w:p>
    <w:p w14:paraId="6EA38E97" w14:textId="77777777" w:rsidR="0090163B" w:rsidRDefault="00000000">
      <w:pPr>
        <w:ind w:firstLineChars="196" w:firstLine="470"/>
        <w:rPr>
          <w:rFonts w:ascii="宋体" w:hAnsi="宋体"/>
          <w:szCs w:val="21"/>
        </w:rPr>
      </w:pPr>
      <w:r>
        <w:rPr>
          <w:rFonts w:ascii="宋体" w:hAnsi="宋体" w:hint="eastAsia"/>
          <w:szCs w:val="21"/>
        </w:rPr>
        <w:lastRenderedPageBreak/>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14:paraId="13A22BBF" w14:textId="77777777" w:rsidR="0090163B" w:rsidRDefault="00000000">
      <w:pPr>
        <w:ind w:firstLineChars="196" w:firstLine="470"/>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评审委员会成员对需要共同认定的事项存在争议的，应当按照少数服从多数的原则作出结论。持不同意见的评审委员会成员应当书面作出说明，否则视为无异议。</w:t>
      </w:r>
    </w:p>
    <w:p w14:paraId="4F74FFA6" w14:textId="77777777" w:rsidR="0090163B" w:rsidRDefault="00000000">
      <w:pPr>
        <w:rPr>
          <w:rFonts w:ascii="黑体" w:eastAsia="黑体" w:hAnsi="宋体"/>
        </w:rPr>
      </w:pPr>
      <w:r>
        <w:rPr>
          <w:rFonts w:ascii="黑体" w:eastAsia="黑体" w:hAnsi="宋体" w:hint="eastAsia"/>
        </w:rPr>
        <w:t>36. 实地考察或资料查验</w:t>
      </w:r>
    </w:p>
    <w:p w14:paraId="56806529" w14:textId="77777777" w:rsidR="0090163B" w:rsidRDefault="00000000">
      <w:pPr>
        <w:ind w:firstLineChars="196" w:firstLine="470"/>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14:paraId="16B5B847" w14:textId="77777777" w:rsidR="0090163B" w:rsidRDefault="00000000">
      <w:pPr>
        <w:rPr>
          <w:rFonts w:ascii="黑体" w:eastAsia="黑体" w:hAnsi="宋体"/>
        </w:rPr>
      </w:pPr>
      <w:r>
        <w:rPr>
          <w:rFonts w:ascii="黑体" w:eastAsia="黑体" w:hAnsi="宋体" w:hint="eastAsia"/>
        </w:rPr>
        <w:t>37．评审方法</w:t>
      </w:r>
    </w:p>
    <w:p w14:paraId="546B423A" w14:textId="77777777" w:rsidR="0090163B" w:rsidRDefault="00000000">
      <w:pPr>
        <w:ind w:firstLineChars="196" w:firstLine="472"/>
        <w:rPr>
          <w:rFonts w:ascii="宋体" w:hAnsi="宋体"/>
          <w:b/>
          <w:bCs/>
          <w:szCs w:val="21"/>
        </w:rPr>
      </w:pPr>
      <w:r>
        <w:rPr>
          <w:rFonts w:ascii="宋体" w:hAnsi="宋体" w:hint="eastAsia"/>
          <w:b/>
          <w:bCs/>
          <w:szCs w:val="21"/>
        </w:rPr>
        <w:t>37.1.1最低价法</w:t>
      </w:r>
    </w:p>
    <w:p w14:paraId="31D87B05" w14:textId="77777777" w:rsidR="0090163B" w:rsidRDefault="00000000">
      <w:pPr>
        <w:ind w:firstLineChars="196" w:firstLine="470"/>
        <w:rPr>
          <w:rFonts w:ascii="ˎ̥" w:hAnsi="ˎ̥"/>
        </w:rPr>
      </w:pPr>
      <w:bookmarkStart w:id="71"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14:paraId="58F44163" w14:textId="77777777" w:rsidR="0090163B" w:rsidRDefault="00000000">
      <w:pPr>
        <w:ind w:firstLineChars="196" w:firstLine="472"/>
        <w:rPr>
          <w:rFonts w:ascii="宋体" w:hAnsi="宋体"/>
          <w:b/>
          <w:bCs/>
          <w:szCs w:val="21"/>
        </w:rPr>
      </w:pPr>
      <w:r>
        <w:rPr>
          <w:rFonts w:ascii="宋体" w:hAnsi="宋体" w:hint="eastAsia"/>
          <w:b/>
          <w:bCs/>
          <w:szCs w:val="21"/>
        </w:rPr>
        <w:t>37.1.2综合评分法</w:t>
      </w:r>
    </w:p>
    <w:p w14:paraId="2D7D5340" w14:textId="77777777" w:rsidR="0090163B" w:rsidRDefault="00000000">
      <w:pPr>
        <w:ind w:firstLineChars="196" w:firstLine="470"/>
        <w:rPr>
          <w:rFonts w:ascii="ˎ̥" w:hAnsi="ˎ̥"/>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71"/>
    </w:p>
    <w:p w14:paraId="3BEF8163" w14:textId="77777777" w:rsidR="0090163B" w:rsidRDefault="00000000">
      <w:pPr>
        <w:ind w:firstLineChars="196" w:firstLine="472"/>
        <w:rPr>
          <w:rFonts w:ascii="宋体" w:hAnsi="宋体"/>
          <w:b/>
          <w:bCs/>
          <w:szCs w:val="21"/>
        </w:rPr>
      </w:pPr>
      <w:r>
        <w:rPr>
          <w:rFonts w:ascii="宋体" w:hAnsi="宋体" w:hint="eastAsia"/>
          <w:b/>
          <w:bCs/>
          <w:szCs w:val="21"/>
        </w:rPr>
        <w:t>37.2 本项目采用的评审方法见本项目招标文件第一册“专用条款”的相关内容。</w:t>
      </w:r>
    </w:p>
    <w:p w14:paraId="6E438336" w14:textId="77777777" w:rsidR="0090163B" w:rsidRDefault="00000000">
      <w:pPr>
        <w:ind w:firstLineChars="196" w:firstLine="472"/>
        <w:rPr>
          <w:rFonts w:ascii="宋体" w:hAnsi="宋体"/>
          <w:b/>
          <w:bCs/>
          <w:szCs w:val="21"/>
        </w:rPr>
      </w:pPr>
      <w:r>
        <w:rPr>
          <w:rFonts w:ascii="宋体" w:hAnsi="宋体" w:hint="eastAsia"/>
          <w:b/>
          <w:bCs/>
          <w:szCs w:val="21"/>
        </w:rPr>
        <w:t>37.3重新评审的情形</w:t>
      </w:r>
    </w:p>
    <w:p w14:paraId="2F0D9D10" w14:textId="77777777" w:rsidR="0090163B" w:rsidRDefault="00000000">
      <w:pPr>
        <w:ind w:firstLineChars="196" w:firstLine="470"/>
        <w:rPr>
          <w:rFonts w:ascii="宋体" w:hAnsi="宋体"/>
          <w:b/>
          <w:bCs/>
          <w:szCs w:val="21"/>
        </w:rPr>
      </w:pPr>
      <w:r>
        <w:rPr>
          <w:rFonts w:ascii="宋体" w:hAnsi="宋体" w:cs="宋体" w:hint="eastAsia"/>
          <w:szCs w:val="21"/>
        </w:rPr>
        <w:t>评审结果汇总完成后，除下列情形外，任何人不得修改评审结果：</w:t>
      </w:r>
    </w:p>
    <w:p w14:paraId="384F3EC3" w14:textId="77777777" w:rsidR="0090163B" w:rsidRDefault="00000000">
      <w:pPr>
        <w:ind w:firstLineChars="196" w:firstLine="470"/>
        <w:rPr>
          <w:rFonts w:ascii="宋体" w:hAnsi="宋体" w:cs="宋体"/>
          <w:szCs w:val="21"/>
        </w:rPr>
      </w:pPr>
      <w:r>
        <w:rPr>
          <w:rFonts w:ascii="宋体" w:hAnsi="宋体" w:cs="宋体" w:hint="eastAsia"/>
          <w:szCs w:val="21"/>
        </w:rPr>
        <w:t>37.3.1分值汇总计算错误的；</w:t>
      </w:r>
    </w:p>
    <w:p w14:paraId="53279169" w14:textId="77777777" w:rsidR="0090163B" w:rsidRDefault="00000000">
      <w:pPr>
        <w:ind w:firstLineChars="196" w:firstLine="470"/>
        <w:rPr>
          <w:rFonts w:ascii="宋体" w:hAnsi="宋体" w:cs="宋体"/>
          <w:szCs w:val="21"/>
        </w:rPr>
      </w:pPr>
      <w:r>
        <w:rPr>
          <w:rFonts w:ascii="宋体" w:hAnsi="宋体" w:cs="宋体" w:hint="eastAsia"/>
          <w:szCs w:val="21"/>
        </w:rPr>
        <w:t>37.3.2分项评分超出评分标准范围的；</w:t>
      </w:r>
    </w:p>
    <w:p w14:paraId="3002496E" w14:textId="77777777" w:rsidR="0090163B" w:rsidRDefault="00000000">
      <w:pPr>
        <w:ind w:firstLineChars="196" w:firstLine="470"/>
        <w:rPr>
          <w:rFonts w:ascii="宋体" w:hAnsi="宋体" w:cs="宋体"/>
          <w:szCs w:val="21"/>
        </w:rPr>
      </w:pPr>
      <w:r>
        <w:rPr>
          <w:rFonts w:ascii="宋体" w:hAnsi="宋体" w:cs="宋体" w:hint="eastAsia"/>
          <w:szCs w:val="21"/>
        </w:rPr>
        <w:t>37.3.3评审委员会成员对客观评审因素评分不一致的；</w:t>
      </w:r>
    </w:p>
    <w:p w14:paraId="62C7C418" w14:textId="77777777" w:rsidR="0090163B" w:rsidRDefault="00000000">
      <w:pPr>
        <w:ind w:firstLineChars="196" w:firstLine="470"/>
        <w:rPr>
          <w:rFonts w:ascii="宋体" w:hAnsi="宋体" w:cs="宋体"/>
          <w:szCs w:val="21"/>
        </w:rPr>
      </w:pPr>
      <w:r>
        <w:rPr>
          <w:rFonts w:ascii="宋体" w:hAnsi="宋体" w:cs="宋体" w:hint="eastAsia"/>
          <w:szCs w:val="21"/>
        </w:rPr>
        <w:t>37.3.4经评审委员会认定评分畸高、畸低的。</w:t>
      </w:r>
    </w:p>
    <w:p w14:paraId="24BAC355" w14:textId="77777777" w:rsidR="0090163B" w:rsidRDefault="00000000">
      <w:pPr>
        <w:ind w:firstLineChars="196" w:firstLine="470"/>
        <w:rPr>
          <w:rFonts w:ascii="宋体" w:hAnsi="宋体" w:cs="宋体"/>
          <w:szCs w:val="21"/>
        </w:rPr>
      </w:pPr>
      <w:r>
        <w:rPr>
          <w:rFonts w:ascii="宋体" w:hAnsi="宋体" w:cs="宋体" w:hint="eastAsia"/>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14:paraId="2BE45BF6" w14:textId="77777777" w:rsidR="0090163B" w:rsidRDefault="00000000">
      <w:pPr>
        <w:ind w:firstLineChars="196" w:firstLine="470"/>
        <w:rPr>
          <w:rFonts w:ascii="宋体" w:hAnsi="宋体" w:cs="宋体"/>
          <w:szCs w:val="21"/>
        </w:rPr>
      </w:pPr>
      <w:r>
        <w:rPr>
          <w:rFonts w:ascii="宋体" w:hAnsi="宋体" w:cs="宋体" w:hint="eastAsia"/>
          <w:szCs w:val="21"/>
        </w:rPr>
        <w:t>投标人对本条第一款情形提出质疑的，采购人或者采购代理机构可以组织原评审委员会进行重新评审，重新评审改变评审结果的，应当书面报告本级财政部门。</w:t>
      </w:r>
    </w:p>
    <w:p w14:paraId="72A8BC2A" w14:textId="77777777" w:rsidR="0090163B" w:rsidRDefault="00000000">
      <w:pPr>
        <w:ind w:firstLineChars="196" w:firstLine="472"/>
        <w:rPr>
          <w:rFonts w:ascii="宋体" w:hAnsi="宋体"/>
          <w:b/>
          <w:bCs/>
          <w:szCs w:val="21"/>
        </w:rPr>
      </w:pPr>
      <w:r>
        <w:rPr>
          <w:rFonts w:ascii="宋体" w:hAnsi="宋体" w:hint="eastAsia"/>
          <w:b/>
          <w:bCs/>
          <w:szCs w:val="21"/>
        </w:rPr>
        <w:t xml:space="preserve"> 37.4重新组建评审委员会的情形</w:t>
      </w:r>
    </w:p>
    <w:p w14:paraId="4E478241" w14:textId="77777777" w:rsidR="0090163B" w:rsidRDefault="00000000">
      <w:pPr>
        <w:ind w:firstLineChars="196" w:firstLine="470"/>
        <w:rPr>
          <w:rFonts w:ascii="宋体" w:hAnsi="宋体" w:cs="宋体"/>
          <w:szCs w:val="21"/>
        </w:rPr>
      </w:pPr>
      <w:r>
        <w:rPr>
          <w:rFonts w:ascii="宋体" w:hAnsi="宋体" w:cs="宋体" w:hint="eastAsia"/>
          <w:szCs w:val="21"/>
        </w:rPr>
        <w:t>评审委员会或者其成员存在下列情形导致评审结果无效的，重新组建评审委员会进行评标，并书面报告本级财政部门：</w:t>
      </w:r>
    </w:p>
    <w:p w14:paraId="285CE024" w14:textId="77777777" w:rsidR="0090163B" w:rsidRDefault="00000000">
      <w:pPr>
        <w:ind w:firstLineChars="196" w:firstLine="470"/>
        <w:rPr>
          <w:rFonts w:ascii="宋体" w:hAnsi="宋体" w:cs="宋体"/>
          <w:szCs w:val="21"/>
        </w:rPr>
      </w:pPr>
      <w:r>
        <w:rPr>
          <w:rFonts w:ascii="宋体" w:hAnsi="宋体" w:cs="宋体" w:hint="eastAsia"/>
          <w:szCs w:val="21"/>
        </w:rPr>
        <w:t>37.4.1评审委员会组成不符合《政府采购货物和服务招标投标管理办法》规定的；</w:t>
      </w:r>
    </w:p>
    <w:p w14:paraId="0E0F8778" w14:textId="77777777" w:rsidR="0090163B" w:rsidRDefault="00000000">
      <w:pPr>
        <w:ind w:firstLineChars="196" w:firstLine="470"/>
        <w:rPr>
          <w:rFonts w:ascii="宋体" w:hAnsi="宋体" w:cs="宋体"/>
          <w:szCs w:val="21"/>
        </w:rPr>
      </w:pPr>
      <w:r>
        <w:rPr>
          <w:rFonts w:ascii="宋体" w:hAnsi="宋体" w:cs="宋体" w:hint="eastAsia"/>
          <w:szCs w:val="21"/>
        </w:rPr>
        <w:t>37.4.2有《政府采购货物和服务招标投标管理办法》第六十二条第一至五项情形的；</w:t>
      </w:r>
    </w:p>
    <w:p w14:paraId="04CCB787" w14:textId="77777777" w:rsidR="0090163B" w:rsidRDefault="00000000">
      <w:pPr>
        <w:ind w:firstLineChars="196" w:firstLine="470"/>
        <w:rPr>
          <w:rFonts w:ascii="宋体" w:hAnsi="宋体" w:cs="宋体"/>
          <w:szCs w:val="21"/>
        </w:rPr>
      </w:pPr>
      <w:r>
        <w:rPr>
          <w:rFonts w:ascii="宋体" w:hAnsi="宋体" w:cs="宋体" w:hint="eastAsia"/>
          <w:szCs w:val="21"/>
        </w:rPr>
        <w:t>37.4.3评审委员会及其成员独立评标受到非法干预的；</w:t>
      </w:r>
    </w:p>
    <w:p w14:paraId="3CA95A9C" w14:textId="77777777" w:rsidR="0090163B" w:rsidRDefault="00000000">
      <w:pPr>
        <w:ind w:firstLineChars="196" w:firstLine="470"/>
        <w:rPr>
          <w:rFonts w:ascii="宋体" w:hAnsi="宋体" w:cs="宋体"/>
          <w:szCs w:val="21"/>
        </w:rPr>
      </w:pPr>
      <w:r>
        <w:rPr>
          <w:rFonts w:ascii="宋体" w:hAnsi="宋体" w:cs="宋体" w:hint="eastAsia"/>
          <w:szCs w:val="21"/>
        </w:rPr>
        <w:t>37.4.4有政府采购法实施条例第七十五条规定的违法行为的。</w:t>
      </w:r>
    </w:p>
    <w:p w14:paraId="4805DEB9" w14:textId="77777777" w:rsidR="0090163B" w:rsidRDefault="00000000">
      <w:pPr>
        <w:ind w:firstLineChars="196" w:firstLine="470"/>
        <w:rPr>
          <w:rFonts w:ascii="宋体" w:hAnsi="宋体" w:cs="宋体"/>
          <w:szCs w:val="21"/>
        </w:rPr>
      </w:pPr>
      <w:r>
        <w:rPr>
          <w:rFonts w:ascii="宋体" w:hAnsi="宋体" w:cs="宋体" w:hint="eastAsia"/>
          <w:szCs w:val="21"/>
        </w:rPr>
        <w:t>有违法违规行为的原评审委员会成员不得参加重新组建的评审委员会。</w:t>
      </w:r>
    </w:p>
    <w:p w14:paraId="243E470F"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r>
        <w:rPr>
          <w:rFonts w:hint="eastAsia"/>
          <w:sz w:val="28"/>
          <w:szCs w:val="28"/>
        </w:rPr>
        <w:lastRenderedPageBreak/>
        <w:t>定标及公示</w:t>
      </w:r>
    </w:p>
    <w:p w14:paraId="0438DADA" w14:textId="77777777" w:rsidR="0090163B" w:rsidRDefault="00000000">
      <w:pPr>
        <w:rPr>
          <w:rFonts w:ascii="黑体" w:eastAsia="黑体" w:hAnsi="宋体"/>
        </w:rPr>
      </w:pPr>
      <w:r>
        <w:rPr>
          <w:rFonts w:ascii="黑体" w:eastAsia="黑体" w:hAnsi="宋体" w:hint="eastAsia"/>
        </w:rPr>
        <w:t>38．定标方法</w:t>
      </w:r>
    </w:p>
    <w:p w14:paraId="14308CDA" w14:textId="77777777" w:rsidR="0090163B" w:rsidRDefault="00000000">
      <w:pPr>
        <w:ind w:firstLineChars="196" w:firstLine="470"/>
        <w:rPr>
          <w:rFonts w:ascii="宋体" w:hAnsi="宋体"/>
          <w:szCs w:val="21"/>
        </w:rPr>
      </w:pPr>
      <w:bookmarkStart w:id="72" w:name="_Hlk73782795"/>
      <w:r>
        <w:rPr>
          <w:rFonts w:ascii="宋体" w:hAnsi="宋体" w:hint="eastAsia"/>
          <w:szCs w:val="21"/>
        </w:rPr>
        <w:t>38.1非评定分离项目定标方法</w:t>
      </w:r>
    </w:p>
    <w:p w14:paraId="25984EC1" w14:textId="77777777" w:rsidR="0090163B" w:rsidRDefault="00000000">
      <w:pPr>
        <w:ind w:firstLineChars="196" w:firstLine="470"/>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1.1评审委员会依据本项目招标文件所约定的评审方法进行评审和比较，向政府集中采购机构提交书面评审报告，并根据评审方法比较评价结果从优到劣进行排序，确定候选中标供应商。</w:t>
      </w:r>
    </w:p>
    <w:p w14:paraId="5F12077F" w14:textId="77777777" w:rsidR="0090163B" w:rsidRDefault="00000000">
      <w:pPr>
        <w:ind w:firstLineChars="196" w:firstLine="470"/>
        <w:rPr>
          <w:rFonts w:ascii="ˎ̥" w:hAnsi="ˎ̥"/>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w:t>
      </w:r>
      <w:bookmarkStart w:id="73" w:name="_Hlk73821177"/>
      <w:r>
        <w:rPr>
          <w:rFonts w:ascii="ˎ̥" w:hAnsi="ˎ̥" w:hint="eastAsia"/>
        </w:rPr>
        <w:t>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bookmarkEnd w:id="73"/>
      <w:r>
        <w:rPr>
          <w:rFonts w:ascii="ˎ̥" w:hAnsi="ˎ̥"/>
        </w:rPr>
        <w:t>）。</w:t>
      </w:r>
    </w:p>
    <w:p w14:paraId="51B6749E" w14:textId="77777777" w:rsidR="0090163B" w:rsidRDefault="00000000">
      <w:pPr>
        <w:ind w:firstLineChars="196" w:firstLine="470"/>
        <w:rPr>
          <w:rFonts w:ascii="ˎ̥" w:hAnsi="ˎ̥"/>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得分且投标报价相同的并列</w:t>
      </w:r>
      <w:r>
        <w:rPr>
          <w:rFonts w:ascii="ˎ̥" w:hAnsi="ˎ̥" w:hint="eastAsia"/>
        </w:rPr>
        <w:t>情况时，采取随机抽取的方式确定，具体操作办法及流程由评审委员会确定。</w:t>
      </w:r>
    </w:p>
    <w:p w14:paraId="5FA4B74D" w14:textId="77777777" w:rsidR="0090163B" w:rsidRDefault="00000000">
      <w:pPr>
        <w:ind w:firstLineChars="196" w:firstLine="470"/>
        <w:rPr>
          <w:rFonts w:ascii="宋体" w:hAnsi="宋体"/>
          <w:szCs w:val="21"/>
        </w:rPr>
      </w:pPr>
      <w:r>
        <w:rPr>
          <w:rFonts w:ascii="宋体" w:hAnsi="宋体" w:hint="eastAsia"/>
          <w:szCs w:val="21"/>
        </w:rPr>
        <w:t>38.2评定分离项目定标方法</w:t>
      </w:r>
    </w:p>
    <w:p w14:paraId="4D18E003" w14:textId="77777777" w:rsidR="0090163B" w:rsidRDefault="00000000">
      <w:pPr>
        <w:ind w:firstLineChars="196" w:firstLine="470"/>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14:paraId="4E56A12A" w14:textId="77777777" w:rsidR="0090163B" w:rsidRDefault="00000000">
      <w:pPr>
        <w:ind w:firstLineChars="196" w:firstLine="470"/>
      </w:pPr>
      <w:r>
        <w:rPr>
          <w:rFonts w:ascii="宋体" w:hAnsi="宋体"/>
          <w:szCs w:val="21"/>
        </w:rPr>
        <w:t xml:space="preserve">38.2.2 </w:t>
      </w:r>
      <w:bookmarkStart w:id="74"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14:paraId="6C71AC6F" w14:textId="77777777" w:rsidR="0090163B" w:rsidRDefault="00000000">
      <w:pPr>
        <w:ind w:firstLineChars="196" w:firstLine="470"/>
        <w:rPr>
          <w:rFonts w:ascii="宋体" w:hAnsi="宋体"/>
          <w:szCs w:val="21"/>
        </w:rPr>
      </w:pPr>
      <w:r>
        <w:rPr>
          <w:rFonts w:ascii="宋体" w:hAnsi="宋体" w:hint="eastAsia"/>
          <w:szCs w:val="21"/>
        </w:rPr>
        <w:t>38.2.3</w:t>
      </w:r>
      <w:bookmarkStart w:id="75"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74"/>
      <w:bookmarkEnd w:id="75"/>
    </w:p>
    <w:p w14:paraId="5FF118E8" w14:textId="77777777" w:rsidR="0090163B" w:rsidRDefault="00000000">
      <w:pPr>
        <w:ind w:firstLineChars="196" w:firstLine="470"/>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》（深财规【</w:t>
      </w:r>
      <w:r>
        <w:rPr>
          <w:rFonts w:hint="eastAsia"/>
        </w:rPr>
        <w:t>2</w:t>
      </w:r>
      <w:r>
        <w:t>020</w:t>
      </w:r>
      <w:r>
        <w:rPr>
          <w:rFonts w:hint="eastAsia"/>
        </w:rPr>
        <w:t>】</w:t>
      </w:r>
      <w:r>
        <w:rPr>
          <w:rFonts w:hint="eastAsia"/>
        </w:rPr>
        <w:t>1</w:t>
      </w:r>
      <w:r>
        <w:rPr>
          <w:rFonts w:hint="eastAsia"/>
        </w:rPr>
        <w:t>号）执行。</w:t>
      </w:r>
    </w:p>
    <w:p w14:paraId="3F555C6A" w14:textId="77777777" w:rsidR="0090163B" w:rsidRDefault="00000000">
      <w:pPr>
        <w:ind w:firstLineChars="196" w:firstLine="470"/>
        <w:rPr>
          <w:rFonts w:ascii="宋体" w:hAnsi="宋体"/>
          <w:szCs w:val="21"/>
        </w:rPr>
      </w:pPr>
      <w:r>
        <w:rPr>
          <w:rFonts w:ascii="宋体" w:hAnsi="宋体" w:hint="eastAsia"/>
          <w:szCs w:val="21"/>
        </w:rPr>
        <w:t>说明：采购人及投标供应商应按照上述方法提前做好相关准备。</w:t>
      </w:r>
    </w:p>
    <w:p w14:paraId="48C72A12" w14:textId="77777777" w:rsidR="0090163B" w:rsidRDefault="00000000">
      <w:pPr>
        <w:ind w:firstLineChars="196" w:firstLine="470"/>
        <w:rPr>
          <w:rFonts w:ascii="宋体" w:hAnsi="宋体"/>
          <w:szCs w:val="21"/>
        </w:rPr>
      </w:pPr>
      <w:r>
        <w:rPr>
          <w:rFonts w:ascii="宋体" w:hAnsi="宋体" w:hint="eastAsia"/>
          <w:szCs w:val="21"/>
        </w:rPr>
        <w:t>38.3专用条款另有规定的，按专用条款相关要求定标。</w:t>
      </w:r>
      <w:bookmarkEnd w:id="72"/>
    </w:p>
    <w:p w14:paraId="1BA5CD08" w14:textId="77777777" w:rsidR="0090163B" w:rsidRDefault="00000000">
      <w:pPr>
        <w:rPr>
          <w:rFonts w:ascii="黑体" w:eastAsia="黑体" w:hAnsi="宋体"/>
        </w:rPr>
      </w:pPr>
      <w:r>
        <w:rPr>
          <w:rFonts w:ascii="黑体" w:eastAsia="黑体" w:hAnsi="宋体" w:hint="eastAsia"/>
        </w:rPr>
        <w:t>39．编写评审报告</w:t>
      </w:r>
    </w:p>
    <w:p w14:paraId="42B7733D" w14:textId="77777777" w:rsidR="0090163B" w:rsidRDefault="00000000">
      <w:pPr>
        <w:ind w:firstLineChars="196" w:firstLine="470"/>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14:paraId="12CCC201" w14:textId="77777777" w:rsidR="0090163B" w:rsidRDefault="00000000">
      <w:pPr>
        <w:rPr>
          <w:rFonts w:ascii="黑体" w:eastAsia="黑体" w:hAnsi="宋体"/>
        </w:rPr>
      </w:pPr>
      <w:r>
        <w:rPr>
          <w:rFonts w:ascii="黑体" w:eastAsia="黑体" w:hAnsi="宋体" w:hint="eastAsia"/>
        </w:rPr>
        <w:t>40．中标公告</w:t>
      </w:r>
    </w:p>
    <w:p w14:paraId="543B67D8" w14:textId="2B51355A" w:rsidR="0090163B" w:rsidRDefault="00000000">
      <w:pPr>
        <w:ind w:firstLineChars="196" w:firstLine="470"/>
        <w:rPr>
          <w:rFonts w:ascii="宋体" w:hAnsi="宋体"/>
          <w:szCs w:val="21"/>
        </w:rPr>
      </w:pPr>
      <w:r>
        <w:rPr>
          <w:rFonts w:ascii="宋体" w:hAnsi="宋体" w:hint="eastAsia"/>
          <w:szCs w:val="21"/>
        </w:rPr>
        <w:t>40.1</w:t>
      </w:r>
      <w:bookmarkStart w:id="76" w:name="_Hlk72438709"/>
      <w:r>
        <w:rPr>
          <w:rFonts w:ascii="宋体" w:hAnsi="宋体" w:hint="eastAsia"/>
          <w:szCs w:val="21"/>
        </w:rPr>
        <w:t>为体现“公开、公平、公正”的原则，评审结束后经采购人确认（确定）评审结果，政府集中采购机构将在“深圳政府采购智慧平台”上发布中标结果公告。</w:t>
      </w:r>
      <w:bookmarkStart w:id="77" w:name="_Hlk72438751"/>
      <w:bookmarkEnd w:id="76"/>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lastRenderedPageBreak/>
        <w:t>政府集中采购机构</w:t>
      </w:r>
      <w:r>
        <w:rPr>
          <w:rFonts w:ascii="宋体" w:hAnsi="宋体"/>
          <w:szCs w:val="21"/>
        </w:rPr>
        <w:t>提出。 监督电话：0755-83948143。</w:t>
      </w:r>
      <w:r>
        <w:rPr>
          <w:rFonts w:ascii="宋体" w:hAnsi="宋体" w:hint="eastAsia"/>
          <w:szCs w:val="21"/>
        </w:rPr>
        <w:t>若在公示期内未提出质疑，则视为认同该评审结果。</w:t>
      </w:r>
    </w:p>
    <w:bookmarkEnd w:id="77"/>
    <w:p w14:paraId="060BAE40" w14:textId="77777777" w:rsidR="0090163B" w:rsidRDefault="00000000">
      <w:pPr>
        <w:ind w:firstLineChars="196" w:firstLine="470"/>
        <w:rPr>
          <w:rFonts w:ascii="宋体" w:hAnsi="宋体"/>
          <w:szCs w:val="21"/>
        </w:rPr>
      </w:pPr>
      <w:r>
        <w:rPr>
          <w:rFonts w:ascii="宋体" w:hAnsi="宋体" w:hint="eastAsia"/>
          <w:szCs w:val="21"/>
        </w:rPr>
        <w:t>40.2质疑、投诉供应商应保证质疑、投诉内容的真实性和可靠性，并承担相应的法律责任。</w:t>
      </w:r>
    </w:p>
    <w:p w14:paraId="09288C7E" w14:textId="77777777" w:rsidR="0090163B" w:rsidRDefault="00000000">
      <w:pPr>
        <w:rPr>
          <w:rFonts w:ascii="黑体" w:eastAsia="黑体" w:hAnsi="宋体"/>
        </w:rPr>
      </w:pPr>
      <w:r>
        <w:rPr>
          <w:rFonts w:ascii="黑体" w:eastAsia="黑体" w:hAnsi="宋体" w:hint="eastAsia"/>
        </w:rPr>
        <w:t>41．中标通知书</w:t>
      </w:r>
    </w:p>
    <w:p w14:paraId="73A27CEF" w14:textId="6578924A" w:rsidR="0090163B" w:rsidRDefault="00000000">
      <w:pPr>
        <w:ind w:firstLineChars="196" w:firstLine="470"/>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78" w:name="_Hlk72438863"/>
      <w:r>
        <w:rPr>
          <w:rFonts w:ascii="宋体" w:hAnsi="宋体" w:hint="eastAsia"/>
          <w:szCs w:val="21"/>
        </w:rPr>
        <w:t>中标公告公布以后无异常的情况下,中标供应商和采购人可自行在“深圳政府采购智慧平台”上打印</w:t>
      </w:r>
      <w:r>
        <w:rPr>
          <w:rFonts w:ascii="宋体" w:hAnsi="宋体" w:hint="eastAsia"/>
          <w:b/>
          <w:szCs w:val="21"/>
        </w:rPr>
        <w:t>《数字中标通知书》（</w:t>
      </w:r>
      <w:r>
        <w:rPr>
          <w:rFonts w:ascii="宋体" w:hAnsi="宋体" w:hint="eastAsia"/>
          <w:szCs w:val="21"/>
        </w:rPr>
        <w:t>咨询电话：</w:t>
      </w:r>
      <w:r>
        <w:rPr>
          <w:rFonts w:ascii="宋体" w:hAnsi="宋体" w:hint="eastAsia"/>
          <w:b/>
          <w:bCs/>
          <w:szCs w:val="21"/>
        </w:rPr>
        <w:t>0755-83938599，83948100，83938584</w:t>
      </w:r>
      <w:r>
        <w:rPr>
          <w:rFonts w:ascii="宋体" w:hAnsi="宋体" w:hint="eastAsia"/>
          <w:szCs w:val="21"/>
        </w:rPr>
        <w:t>）。</w:t>
      </w:r>
      <w:bookmarkEnd w:id="78"/>
    </w:p>
    <w:p w14:paraId="3B9FE1BF" w14:textId="77777777" w:rsidR="0090163B" w:rsidRDefault="00000000">
      <w:pPr>
        <w:ind w:firstLineChars="196" w:firstLine="470"/>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14:paraId="7FA43F37" w14:textId="77777777" w:rsidR="0090163B" w:rsidRDefault="00000000">
      <w:pPr>
        <w:ind w:firstLineChars="196" w:firstLine="470"/>
        <w:rPr>
          <w:rFonts w:ascii="宋体" w:hAnsi="宋体"/>
          <w:szCs w:val="21"/>
        </w:rPr>
      </w:pPr>
      <w:bookmarkStart w:id="79" w:name="_Hlk71407340"/>
      <w:r>
        <w:rPr>
          <w:rFonts w:ascii="宋体" w:hAnsi="宋体" w:hint="eastAsia"/>
          <w:szCs w:val="21"/>
        </w:rPr>
        <w:t>41.3因质疑投诉或其它原因导致项目结果变更或采购终止的，政府集中采购机构有权吊销中标通知书。</w:t>
      </w:r>
    </w:p>
    <w:bookmarkEnd w:id="79"/>
    <w:p w14:paraId="5B1A1139"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r>
        <w:rPr>
          <w:rFonts w:hint="eastAsia"/>
          <w:sz w:val="28"/>
          <w:szCs w:val="28"/>
        </w:rPr>
        <w:t>公开招标失败的后续处理</w:t>
      </w:r>
    </w:p>
    <w:p w14:paraId="12139572" w14:textId="77777777" w:rsidR="0090163B" w:rsidRDefault="00000000">
      <w:pPr>
        <w:rPr>
          <w:rFonts w:ascii="黑体" w:eastAsia="黑体" w:hAnsi="宋体"/>
        </w:rPr>
      </w:pPr>
      <w:r>
        <w:rPr>
          <w:rFonts w:ascii="黑体" w:eastAsia="黑体" w:hAnsi="宋体" w:hint="eastAsia"/>
        </w:rPr>
        <w:t>42．公开招标失败的处理</w:t>
      </w:r>
    </w:p>
    <w:p w14:paraId="1458F2CF" w14:textId="77777777" w:rsidR="0090163B" w:rsidRDefault="00000000">
      <w:pPr>
        <w:ind w:firstLineChars="196" w:firstLine="470"/>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14:paraId="3367B21C" w14:textId="77777777" w:rsidR="0090163B" w:rsidRDefault="00000000">
      <w:pPr>
        <w:ind w:firstLineChars="196" w:firstLine="470"/>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14:paraId="2C28BDE1" w14:textId="77777777" w:rsidR="0090163B" w:rsidRDefault="00000000">
      <w:pPr>
        <w:ind w:firstLineChars="196" w:firstLine="470"/>
        <w:rPr>
          <w:rFonts w:ascii="宋体" w:hAnsi="宋体"/>
          <w:szCs w:val="21"/>
        </w:rPr>
      </w:pPr>
      <w:r>
        <w:rPr>
          <w:rFonts w:ascii="宋体" w:hAnsi="宋体" w:hint="eastAsia"/>
          <w:szCs w:val="21"/>
        </w:rPr>
        <w:t>42.3重新组织采购有以下两种组织形式：</w:t>
      </w:r>
    </w:p>
    <w:p w14:paraId="3209352F" w14:textId="77777777" w:rsidR="0090163B" w:rsidRDefault="00000000">
      <w:pPr>
        <w:ind w:firstLineChars="196" w:firstLine="470"/>
        <w:rPr>
          <w:rFonts w:ascii="宋体" w:hAnsi="宋体"/>
        </w:rPr>
      </w:pPr>
      <w:r>
        <w:rPr>
          <w:rFonts w:ascii="宋体" w:hAnsi="宋体" w:hint="eastAsia"/>
        </w:rPr>
        <w:t>（1）由政府集中采购机构重新组织公开招标；</w:t>
      </w:r>
    </w:p>
    <w:p w14:paraId="264A1AC0" w14:textId="77777777" w:rsidR="0090163B" w:rsidRDefault="00000000">
      <w:pPr>
        <w:ind w:firstLineChars="196" w:firstLine="470"/>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14:paraId="03F106F4" w14:textId="77777777" w:rsidR="0090163B" w:rsidRDefault="00000000">
      <w:pPr>
        <w:ind w:firstLineChars="196" w:firstLine="470"/>
        <w:rPr>
          <w:rFonts w:ascii="宋体" w:hAnsi="宋体"/>
        </w:rPr>
      </w:pPr>
      <w:r>
        <w:rPr>
          <w:rFonts w:ascii="宋体" w:hAnsi="宋体" w:hint="eastAsia"/>
        </w:rPr>
        <w:t>42.4公开招标失败的采购项目重新组织公开招标，由政府集中采购机构重新按公开招标流程组织采购活动。</w:t>
      </w:r>
    </w:p>
    <w:p w14:paraId="50A471E4" w14:textId="77777777" w:rsidR="0090163B" w:rsidRDefault="00000000">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14:paraId="4FB21AF5"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bookmarkStart w:id="80" w:name="_Hlk72439043"/>
      <w:r>
        <w:rPr>
          <w:rFonts w:hint="eastAsia"/>
          <w:sz w:val="28"/>
          <w:szCs w:val="28"/>
        </w:rPr>
        <w:t>合同的授予与备案</w:t>
      </w:r>
      <w:bookmarkEnd w:id="80"/>
    </w:p>
    <w:p w14:paraId="7EC10EC1" w14:textId="77777777" w:rsidR="0090163B" w:rsidRDefault="00000000">
      <w:pPr>
        <w:rPr>
          <w:rFonts w:ascii="黑体" w:eastAsia="黑体" w:hAnsi="宋体"/>
        </w:rPr>
      </w:pPr>
      <w:bookmarkStart w:id="81" w:name="_Toc73521674"/>
      <w:bookmarkStart w:id="82" w:name="_Toc73517679"/>
      <w:bookmarkStart w:id="83" w:name="_Toc73521586"/>
      <w:bookmarkStart w:id="84" w:name="_Toc100052408"/>
      <w:bookmarkStart w:id="85" w:name="_Toc73518157"/>
      <w:bookmarkStart w:id="86" w:name="_Hlk72439088"/>
      <w:r>
        <w:rPr>
          <w:rFonts w:ascii="黑体" w:eastAsia="黑体" w:hAnsi="宋体" w:hint="eastAsia"/>
        </w:rPr>
        <w:t>43．合同授予标准</w:t>
      </w:r>
      <w:bookmarkEnd w:id="81"/>
      <w:bookmarkEnd w:id="82"/>
      <w:bookmarkEnd w:id="83"/>
      <w:bookmarkEnd w:id="84"/>
      <w:bookmarkEnd w:id="85"/>
    </w:p>
    <w:p w14:paraId="4F5FF594" w14:textId="77777777" w:rsidR="0090163B" w:rsidRDefault="00000000">
      <w:pPr>
        <w:ind w:firstLineChars="196" w:firstLine="470"/>
        <w:rPr>
          <w:rFonts w:ascii="宋体" w:hAnsi="宋体"/>
          <w:szCs w:val="21"/>
        </w:rPr>
      </w:pPr>
      <w:r>
        <w:rPr>
          <w:rFonts w:ascii="宋体" w:hAnsi="宋体" w:hint="eastAsia"/>
          <w:szCs w:val="21"/>
        </w:rPr>
        <w:t>本项目的合同将授予经本招标文件规定评审确定的中标供应商。</w:t>
      </w:r>
    </w:p>
    <w:p w14:paraId="2F5D0529" w14:textId="77777777" w:rsidR="0090163B" w:rsidRDefault="00000000">
      <w:pPr>
        <w:rPr>
          <w:rFonts w:ascii="黑体" w:eastAsia="黑体" w:hAnsi="宋体"/>
        </w:rPr>
      </w:pPr>
      <w:bookmarkStart w:id="87" w:name="_Toc73518158"/>
      <w:bookmarkStart w:id="88" w:name="_Toc73521675"/>
      <w:bookmarkStart w:id="89" w:name="_Toc73521587"/>
      <w:bookmarkStart w:id="90" w:name="_Toc100052409"/>
      <w:bookmarkStart w:id="91" w:name="_Toc73517680"/>
      <w:r>
        <w:rPr>
          <w:rFonts w:ascii="黑体" w:eastAsia="黑体" w:hAnsi="宋体" w:hint="eastAsia"/>
        </w:rPr>
        <w:t>44．</w:t>
      </w:r>
      <w:bookmarkEnd w:id="87"/>
      <w:bookmarkEnd w:id="88"/>
      <w:bookmarkEnd w:id="89"/>
      <w:bookmarkEnd w:id="90"/>
      <w:bookmarkEnd w:id="91"/>
      <w:r>
        <w:rPr>
          <w:rFonts w:ascii="黑体" w:eastAsia="黑体" w:hAnsi="宋体" w:hint="eastAsia"/>
        </w:rPr>
        <w:t>接受和拒绝任何或所有投标的权力</w:t>
      </w:r>
    </w:p>
    <w:p w14:paraId="1E9BB9EF" w14:textId="77777777" w:rsidR="0090163B" w:rsidRDefault="00000000">
      <w:pPr>
        <w:ind w:firstLineChars="196" w:firstLine="470"/>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14:paraId="5738B69A" w14:textId="77777777" w:rsidR="0090163B" w:rsidRDefault="00000000">
      <w:pPr>
        <w:rPr>
          <w:rFonts w:ascii="黑体" w:eastAsia="黑体" w:hAnsi="宋体"/>
        </w:rPr>
      </w:pPr>
      <w:bookmarkStart w:id="92" w:name="_Toc73517682"/>
      <w:bookmarkStart w:id="93" w:name="_Toc73521677"/>
      <w:bookmarkStart w:id="94" w:name="_Toc73521589"/>
      <w:bookmarkStart w:id="95" w:name="_Toc73518160"/>
      <w:bookmarkStart w:id="96" w:name="_Toc100052410"/>
      <w:r>
        <w:rPr>
          <w:rFonts w:ascii="黑体" w:eastAsia="黑体" w:hAnsi="宋体" w:hint="eastAsia"/>
        </w:rPr>
        <w:t>45．合同的签订</w:t>
      </w:r>
      <w:bookmarkEnd w:id="92"/>
      <w:bookmarkEnd w:id="93"/>
      <w:bookmarkEnd w:id="94"/>
      <w:bookmarkEnd w:id="95"/>
      <w:bookmarkEnd w:id="96"/>
    </w:p>
    <w:p w14:paraId="35C2154D" w14:textId="77777777" w:rsidR="0090163B" w:rsidRDefault="00000000">
      <w:pPr>
        <w:ind w:firstLineChars="196" w:firstLine="470"/>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14:paraId="71B7FF44" w14:textId="77777777" w:rsidR="0090163B" w:rsidRDefault="00000000">
      <w:pPr>
        <w:ind w:firstLineChars="196" w:firstLine="470"/>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szCs w:val="21"/>
        </w:rPr>
        <w:t>情节严重的，由</w:t>
      </w:r>
      <w:r>
        <w:rPr>
          <w:rFonts w:ascii="宋体" w:hAnsi="宋体" w:cs="宋体" w:hint="eastAsia"/>
          <w:szCs w:val="21"/>
        </w:rPr>
        <w:t>同级财政</w:t>
      </w:r>
      <w:r>
        <w:rPr>
          <w:rFonts w:ascii="宋体" w:hAnsi="宋体" w:cs="宋体"/>
          <w:szCs w:val="21"/>
        </w:rPr>
        <w:t>部门记入供应商诚信档案，予以通报</w:t>
      </w:r>
      <w:r>
        <w:rPr>
          <w:rFonts w:ascii="宋体" w:hAnsi="宋体" w:hint="eastAsia"/>
          <w:szCs w:val="21"/>
        </w:rPr>
        <w:t>；</w:t>
      </w:r>
    </w:p>
    <w:p w14:paraId="3AC8BACE" w14:textId="77777777" w:rsidR="0090163B" w:rsidRDefault="00000000">
      <w:pPr>
        <w:ind w:firstLineChars="196" w:firstLine="470"/>
        <w:rPr>
          <w:rFonts w:ascii="宋体" w:hAnsi="宋体"/>
          <w:szCs w:val="21"/>
        </w:rPr>
      </w:pPr>
      <w:r>
        <w:rPr>
          <w:rFonts w:ascii="宋体" w:hAnsi="宋体" w:hint="eastAsia"/>
          <w:szCs w:val="21"/>
        </w:rPr>
        <w:lastRenderedPageBreak/>
        <w:t>45.3中标人应当按照合同约定履行义务，完成中标项目，不得将中标项目转让（转包）给他人。</w:t>
      </w:r>
    </w:p>
    <w:p w14:paraId="41B34847" w14:textId="77777777" w:rsidR="0090163B" w:rsidRDefault="00000000">
      <w:pPr>
        <w:rPr>
          <w:rFonts w:ascii="黑体" w:eastAsia="黑体" w:hAnsi="宋体"/>
        </w:rPr>
      </w:pPr>
      <w:bookmarkStart w:id="97" w:name="_Toc73517683"/>
      <w:bookmarkStart w:id="98" w:name="_Toc100052411"/>
      <w:bookmarkStart w:id="99" w:name="_Toc73521678"/>
      <w:bookmarkStart w:id="100" w:name="_Toc73518161"/>
      <w:bookmarkStart w:id="101" w:name="_Toc73521590"/>
      <w:r>
        <w:rPr>
          <w:rFonts w:ascii="黑体" w:eastAsia="黑体" w:hAnsi="宋体" w:hint="eastAsia"/>
        </w:rPr>
        <w:t>46．履约担保</w:t>
      </w:r>
      <w:bookmarkEnd w:id="97"/>
      <w:bookmarkEnd w:id="98"/>
      <w:bookmarkEnd w:id="99"/>
      <w:bookmarkEnd w:id="100"/>
      <w:bookmarkEnd w:id="101"/>
    </w:p>
    <w:p w14:paraId="15E8A4A9" w14:textId="77777777" w:rsidR="0090163B" w:rsidRDefault="00000000">
      <w:pPr>
        <w:ind w:firstLineChars="196" w:firstLine="470"/>
        <w:rPr>
          <w:rFonts w:ascii="宋体" w:hAnsi="宋体"/>
          <w:szCs w:val="21"/>
        </w:rPr>
      </w:pPr>
      <w:r>
        <w:rPr>
          <w:rFonts w:ascii="宋体" w:hAnsi="宋体" w:hint="eastAsia"/>
          <w:szCs w:val="21"/>
        </w:rPr>
        <w:t>46.1在签订项目合同的同时，中标人应按“对通用条款的补充内容”中规定的金额向采购人提交履约担保；</w:t>
      </w:r>
    </w:p>
    <w:p w14:paraId="1901AB35" w14:textId="77777777" w:rsidR="0090163B" w:rsidRDefault="00000000">
      <w:pPr>
        <w:ind w:firstLineChars="196" w:firstLine="470"/>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14:paraId="7011D27D" w14:textId="77777777" w:rsidR="0090163B" w:rsidRDefault="00000000">
      <w:pPr>
        <w:rPr>
          <w:rFonts w:ascii="黑体" w:eastAsia="黑体" w:hAnsi="宋体"/>
        </w:rPr>
      </w:pPr>
      <w:r>
        <w:rPr>
          <w:rFonts w:ascii="黑体" w:eastAsia="黑体" w:hAnsi="宋体" w:hint="eastAsia"/>
        </w:rPr>
        <w:t>47. 合同备案</w:t>
      </w:r>
    </w:p>
    <w:p w14:paraId="76C4F520" w14:textId="77777777" w:rsidR="0090163B" w:rsidRDefault="00000000">
      <w:pPr>
        <w:ind w:firstLineChars="196" w:firstLine="470"/>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14:paraId="7CFCC63B" w14:textId="77777777" w:rsidR="0090163B" w:rsidRDefault="00000000">
      <w:pPr>
        <w:rPr>
          <w:rFonts w:ascii="黑体" w:eastAsia="黑体" w:hAnsi="宋体"/>
        </w:rPr>
      </w:pPr>
      <w:r>
        <w:rPr>
          <w:rFonts w:ascii="黑体" w:eastAsia="黑体" w:hAnsi="宋体" w:hint="eastAsia"/>
        </w:rPr>
        <w:t>48. 合同变更</w:t>
      </w:r>
    </w:p>
    <w:p w14:paraId="084DBE26" w14:textId="77777777" w:rsidR="0090163B" w:rsidRDefault="00000000">
      <w:pPr>
        <w:ind w:firstLineChars="196" w:firstLine="470"/>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深圳市政府采购中心关于进一步加强市本级政府采购合同备案管理工作的通知》（深财购〔2019〕43号）相关规定执行。</w:t>
      </w:r>
    </w:p>
    <w:p w14:paraId="29845CE5" w14:textId="77777777" w:rsidR="0090163B" w:rsidRDefault="00000000">
      <w:pPr>
        <w:rPr>
          <w:rFonts w:ascii="黑体" w:eastAsia="黑体" w:hAnsi="宋体"/>
        </w:rPr>
      </w:pPr>
      <w:r>
        <w:rPr>
          <w:rFonts w:ascii="黑体" w:eastAsia="黑体" w:hAnsi="宋体" w:hint="eastAsia"/>
        </w:rPr>
        <w:t>49. 项目验收</w:t>
      </w:r>
    </w:p>
    <w:p w14:paraId="55EC93A8" w14:textId="77777777" w:rsidR="0090163B" w:rsidRDefault="00000000">
      <w:pPr>
        <w:ind w:right="176" w:firstLine="420"/>
        <w:rPr>
          <w:rFonts w:ascii="宋体" w:hAnsi="宋体"/>
        </w:rPr>
      </w:pPr>
      <w:r>
        <w:rPr>
          <w:rFonts w:ascii="宋体" w:hAnsi="宋体" w:hint="eastAsia"/>
        </w:rPr>
        <w:t>49.1采购人应当按照招标文件和合同规定的标准和方法，及时组织验收。</w:t>
      </w:r>
    </w:p>
    <w:p w14:paraId="6FE98565" w14:textId="77777777" w:rsidR="0090163B" w:rsidRDefault="00000000">
      <w:pPr>
        <w:rPr>
          <w:rFonts w:ascii="黑体" w:eastAsia="黑体" w:hAnsi="宋体"/>
        </w:rPr>
      </w:pPr>
      <w:r>
        <w:rPr>
          <w:rFonts w:ascii="黑体" w:eastAsia="黑体" w:hAnsi="宋体" w:hint="eastAsia"/>
        </w:rPr>
        <w:t>50. 宣传</w:t>
      </w:r>
    </w:p>
    <w:p w14:paraId="6CAF6D13" w14:textId="77777777" w:rsidR="0090163B" w:rsidRDefault="00000000">
      <w:pPr>
        <w:ind w:leftChars="100" w:left="240" w:firstLineChars="196" w:firstLine="470"/>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14:paraId="20F855A2" w14:textId="77777777" w:rsidR="0090163B" w:rsidRDefault="00000000">
      <w:pPr>
        <w:ind w:leftChars="100" w:left="240" w:firstLineChars="196" w:firstLine="470"/>
        <w:rPr>
          <w:rFonts w:ascii="宋体" w:hAnsi="宋体"/>
        </w:rPr>
      </w:pPr>
      <w:r>
        <w:rPr>
          <w:rFonts w:ascii="宋体" w:hAnsi="宋体"/>
        </w:rPr>
        <w:t>a.名片、宣传册、广告标语等；</w:t>
      </w:r>
    </w:p>
    <w:p w14:paraId="71F9F8B2" w14:textId="77777777" w:rsidR="0090163B" w:rsidRDefault="00000000">
      <w:pPr>
        <w:ind w:leftChars="100" w:left="240" w:firstLineChars="196" w:firstLine="470"/>
        <w:rPr>
          <w:rFonts w:ascii="宋体" w:hAnsi="宋体"/>
        </w:rPr>
      </w:pPr>
      <w:r>
        <w:rPr>
          <w:rFonts w:ascii="宋体" w:hAnsi="宋体"/>
        </w:rPr>
        <w:t>b.案例介绍、推广等；</w:t>
      </w:r>
    </w:p>
    <w:p w14:paraId="1DC6C47F" w14:textId="77777777" w:rsidR="0090163B" w:rsidRDefault="00000000">
      <w:pPr>
        <w:ind w:leftChars="100" w:left="240" w:firstLineChars="196" w:firstLine="470"/>
        <w:rPr>
          <w:rFonts w:ascii="宋体" w:hAnsi="宋体"/>
        </w:rPr>
      </w:pPr>
      <w:r>
        <w:rPr>
          <w:rFonts w:ascii="宋体" w:hAnsi="宋体" w:hint="eastAsia"/>
        </w:rPr>
        <w:t>c.工作</w:t>
      </w:r>
      <w:r>
        <w:rPr>
          <w:rFonts w:ascii="宋体" w:hAnsi="宋体"/>
        </w:rPr>
        <w:t>人员向其他消费群体宣传。</w:t>
      </w:r>
    </w:p>
    <w:p w14:paraId="6D6CEB1D" w14:textId="77777777" w:rsidR="0090163B" w:rsidRDefault="00000000">
      <w:pPr>
        <w:rPr>
          <w:rFonts w:ascii="黑体" w:eastAsia="黑体" w:hAnsi="宋体"/>
        </w:rPr>
      </w:pPr>
      <w:r>
        <w:rPr>
          <w:rFonts w:ascii="黑体" w:eastAsia="黑体" w:hAnsi="宋体" w:hint="eastAsia"/>
        </w:rPr>
        <w:t>51. 供应商违法责任</w:t>
      </w:r>
    </w:p>
    <w:p w14:paraId="0684B378" w14:textId="77777777" w:rsidR="0090163B" w:rsidRDefault="00000000">
      <w:pPr>
        <w:ind w:firstLineChars="196" w:firstLine="470"/>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2BE5C6DB" w14:textId="77777777" w:rsidR="0090163B" w:rsidRDefault="00000000">
      <w:pPr>
        <w:ind w:firstLineChars="196" w:firstLine="470"/>
        <w:rPr>
          <w:rFonts w:ascii="宋体" w:hAnsi="宋体"/>
          <w:szCs w:val="21"/>
        </w:rPr>
      </w:pPr>
      <w:r>
        <w:rPr>
          <w:rFonts w:ascii="宋体" w:hAnsi="宋体" w:hint="eastAsia"/>
          <w:szCs w:val="21"/>
        </w:rPr>
        <w:t>（1）在采购活动中应当回避而未回避的；</w:t>
      </w:r>
    </w:p>
    <w:p w14:paraId="290A853E" w14:textId="77777777" w:rsidR="0090163B" w:rsidRDefault="00000000">
      <w:pPr>
        <w:ind w:firstLineChars="196" w:firstLine="470"/>
        <w:rPr>
          <w:rFonts w:ascii="宋体" w:hAnsi="宋体"/>
          <w:szCs w:val="21"/>
        </w:rPr>
      </w:pPr>
      <w:r>
        <w:rPr>
          <w:rFonts w:ascii="宋体" w:hAnsi="宋体" w:hint="eastAsia"/>
          <w:szCs w:val="21"/>
        </w:rPr>
        <w:t>（2）未按本条例规定签订、履行采购合同，造成严重后果的；</w:t>
      </w:r>
    </w:p>
    <w:p w14:paraId="13A67285" w14:textId="77777777" w:rsidR="0090163B" w:rsidRDefault="00000000">
      <w:pPr>
        <w:ind w:firstLineChars="196" w:firstLine="470"/>
        <w:rPr>
          <w:rFonts w:ascii="宋体" w:hAnsi="宋体"/>
          <w:szCs w:val="21"/>
        </w:rPr>
      </w:pPr>
      <w:r>
        <w:rPr>
          <w:rFonts w:ascii="宋体" w:hAnsi="宋体" w:hint="eastAsia"/>
          <w:szCs w:val="21"/>
        </w:rPr>
        <w:t>（3）隐瞒真实情况，提供虚假资料的；</w:t>
      </w:r>
    </w:p>
    <w:p w14:paraId="7384075E" w14:textId="77777777" w:rsidR="0090163B" w:rsidRDefault="00000000">
      <w:pPr>
        <w:ind w:firstLineChars="196" w:firstLine="470"/>
        <w:rPr>
          <w:rFonts w:ascii="宋体" w:hAnsi="宋体"/>
          <w:szCs w:val="21"/>
        </w:rPr>
      </w:pPr>
      <w:r>
        <w:rPr>
          <w:rFonts w:ascii="宋体" w:hAnsi="宋体" w:hint="eastAsia"/>
          <w:szCs w:val="21"/>
        </w:rPr>
        <w:t>（4）以非法手段排斥其他供应商参与竞争的；</w:t>
      </w:r>
    </w:p>
    <w:p w14:paraId="2B1BA40D" w14:textId="77777777" w:rsidR="0090163B" w:rsidRDefault="00000000">
      <w:pPr>
        <w:ind w:firstLineChars="196" w:firstLine="470"/>
        <w:rPr>
          <w:rFonts w:ascii="宋体" w:hAnsi="宋体"/>
          <w:szCs w:val="21"/>
        </w:rPr>
      </w:pPr>
      <w:r>
        <w:rPr>
          <w:rFonts w:ascii="宋体" w:hAnsi="宋体" w:hint="eastAsia"/>
          <w:szCs w:val="21"/>
        </w:rPr>
        <w:t>（5）与其他采购参加人串通投标的；</w:t>
      </w:r>
    </w:p>
    <w:p w14:paraId="5E7146C9" w14:textId="77777777" w:rsidR="0090163B" w:rsidRDefault="00000000">
      <w:pPr>
        <w:ind w:firstLineChars="196" w:firstLine="470"/>
        <w:rPr>
          <w:rFonts w:ascii="宋体" w:hAnsi="宋体"/>
          <w:szCs w:val="21"/>
        </w:rPr>
      </w:pPr>
      <w:r>
        <w:rPr>
          <w:rFonts w:ascii="宋体" w:hAnsi="宋体" w:hint="eastAsia"/>
          <w:szCs w:val="21"/>
        </w:rPr>
        <w:t>（6）恶意投诉的；</w:t>
      </w:r>
    </w:p>
    <w:p w14:paraId="3AB57279" w14:textId="77777777" w:rsidR="0090163B" w:rsidRDefault="00000000">
      <w:pPr>
        <w:ind w:firstLineChars="196" w:firstLine="470"/>
        <w:rPr>
          <w:rFonts w:ascii="宋体" w:hAnsi="宋体"/>
          <w:szCs w:val="21"/>
        </w:rPr>
      </w:pPr>
      <w:r>
        <w:rPr>
          <w:rFonts w:ascii="宋体" w:hAnsi="宋体" w:hint="eastAsia"/>
          <w:szCs w:val="21"/>
        </w:rPr>
        <w:t>（7）向采购项目相关人行贿或者提供其他不当利益的；</w:t>
      </w:r>
    </w:p>
    <w:p w14:paraId="5DF5638C" w14:textId="77777777" w:rsidR="0090163B" w:rsidRDefault="00000000">
      <w:pPr>
        <w:ind w:firstLineChars="196" w:firstLine="470"/>
        <w:rPr>
          <w:rFonts w:ascii="宋体" w:hAnsi="宋体"/>
          <w:szCs w:val="21"/>
        </w:rPr>
      </w:pPr>
      <w:r>
        <w:rPr>
          <w:rFonts w:ascii="宋体" w:hAnsi="宋体" w:hint="eastAsia"/>
          <w:szCs w:val="21"/>
        </w:rPr>
        <w:t>（8）阻碍、抗拒主管部门监督检查的；</w:t>
      </w:r>
    </w:p>
    <w:p w14:paraId="29F8D8AA" w14:textId="77777777" w:rsidR="0090163B" w:rsidRDefault="00000000">
      <w:pPr>
        <w:ind w:firstLineChars="196" w:firstLine="470"/>
        <w:rPr>
          <w:rFonts w:ascii="宋体" w:hAnsi="宋体"/>
          <w:szCs w:val="21"/>
        </w:rPr>
      </w:pPr>
      <w:r>
        <w:rPr>
          <w:rFonts w:ascii="宋体" w:hAnsi="宋体" w:hint="eastAsia"/>
          <w:szCs w:val="21"/>
        </w:rPr>
        <w:t>（9）其他违反本条例规定的行为。</w:t>
      </w:r>
    </w:p>
    <w:p w14:paraId="4A9CAD53" w14:textId="77777777" w:rsidR="0090163B" w:rsidRDefault="00000000">
      <w:pPr>
        <w:ind w:firstLineChars="196" w:firstLine="470"/>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根据《深圳市财政局关于明确政府采购保证金管理工作的通知》（深财购[2019]42号）的要求，供应商在政府采购活动中出现《深圳经济特区政府采购条例实施细则》第八十四条所列情形的，</w:t>
      </w:r>
      <w:bookmarkStart w:id="102" w:name="_Hlk72440769"/>
      <w:r>
        <w:rPr>
          <w:rFonts w:ascii="宋体" w:hAnsi="宋体" w:hint="eastAsia"/>
          <w:szCs w:val="21"/>
        </w:rPr>
        <w:t>采购人或政府集中采购机构</w:t>
      </w:r>
      <w:bookmarkEnd w:id="102"/>
      <w:r>
        <w:rPr>
          <w:rFonts w:ascii="宋体" w:hAnsi="宋体" w:hint="eastAsia"/>
          <w:szCs w:val="21"/>
        </w:rPr>
        <w:t>可将</w:t>
      </w:r>
      <w:r>
        <w:rPr>
          <w:rFonts w:ascii="宋体" w:hAnsi="宋体" w:hint="eastAsia"/>
          <w:szCs w:val="21"/>
        </w:rPr>
        <w:lastRenderedPageBreak/>
        <w:t>有关情况报同级财政部门，由财政部门根据实际情况记入供应商诚信档案，予以通报：</w:t>
      </w:r>
    </w:p>
    <w:p w14:paraId="77B23280" w14:textId="77777777" w:rsidR="0090163B" w:rsidRDefault="00000000">
      <w:pPr>
        <w:ind w:firstLineChars="196" w:firstLine="470"/>
        <w:rPr>
          <w:rFonts w:ascii="宋体" w:hAnsi="宋体"/>
          <w:szCs w:val="21"/>
        </w:rPr>
      </w:pPr>
      <w:r>
        <w:rPr>
          <w:rFonts w:ascii="宋体" w:hAnsi="宋体" w:hint="eastAsia"/>
          <w:szCs w:val="21"/>
        </w:rPr>
        <w:t>（1</w:t>
      </w:r>
      <w:r>
        <w:rPr>
          <w:rFonts w:ascii="宋体" w:hAnsi="宋体"/>
          <w:szCs w:val="21"/>
        </w:rPr>
        <w:t>）投标截止后，撤销投标的；</w:t>
      </w:r>
    </w:p>
    <w:p w14:paraId="0A48412E" w14:textId="77777777" w:rsidR="0090163B" w:rsidRDefault="00000000">
      <w:pPr>
        <w:ind w:firstLineChars="196" w:firstLine="470"/>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14:paraId="10F92BC0" w14:textId="77777777" w:rsidR="0090163B" w:rsidRDefault="00000000">
      <w:pPr>
        <w:ind w:firstLineChars="196" w:firstLine="470"/>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14:paraId="42101468" w14:textId="77777777" w:rsidR="0090163B" w:rsidRDefault="00000000">
      <w:pPr>
        <w:ind w:firstLineChars="196" w:firstLine="470"/>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bookmarkEnd w:id="86"/>
    <w:p w14:paraId="7DEBA156" w14:textId="77777777" w:rsidR="0090163B" w:rsidRDefault="00000000">
      <w:pPr>
        <w:pStyle w:val="2"/>
        <w:numPr>
          <w:ilvl w:val="0"/>
          <w:numId w:val="2"/>
        </w:numPr>
        <w:tabs>
          <w:tab w:val="clear" w:pos="720"/>
          <w:tab w:val="left" w:pos="360"/>
        </w:tabs>
        <w:spacing w:beforeLines="50" w:before="120" w:afterLines="50" w:after="120"/>
        <w:ind w:left="562" w:hanging="562"/>
        <w:rPr>
          <w:sz w:val="28"/>
          <w:szCs w:val="28"/>
        </w:rPr>
      </w:pPr>
      <w:r>
        <w:rPr>
          <w:rFonts w:hint="eastAsia"/>
          <w:sz w:val="28"/>
          <w:szCs w:val="28"/>
        </w:rPr>
        <w:t>质疑处理</w:t>
      </w:r>
    </w:p>
    <w:p w14:paraId="53994BFD" w14:textId="77777777" w:rsidR="0090163B" w:rsidRDefault="00000000">
      <w:pPr>
        <w:rPr>
          <w:rFonts w:ascii="黑体" w:eastAsia="黑体" w:hAnsi="宋体"/>
        </w:rPr>
      </w:pPr>
      <w:bookmarkStart w:id="103" w:name="_Hlk72439706"/>
      <w:r>
        <w:rPr>
          <w:rFonts w:ascii="黑体" w:eastAsia="黑体" w:hAnsi="宋体" w:hint="eastAsia"/>
        </w:rPr>
        <w:t>52.质疑提出与答复</w:t>
      </w:r>
    </w:p>
    <w:p w14:paraId="3B050A8B" w14:textId="77777777" w:rsidR="0090163B" w:rsidRDefault="00000000">
      <w:pPr>
        <w:rPr>
          <w:rFonts w:ascii="宋体" w:hAnsi="宋体"/>
          <w:szCs w:val="21"/>
        </w:rPr>
      </w:pPr>
      <w:r>
        <w:rPr>
          <w:rFonts w:ascii="宋体" w:hAnsi="宋体" w:hint="eastAsia"/>
          <w:szCs w:val="21"/>
        </w:rPr>
        <w:t xml:space="preserve">    52.1提出质疑</w:t>
      </w:r>
    </w:p>
    <w:p w14:paraId="4B7243F9" w14:textId="77777777" w:rsidR="0090163B" w:rsidRDefault="00000000">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14:paraId="79A67A40" w14:textId="77777777" w:rsidR="0090163B" w:rsidRDefault="00000000">
      <w:pPr>
        <w:rPr>
          <w:rFonts w:ascii="宋体" w:hAnsi="宋体"/>
          <w:szCs w:val="21"/>
        </w:rPr>
      </w:pPr>
      <w:r>
        <w:rPr>
          <w:rFonts w:ascii="宋体" w:hAnsi="宋体" w:hint="eastAsia"/>
          <w:szCs w:val="21"/>
        </w:rPr>
        <w:t xml:space="preserve">    52.2</w:t>
      </w:r>
      <w:r>
        <w:rPr>
          <w:rFonts w:ascii="宋体" w:hAnsi="宋体"/>
          <w:szCs w:val="21"/>
        </w:rPr>
        <w:t>法律依据</w:t>
      </w:r>
    </w:p>
    <w:p w14:paraId="02ACDE71" w14:textId="77777777" w:rsidR="0090163B" w:rsidRDefault="00000000">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14:paraId="3CDE4BD3" w14:textId="77777777" w:rsidR="0090163B" w:rsidRDefault="00000000">
      <w:pPr>
        <w:rPr>
          <w:rFonts w:ascii="宋体" w:hAnsi="宋体"/>
          <w:szCs w:val="21"/>
        </w:rPr>
      </w:pPr>
      <w:r>
        <w:rPr>
          <w:rFonts w:ascii="宋体" w:hAnsi="宋体" w:hint="eastAsia"/>
          <w:szCs w:val="21"/>
        </w:rPr>
        <w:t>52.3质疑条件</w:t>
      </w:r>
    </w:p>
    <w:p w14:paraId="370FAF07" w14:textId="77777777" w:rsidR="0090163B" w:rsidRDefault="00000000">
      <w:pPr>
        <w:rPr>
          <w:rFonts w:ascii="宋体" w:hAnsi="宋体"/>
          <w:szCs w:val="21"/>
        </w:rPr>
      </w:pPr>
      <w:r>
        <w:rPr>
          <w:rFonts w:ascii="宋体" w:hAnsi="宋体" w:hint="eastAsia"/>
          <w:szCs w:val="21"/>
        </w:rPr>
        <w:t xml:space="preserve">    52.3.1提出质疑的供应商应当是参与所质疑项目采购活动的供应商；</w:t>
      </w:r>
      <w:bookmarkStart w:id="104" w:name="_Hlk75374941"/>
      <w:r>
        <w:rPr>
          <w:rFonts w:ascii="宋体" w:hAnsi="宋体" w:hint="eastAsia"/>
          <w:szCs w:val="21"/>
        </w:rPr>
        <w:t>以联合体形式参与的，质疑应当由组成联合体的所有成员共同提出</w:t>
      </w:r>
      <w:bookmarkEnd w:id="104"/>
      <w:r>
        <w:rPr>
          <w:rFonts w:ascii="宋体" w:hAnsi="宋体" w:hint="eastAsia"/>
          <w:szCs w:val="21"/>
        </w:rPr>
        <w:t>；</w:t>
      </w:r>
    </w:p>
    <w:p w14:paraId="6FBA740F" w14:textId="77777777" w:rsidR="0090163B" w:rsidRDefault="00000000">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14:paraId="5F035F74" w14:textId="77777777" w:rsidR="0090163B" w:rsidRDefault="00000000">
      <w:pPr>
        <w:ind w:firstLine="420"/>
        <w:rPr>
          <w:rFonts w:ascii="宋体" w:hAnsi="宋体"/>
          <w:szCs w:val="21"/>
        </w:rPr>
      </w:pPr>
      <w:r>
        <w:rPr>
          <w:rFonts w:ascii="宋体" w:hAnsi="宋体" w:hint="eastAsia"/>
          <w:szCs w:val="21"/>
        </w:rPr>
        <w:t>52.3.3应提交书面质疑函，质疑函应当包括以下内容：</w:t>
      </w:r>
    </w:p>
    <w:p w14:paraId="1F71D6A9" w14:textId="77777777" w:rsidR="0090163B" w:rsidRDefault="00000000">
      <w:pPr>
        <w:ind w:firstLine="420"/>
        <w:rPr>
          <w:rFonts w:ascii="宋体" w:hAnsi="宋体"/>
          <w:szCs w:val="21"/>
        </w:rPr>
      </w:pPr>
      <w:r>
        <w:rPr>
          <w:rFonts w:ascii="宋体" w:hAnsi="宋体" w:hint="eastAsia"/>
          <w:szCs w:val="21"/>
        </w:rPr>
        <w:t>（1）供应商的名称（或者姓名）、地址、邮编、邮箱、联系人及联系电话；</w:t>
      </w:r>
    </w:p>
    <w:p w14:paraId="6D44CBFC" w14:textId="77777777" w:rsidR="0090163B" w:rsidRDefault="00000000">
      <w:pPr>
        <w:ind w:firstLineChars="200" w:firstLine="480"/>
        <w:rPr>
          <w:rFonts w:ascii="宋体" w:hAnsi="宋体"/>
          <w:szCs w:val="21"/>
        </w:rPr>
      </w:pPr>
      <w:r>
        <w:rPr>
          <w:rFonts w:ascii="宋体" w:hAnsi="宋体" w:hint="eastAsia"/>
          <w:szCs w:val="21"/>
        </w:rPr>
        <w:t>（2）质疑项目的名称、编号；</w:t>
      </w:r>
    </w:p>
    <w:p w14:paraId="03528467" w14:textId="77777777" w:rsidR="0090163B" w:rsidRDefault="00000000">
      <w:pPr>
        <w:ind w:firstLineChars="200" w:firstLine="480"/>
        <w:rPr>
          <w:rFonts w:ascii="宋体" w:hAnsi="宋体"/>
          <w:szCs w:val="21"/>
        </w:rPr>
      </w:pPr>
      <w:r>
        <w:rPr>
          <w:rFonts w:ascii="宋体" w:hAnsi="宋体" w:hint="eastAsia"/>
          <w:szCs w:val="21"/>
        </w:rPr>
        <w:t>（3）具体、明确的质疑对象、质疑事项和质疑请求；</w:t>
      </w:r>
    </w:p>
    <w:p w14:paraId="0FAE0EA8" w14:textId="77777777" w:rsidR="0090163B" w:rsidRDefault="00000000">
      <w:pPr>
        <w:ind w:firstLineChars="200" w:firstLine="480"/>
        <w:rPr>
          <w:rFonts w:ascii="宋体" w:hAnsi="宋体"/>
          <w:szCs w:val="21"/>
        </w:rPr>
      </w:pPr>
      <w:r>
        <w:rPr>
          <w:rFonts w:ascii="宋体" w:hAnsi="宋体" w:hint="eastAsia"/>
          <w:szCs w:val="21"/>
        </w:rPr>
        <w:t>（4）因质疑事项而受损害的权益；</w:t>
      </w:r>
    </w:p>
    <w:p w14:paraId="2374EF18" w14:textId="77777777" w:rsidR="0090163B" w:rsidRDefault="00000000">
      <w:pPr>
        <w:ind w:firstLineChars="200" w:firstLine="480"/>
        <w:rPr>
          <w:rFonts w:ascii="宋体" w:hAnsi="宋体"/>
          <w:szCs w:val="21"/>
        </w:rPr>
      </w:pPr>
      <w:r>
        <w:rPr>
          <w:rFonts w:ascii="宋体" w:hAnsi="宋体" w:hint="eastAsia"/>
          <w:szCs w:val="21"/>
        </w:rPr>
        <w:t>（5）事实依据；</w:t>
      </w:r>
    </w:p>
    <w:p w14:paraId="58052EB4" w14:textId="77777777" w:rsidR="0090163B" w:rsidRDefault="00000000">
      <w:pPr>
        <w:ind w:firstLineChars="200" w:firstLine="480"/>
        <w:rPr>
          <w:rFonts w:ascii="宋体" w:hAnsi="宋体"/>
          <w:szCs w:val="21"/>
        </w:rPr>
      </w:pPr>
      <w:r>
        <w:rPr>
          <w:rFonts w:ascii="宋体" w:hAnsi="宋体" w:hint="eastAsia"/>
          <w:szCs w:val="21"/>
        </w:rPr>
        <w:t>（6）必要的法律依据；</w:t>
      </w:r>
    </w:p>
    <w:p w14:paraId="59DD9810" w14:textId="77777777" w:rsidR="0090163B" w:rsidRDefault="00000000">
      <w:pPr>
        <w:ind w:firstLineChars="200" w:firstLine="480"/>
        <w:rPr>
          <w:rFonts w:ascii="宋体" w:hAnsi="宋体"/>
          <w:szCs w:val="21"/>
        </w:rPr>
      </w:pPr>
      <w:r>
        <w:rPr>
          <w:rFonts w:ascii="宋体" w:hAnsi="宋体" w:hint="eastAsia"/>
          <w:szCs w:val="21"/>
        </w:rPr>
        <w:t>（7）提出质疑的日期。</w:t>
      </w:r>
    </w:p>
    <w:p w14:paraId="251F9480" w14:textId="77777777" w:rsidR="0090163B" w:rsidRDefault="00000000">
      <w:pPr>
        <w:ind w:firstLineChars="200" w:firstLine="48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14:paraId="4790C18D" w14:textId="77777777" w:rsidR="0090163B" w:rsidRDefault="00000000">
      <w:pPr>
        <w:ind w:firstLineChars="200" w:firstLine="480"/>
        <w:rPr>
          <w:rFonts w:ascii="宋体" w:hAnsi="宋体"/>
          <w:szCs w:val="21"/>
        </w:rPr>
      </w:pPr>
      <w:r>
        <w:rPr>
          <w:rFonts w:ascii="宋体" w:hAnsi="宋体" w:hint="eastAsia"/>
          <w:szCs w:val="21"/>
        </w:rPr>
        <w:t>52.4提交</w:t>
      </w:r>
      <w:r>
        <w:rPr>
          <w:rFonts w:ascii="宋体" w:hAnsi="宋体"/>
          <w:szCs w:val="21"/>
        </w:rPr>
        <w:t>材料</w:t>
      </w:r>
    </w:p>
    <w:p w14:paraId="175E09E7" w14:textId="77777777" w:rsidR="0090163B" w:rsidRDefault="00000000">
      <w:pPr>
        <w:ind w:firstLineChars="200" w:firstLine="48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14:paraId="0DAEA7EE" w14:textId="77777777" w:rsidR="0090163B" w:rsidRDefault="00000000">
      <w:pPr>
        <w:ind w:firstLineChars="200" w:firstLine="48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w:t>
      </w:r>
      <w:r>
        <w:rPr>
          <w:rFonts w:ascii="宋体" w:hAnsi="宋体"/>
          <w:szCs w:val="21"/>
        </w:rPr>
        <w:lastRenderedPageBreak/>
        <w:t>本人签字；供应商为法人或者其他组织的，应当由法定代表人、主要负责人签字或者盖章，并加盖公章。</w:t>
      </w:r>
    </w:p>
    <w:p w14:paraId="006D141B" w14:textId="77777777" w:rsidR="0090163B" w:rsidRDefault="00000000">
      <w:pPr>
        <w:ind w:firstLineChars="200" w:firstLine="480"/>
        <w:rPr>
          <w:rFonts w:ascii="宋体" w:hAnsi="宋体"/>
          <w:szCs w:val="21"/>
        </w:rPr>
      </w:pPr>
      <w:r>
        <w:rPr>
          <w:rFonts w:ascii="宋体" w:hAnsi="宋体" w:hint="eastAsia"/>
          <w:szCs w:val="21"/>
        </w:rPr>
        <w:t>52.5提交方式</w:t>
      </w:r>
    </w:p>
    <w:p w14:paraId="73A8FD96" w14:textId="5D90FD7E" w:rsidR="0090163B" w:rsidRDefault="00000000">
      <w:pPr>
        <w:ind w:firstLine="420"/>
        <w:rPr>
          <w:rFonts w:ascii="宋体" w:hAnsi="宋体"/>
          <w:szCs w:val="21"/>
        </w:rPr>
      </w:pPr>
      <w:r>
        <w:rPr>
          <w:rFonts w:ascii="宋体" w:hAnsi="宋体" w:hint="eastAsia"/>
          <w:szCs w:val="21"/>
        </w:rPr>
        <w:t>5</w:t>
      </w:r>
      <w:r>
        <w:rPr>
          <w:rFonts w:ascii="宋体" w:hAnsi="宋体"/>
          <w:szCs w:val="21"/>
        </w:rPr>
        <w:t>2.5.1</w:t>
      </w:r>
      <w:r>
        <w:rPr>
          <w:rFonts w:ascii="宋体" w:hAnsi="宋体" w:hint="eastAsia"/>
          <w:szCs w:val="21"/>
        </w:rPr>
        <w:t>供应商登录“深圳政府采购智慧平台用户网上办事子系统”，在“【我的项目】→【项目流程】→【质疑】”中提出质疑。</w:t>
      </w:r>
    </w:p>
    <w:p w14:paraId="35156306" w14:textId="1E59B819" w:rsidR="0090163B" w:rsidRDefault="00000000">
      <w:pPr>
        <w:ind w:firstLineChars="200" w:firstLine="480"/>
        <w:rPr>
          <w:rFonts w:ascii="宋体" w:hAnsi="宋体"/>
          <w:b/>
          <w:bCs/>
          <w:szCs w:val="21"/>
        </w:rPr>
      </w:pPr>
      <w:r>
        <w:rPr>
          <w:rFonts w:ascii="宋体" w:hAnsi="宋体" w:hint="eastAsia"/>
          <w:szCs w:val="21"/>
        </w:rPr>
        <w:t>5</w:t>
      </w:r>
      <w:r>
        <w:rPr>
          <w:rFonts w:ascii="宋体" w:hAnsi="宋体"/>
          <w:szCs w:val="21"/>
        </w:rPr>
        <w:t>2.5.2</w:t>
      </w:r>
      <w:r>
        <w:rPr>
          <w:rFonts w:ascii="宋体" w:hAnsi="宋体" w:hint="eastAsia"/>
          <w:szCs w:val="21"/>
        </w:rPr>
        <w:t>请质疑供应商根据深圳政府采购智慧平台所发布的质疑指引、质疑函模板填写质疑函并提交质疑材料。</w:t>
      </w:r>
      <w:r>
        <w:rPr>
          <w:rFonts w:ascii="宋体" w:hAnsi="宋体" w:hint="eastAsia"/>
          <w:b/>
          <w:bCs/>
          <w:szCs w:val="21"/>
        </w:rPr>
        <w:t>地址：深圳公共资源交易中心（深圳交易集团有限公司政府采购业务分公司）3楼，质疑咨询电话：0755-</w:t>
      </w:r>
      <w:r>
        <w:rPr>
          <w:rFonts w:ascii="宋体" w:hAnsi="宋体" w:hint="eastAsia"/>
          <w:b/>
        </w:rPr>
        <w:t>8</w:t>
      </w:r>
      <w:r>
        <w:rPr>
          <w:rFonts w:ascii="宋体" w:hAnsi="宋体"/>
          <w:b/>
        </w:rPr>
        <w:t>3948143</w:t>
      </w:r>
      <w:r>
        <w:rPr>
          <w:rFonts w:ascii="宋体" w:hAnsi="宋体" w:hint="eastAsia"/>
          <w:b/>
          <w:bCs/>
          <w:szCs w:val="21"/>
        </w:rPr>
        <w:t>。</w:t>
      </w:r>
    </w:p>
    <w:p w14:paraId="1084A20B" w14:textId="77777777" w:rsidR="0090163B" w:rsidRDefault="00000000">
      <w:pPr>
        <w:ind w:firstLineChars="200" w:firstLine="480"/>
        <w:rPr>
          <w:rFonts w:ascii="宋体" w:hAnsi="宋体"/>
          <w:szCs w:val="21"/>
        </w:rPr>
      </w:pPr>
      <w:r>
        <w:rPr>
          <w:rFonts w:ascii="宋体" w:hAnsi="宋体" w:hint="eastAsia"/>
          <w:szCs w:val="21"/>
        </w:rPr>
        <w:t>52.6收文办理</w:t>
      </w:r>
      <w:r>
        <w:rPr>
          <w:rFonts w:ascii="宋体" w:hAnsi="宋体"/>
          <w:szCs w:val="21"/>
        </w:rPr>
        <w:t>程序</w:t>
      </w:r>
    </w:p>
    <w:p w14:paraId="4B4930B3" w14:textId="77777777" w:rsidR="0090163B" w:rsidRDefault="00000000">
      <w:pPr>
        <w:ind w:firstLineChars="200" w:firstLine="48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14:paraId="51DE1F6A" w14:textId="77777777" w:rsidR="0090163B" w:rsidRDefault="00000000">
      <w:pPr>
        <w:ind w:firstLineChars="200" w:firstLine="480"/>
        <w:rPr>
          <w:rFonts w:ascii="仿宋" w:eastAsia="仿宋" w:hAnsi="仿宋"/>
          <w:sz w:val="28"/>
          <w:szCs w:val="28"/>
        </w:rPr>
      </w:pPr>
      <w:r>
        <w:rPr>
          <w:rFonts w:ascii="宋体" w:hAnsi="宋体" w:hint="eastAsia"/>
          <w:szCs w:val="21"/>
        </w:rPr>
        <w:t>52.6.2供应商提交的质疑材料不符合质疑条件的，视情况处理：</w:t>
      </w:r>
    </w:p>
    <w:p w14:paraId="5167FDEC" w14:textId="77777777" w:rsidR="0090163B" w:rsidRDefault="00000000">
      <w:pPr>
        <w:ind w:firstLineChars="200" w:firstLine="48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14:paraId="1D852D77" w14:textId="77777777" w:rsidR="0090163B" w:rsidRDefault="00000000">
      <w:pPr>
        <w:ind w:firstLineChars="200" w:firstLine="480"/>
        <w:rPr>
          <w:rFonts w:ascii="宋体" w:hAnsi="宋体"/>
          <w:szCs w:val="21"/>
        </w:rPr>
      </w:pPr>
      <w:r>
        <w:rPr>
          <w:rFonts w:ascii="宋体" w:hAnsi="宋体" w:hint="eastAsia"/>
          <w:szCs w:val="21"/>
        </w:rPr>
        <w:t>供应商提交的质疑存在下列情形之一的，不予受理：</w:t>
      </w:r>
    </w:p>
    <w:p w14:paraId="192DE2D5" w14:textId="77777777" w:rsidR="0090163B" w:rsidRDefault="00000000">
      <w:pPr>
        <w:ind w:firstLineChars="200" w:firstLine="480"/>
        <w:rPr>
          <w:rFonts w:ascii="宋体" w:hAnsi="宋体"/>
          <w:szCs w:val="21"/>
        </w:rPr>
      </w:pPr>
      <w:r>
        <w:rPr>
          <w:rFonts w:ascii="宋体" w:hAnsi="宋体" w:hint="eastAsia"/>
          <w:szCs w:val="21"/>
        </w:rPr>
        <w:t>（1）质疑主体不满足要求的；</w:t>
      </w:r>
    </w:p>
    <w:p w14:paraId="1063CC7D" w14:textId="77777777" w:rsidR="0090163B" w:rsidRDefault="00000000">
      <w:pPr>
        <w:ind w:firstLineChars="200" w:firstLine="480"/>
        <w:rPr>
          <w:rFonts w:ascii="宋体" w:hAnsi="宋体"/>
          <w:szCs w:val="21"/>
        </w:rPr>
      </w:pPr>
      <w:r>
        <w:rPr>
          <w:rFonts w:ascii="宋体" w:hAnsi="宋体" w:hint="eastAsia"/>
          <w:szCs w:val="21"/>
        </w:rPr>
        <w:t>（2）供应商自身权益未受到损害的；</w:t>
      </w:r>
    </w:p>
    <w:p w14:paraId="5FA89958" w14:textId="77777777" w:rsidR="0090163B" w:rsidRDefault="00000000">
      <w:pPr>
        <w:ind w:firstLineChars="200" w:firstLine="480"/>
        <w:rPr>
          <w:rFonts w:ascii="宋体" w:hAnsi="宋体"/>
          <w:szCs w:val="21"/>
        </w:rPr>
      </w:pPr>
      <w:r>
        <w:rPr>
          <w:rFonts w:ascii="宋体" w:hAnsi="宋体" w:hint="eastAsia"/>
          <w:szCs w:val="21"/>
        </w:rPr>
        <w:t>（3）供应商未在法定质疑期限内提出质疑的；</w:t>
      </w:r>
    </w:p>
    <w:p w14:paraId="620FBF2D" w14:textId="77777777" w:rsidR="0090163B" w:rsidRDefault="00000000">
      <w:pPr>
        <w:ind w:firstLineChars="200" w:firstLine="48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14:paraId="11260501" w14:textId="77777777" w:rsidR="0090163B" w:rsidRDefault="00000000">
      <w:pPr>
        <w:ind w:firstLineChars="200" w:firstLine="480"/>
        <w:rPr>
          <w:rFonts w:ascii="宋体" w:hAnsi="宋体"/>
          <w:szCs w:val="21"/>
        </w:rPr>
      </w:pPr>
      <w:r>
        <w:rPr>
          <w:rFonts w:ascii="宋体" w:hAnsi="宋体" w:hint="eastAsia"/>
          <w:szCs w:val="21"/>
        </w:rPr>
        <w:t>（5）其他不符合受理条件情形的。</w:t>
      </w:r>
    </w:p>
    <w:p w14:paraId="7A9AC12A" w14:textId="77777777" w:rsidR="0090163B" w:rsidRDefault="00000000">
      <w:pPr>
        <w:ind w:firstLineChars="200" w:firstLine="480"/>
        <w:rPr>
          <w:rFonts w:ascii="宋体" w:hAnsi="宋体"/>
          <w:szCs w:val="21"/>
        </w:rPr>
      </w:pPr>
      <w:r>
        <w:rPr>
          <w:rFonts w:ascii="宋体" w:hAnsi="宋体" w:hint="eastAsia"/>
          <w:szCs w:val="21"/>
        </w:rPr>
        <w:t>质疑事项不予受理的，政府集中采购机构应当向供应商出具不符合质疑条件告知书。</w:t>
      </w:r>
    </w:p>
    <w:p w14:paraId="1DF1653E" w14:textId="77777777" w:rsidR="0090163B" w:rsidRDefault="00000000">
      <w:pPr>
        <w:rPr>
          <w:rFonts w:ascii="宋体" w:hAnsi="宋体"/>
          <w:szCs w:val="21"/>
        </w:rPr>
      </w:pPr>
      <w:r>
        <w:rPr>
          <w:rFonts w:ascii="宋体" w:hAnsi="宋体" w:hint="eastAsia"/>
          <w:szCs w:val="21"/>
        </w:rPr>
        <w:t xml:space="preserve">  52.7质疑答复时限</w:t>
      </w:r>
    </w:p>
    <w:p w14:paraId="50C5AE19" w14:textId="77777777" w:rsidR="0090163B" w:rsidRDefault="00000000">
      <w:pPr>
        <w:rPr>
          <w:rFonts w:ascii="宋体" w:hAnsi="宋体"/>
          <w:szCs w:val="21"/>
        </w:rPr>
      </w:pPr>
      <w:r>
        <w:rPr>
          <w:rFonts w:ascii="宋体" w:hAnsi="宋体" w:hint="eastAsia"/>
          <w:szCs w:val="21"/>
        </w:rPr>
        <w:t xml:space="preserve">    自收文之日起七个工作日内。</w:t>
      </w:r>
    </w:p>
    <w:p w14:paraId="4AB4E639" w14:textId="77777777" w:rsidR="0090163B" w:rsidRDefault="00000000">
      <w:pPr>
        <w:rPr>
          <w:rFonts w:ascii="宋体" w:hAnsi="宋体"/>
          <w:szCs w:val="21"/>
        </w:rPr>
      </w:pPr>
      <w:r>
        <w:rPr>
          <w:rFonts w:ascii="宋体" w:hAnsi="宋体" w:hint="eastAsia"/>
          <w:szCs w:val="21"/>
        </w:rPr>
        <w:t xml:space="preserve">    52.8投诉</w:t>
      </w:r>
    </w:p>
    <w:p w14:paraId="18F0FD30" w14:textId="77777777" w:rsidR="0090163B" w:rsidRDefault="00000000">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14:paraId="702DE42A" w14:textId="77777777" w:rsidR="0090163B" w:rsidRDefault="00000000">
      <w:pPr>
        <w:rPr>
          <w:rFonts w:ascii="黑体" w:eastAsia="黑体" w:hAnsi="宋体"/>
        </w:rPr>
      </w:pPr>
      <w:r>
        <w:rPr>
          <w:rFonts w:ascii="黑体" w:eastAsia="黑体" w:hAnsi="宋体" w:hint="eastAsia"/>
        </w:rPr>
        <w:t>53. 质疑后续处理</w:t>
      </w:r>
    </w:p>
    <w:p w14:paraId="2B971545" w14:textId="77777777" w:rsidR="0090163B" w:rsidRDefault="00000000">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14:paraId="5E17D533" w14:textId="77777777" w:rsidR="0090163B" w:rsidRDefault="00000000">
      <w:pPr>
        <w:rPr>
          <w:rFonts w:ascii="宋体" w:hAnsi="宋体"/>
          <w:szCs w:val="21"/>
        </w:rPr>
      </w:pPr>
      <w:r>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14:paraId="535AFD43" w14:textId="77777777" w:rsidR="0090163B" w:rsidRDefault="00000000">
      <w:pPr>
        <w:jc w:val="center"/>
      </w:pPr>
      <w:r>
        <w:t>---- END ----</w:t>
      </w:r>
      <w:bookmarkEnd w:id="103"/>
    </w:p>
    <w:p w14:paraId="64B2D738" w14:textId="77777777" w:rsidR="0090163B" w:rsidRDefault="0090163B">
      <w:pPr>
        <w:rPr>
          <w:rFonts w:ascii="宋体" w:hAnsi="宋体"/>
          <w:szCs w:val="21"/>
        </w:rPr>
      </w:pPr>
    </w:p>
    <w:p w14:paraId="3BF75E0E" w14:textId="77777777" w:rsidR="0090163B" w:rsidRDefault="0090163B"/>
    <w:sectPr w:rsidR="0090163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ˎ̥">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8909342"/>
    <w:lvl w:ilvl="0">
      <w:start w:val="1"/>
      <w:numFmt w:val="decimal"/>
      <w:suff w:val="nothing"/>
      <w:lvlText w:val="%1、"/>
      <w:lvlJc w:val="left"/>
    </w:lvl>
  </w:abstractNum>
  <w:abstractNum w:abstractNumId="1" w15:restartNumberingAfterBreak="0">
    <w:nsid w:val="00000002"/>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785465332">
    <w:abstractNumId w:val="0"/>
  </w:num>
  <w:num w:numId="2" w16cid:durableId="1859276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lTrailSpac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0163B"/>
    <w:rsid w:val="0090163B"/>
    <w:rsid w:val="00B42F37"/>
    <w:rsid w:val="00EC4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2FE43"/>
  <w15:docId w15:val="{06518700-4BFB-47DF-8A5C-06E96373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3"/>
    <w:next w:val="a"/>
    <w:link w:val="10"/>
    <w:qFormat/>
    <w:pPr>
      <w:spacing w:before="340" w:after="330" w:line="360" w:lineRule="auto"/>
      <w:jc w:val="center"/>
      <w:outlineLvl w:val="0"/>
    </w:pPr>
    <w:rPr>
      <w:rFonts w:eastAsia="黑体"/>
      <w:kern w:val="44"/>
      <w:szCs w:val="44"/>
    </w:rPr>
  </w:style>
  <w:style w:type="paragraph" w:styleId="2">
    <w:name w:val="heading 2"/>
    <w:basedOn w:val="3"/>
    <w:next w:val="4"/>
    <w:link w:val="20"/>
    <w:qFormat/>
    <w:pPr>
      <w:adjustRightInd w:val="0"/>
      <w:jc w:val="center"/>
      <w:textAlignment w:val="baseline"/>
      <w:outlineLvl w:val="1"/>
    </w:pPr>
    <w:rPr>
      <w:sz w:val="24"/>
      <w:szCs w:val="20"/>
    </w:rPr>
  </w:style>
  <w:style w:type="paragraph" w:styleId="3">
    <w:name w:val="heading 3"/>
    <w:basedOn w:val="4"/>
    <w:next w:val="a"/>
    <w:link w:val="30"/>
    <w:uiPriority w:val="9"/>
    <w:qFormat/>
    <w:pPr>
      <w:spacing w:before="260" w:after="260" w:line="240" w:lineRule="auto"/>
      <w:outlineLvl w:val="2"/>
    </w:pPr>
    <w:rPr>
      <w:rFonts w:ascii="宋体" w:eastAsia="宋体" w:hAnsi="宋体"/>
      <w:szCs w:val="32"/>
    </w:rPr>
  </w:style>
  <w:style w:type="paragraph" w:styleId="4">
    <w:name w:val="heading 4"/>
    <w:basedOn w:val="a"/>
    <w:next w:val="a"/>
    <w:link w:val="40"/>
    <w:uiPriority w:val="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style>
  <w:style w:type="character" w:customStyle="1" w:styleId="a4">
    <w:name w:val="普通(网站) 字符"/>
    <w:link w:val="a3"/>
    <w:qFormat/>
    <w:rPr>
      <w:kern w:val="2"/>
      <w:sz w:val="24"/>
      <w:szCs w:val="24"/>
    </w:rPr>
  </w:style>
  <w:style w:type="paragraph" w:styleId="a5">
    <w:name w:val="Body Text"/>
    <w:basedOn w:val="a"/>
    <w:link w:val="a6"/>
    <w:qFormat/>
    <w:pPr>
      <w:spacing w:line="360" w:lineRule="auto"/>
    </w:pPr>
    <w:rPr>
      <w:b/>
      <w:bCs/>
    </w:rPr>
  </w:style>
  <w:style w:type="character" w:customStyle="1" w:styleId="a6">
    <w:name w:val="正文文本 字符"/>
    <w:link w:val="a5"/>
    <w:qFormat/>
    <w:rPr>
      <w:rFonts w:eastAsia="宋体"/>
      <w:b/>
      <w:bCs/>
      <w:kern w:val="2"/>
      <w:sz w:val="24"/>
      <w:szCs w:val="24"/>
      <w:lang w:val="en-US" w:eastAsia="zh-CN" w:bidi="ar-SA"/>
    </w:rPr>
  </w:style>
  <w:style w:type="paragraph" w:styleId="a7">
    <w:name w:val="List Paragraph"/>
    <w:basedOn w:val="a"/>
    <w:uiPriority w:val="34"/>
    <w:qFormat/>
    <w:pPr>
      <w:ind w:firstLineChars="200" w:firstLine="420"/>
    </w:pPr>
    <w:rPr>
      <w:rFonts w:ascii="Calibri" w:hAnsi="Calibri"/>
      <w:szCs w:val="22"/>
    </w:rPr>
  </w:style>
  <w:style w:type="character" w:customStyle="1" w:styleId="40">
    <w:name w:val="标题 4 字符"/>
    <w:link w:val="4"/>
    <w:uiPriority w:val="9"/>
    <w:qFormat/>
    <w:rPr>
      <w:rFonts w:ascii="Arial" w:eastAsia="黑体" w:hAnsi="Arial"/>
      <w:b/>
      <w:bCs/>
      <w:kern w:val="2"/>
      <w:sz w:val="28"/>
      <w:szCs w:val="28"/>
      <w:lang w:val="en-US" w:eastAsia="zh-CN" w:bidi="ar-SA"/>
    </w:rPr>
  </w:style>
  <w:style w:type="character" w:customStyle="1" w:styleId="30">
    <w:name w:val="标题 3 字符"/>
    <w:link w:val="3"/>
    <w:uiPriority w:val="9"/>
    <w:qFormat/>
    <w:rPr>
      <w:rFonts w:ascii="宋体" w:eastAsia="宋体" w:hAnsi="宋体"/>
      <w:b/>
      <w:bCs/>
      <w:kern w:val="2"/>
      <w:sz w:val="28"/>
      <w:szCs w:val="32"/>
      <w:lang w:val="en-US" w:eastAsia="zh-CN" w:bidi="ar-SA"/>
    </w:rPr>
  </w:style>
  <w:style w:type="character" w:customStyle="1" w:styleId="10">
    <w:name w:val="标题 1 字符"/>
    <w:link w:val="1"/>
    <w:qFormat/>
    <w:rPr>
      <w:rFonts w:ascii="宋体" w:eastAsia="黑体" w:hAnsi="宋体"/>
      <w:b/>
      <w:bCs/>
      <w:kern w:val="44"/>
      <w:sz w:val="28"/>
      <w:szCs w:val="44"/>
      <w:lang w:val="en-US" w:eastAsia="zh-CN" w:bidi="ar-SA"/>
    </w:rPr>
  </w:style>
  <w:style w:type="character" w:customStyle="1" w:styleId="20">
    <w:name w:val="标题 2 字符"/>
    <w:link w:val="2"/>
    <w:qFormat/>
    <w:rPr>
      <w:rFonts w:ascii="宋体" w:eastAsia="宋体" w:hAnsi="宋体"/>
      <w:b/>
      <w:bCs/>
      <w:sz w:val="24"/>
      <w:lang w:val="en-US" w:eastAsia="zh-CN" w:bidi="ar-SA"/>
    </w:rPr>
  </w:style>
  <w:style w:type="paragraph" w:styleId="a8">
    <w:name w:val="Normal Indent"/>
    <w:basedOn w:val="a"/>
    <w:link w:val="a9"/>
    <w:qFormat/>
    <w:pPr>
      <w:ind w:firstLine="420"/>
    </w:pPr>
    <w:rPr>
      <w:szCs w:val="20"/>
    </w:rPr>
  </w:style>
  <w:style w:type="character" w:customStyle="1" w:styleId="a9">
    <w:name w:val="正文缩进 字符"/>
    <w:link w:val="a8"/>
    <w:qFormat/>
    <w:rPr>
      <w:rFonts w:eastAsia="宋体"/>
      <w:kern w:val="2"/>
      <w:sz w:val="21"/>
      <w:lang w:val="en-US" w:eastAsia="zh-CN" w:bidi="ar-SA"/>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qFormat/>
    <w:rPr>
      <w:rFonts w:ascii="黑体" w:eastAsia="黑体"/>
      <w:bCs/>
      <w:sz w:val="30"/>
    </w:rPr>
  </w:style>
  <w:style w:type="paragraph" w:styleId="ab">
    <w:name w:val="Body Text Indent"/>
    <w:basedOn w:val="a"/>
    <w:link w:val="ac"/>
    <w:qFormat/>
    <w:pPr>
      <w:spacing w:line="360" w:lineRule="auto"/>
      <w:ind w:firstLineChars="200" w:firstLine="420"/>
    </w:pPr>
  </w:style>
  <w:style w:type="character" w:customStyle="1" w:styleId="ac">
    <w:name w:val="正文文本缩进 字符"/>
    <w:link w:val="ab"/>
    <w:qFormat/>
    <w:rPr>
      <w:rFonts w:eastAsia="宋体"/>
      <w:kern w:val="2"/>
      <w:sz w:val="21"/>
      <w:szCs w:val="24"/>
      <w:lang w:val="en-US" w:eastAsia="zh-CN" w:bidi="ar-SA"/>
    </w:rPr>
  </w:style>
  <w:style w:type="paragraph" w:styleId="ad">
    <w:name w:val="Revision"/>
    <w:hidden/>
    <w:uiPriority w:val="99"/>
    <w:semiHidden/>
    <w:rsid w:val="00EC4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85</Pages>
  <Words>9674</Words>
  <Characters>55144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cp:lastModifiedBy>
  <cp:revision>3</cp:revision>
  <dcterms:created xsi:type="dcterms:W3CDTF">2022-09-30T02:07:00Z</dcterms:created>
  <dcterms:modified xsi:type="dcterms:W3CDTF">2023-12-08T01:18:00Z</dcterms:modified>
</cp:coreProperties>
</file>