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A74EC" w14:textId="77777777" w:rsidR="00EA7ED4" w:rsidRDefault="00052971">
      <w:pPr>
        <w:adjustRightInd w:val="0"/>
        <w:snapToGrid w:val="0"/>
        <w:spacing w:line="440" w:lineRule="exact"/>
        <w:rPr>
          <w:rFonts w:ascii="仿宋_GB2312" w:eastAsia="仿宋_GB2312" w:hAnsi="Calibri"/>
          <w:sz w:val="32"/>
          <w:szCs w:val="32"/>
        </w:rPr>
      </w:pPr>
      <w:r>
        <w:rPr>
          <w:rFonts w:ascii="仿宋_GB2312" w:eastAsia="仿宋_GB2312" w:hAnsi="Calibri" w:hint="eastAsia"/>
          <w:sz w:val="32"/>
          <w:szCs w:val="32"/>
        </w:rPr>
        <w:t>附件</w:t>
      </w:r>
    </w:p>
    <w:p w14:paraId="57345A13" w14:textId="77777777" w:rsidR="00EA7ED4" w:rsidRDefault="00052971">
      <w:pPr>
        <w:adjustRightInd w:val="0"/>
        <w:snapToGrid w:val="0"/>
        <w:spacing w:line="440" w:lineRule="exact"/>
        <w:jc w:val="center"/>
        <w:rPr>
          <w:rFonts w:ascii="方正小标宋_GBK" w:eastAsia="方正小标宋_GBK" w:hAnsi="Calibri"/>
          <w:sz w:val="32"/>
          <w:szCs w:val="32"/>
        </w:rPr>
      </w:pPr>
      <w:r>
        <w:rPr>
          <w:rFonts w:ascii="方正小标宋_GBK" w:eastAsia="方正小标宋_GBK" w:hAnsi="Calibri" w:hint="eastAsia"/>
          <w:sz w:val="32"/>
          <w:szCs w:val="32"/>
        </w:rPr>
        <w:t>深圳市2018年中医药工作总结</w:t>
      </w:r>
    </w:p>
    <w:p w14:paraId="0E706AAA" w14:textId="77777777" w:rsidR="00EA7ED4" w:rsidRDefault="00EA7ED4">
      <w:pPr>
        <w:adjustRightInd w:val="0"/>
        <w:snapToGrid w:val="0"/>
        <w:spacing w:line="440" w:lineRule="exact"/>
        <w:ind w:firstLineChars="200" w:firstLine="640"/>
        <w:rPr>
          <w:rFonts w:ascii="仿宋_GB2312" w:eastAsia="仿宋_GB2312" w:hAnsi="Calibri"/>
          <w:sz w:val="32"/>
          <w:szCs w:val="32"/>
        </w:rPr>
      </w:pPr>
    </w:p>
    <w:p w14:paraId="09B8B47B"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2018年，深圳市认真贯彻党的十九大和习近平总书记对中医药工作指示批示精神，落实《中医药法》，按照国家、省、市卫生和中医药工作会议精神，围绕医疗体制改革、健康深圳建设大局，以创建国家中医药综合改革试验区为契机，立足“补短板、强基层、建高地、促健康”，推动中医药事业取得明显成效。</w:t>
      </w:r>
    </w:p>
    <w:p w14:paraId="0DF0996B"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黑体" w:eastAsia="黑体" w:hAnsi="黑体" w:cs="黑体" w:hint="eastAsia"/>
          <w:sz w:val="28"/>
          <w:szCs w:val="28"/>
        </w:rPr>
        <w:t>一、中医医疗服务稳定发展</w:t>
      </w:r>
    </w:p>
    <w:p w14:paraId="623A6354"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楷体_GB2312" w:eastAsia="楷体_GB2312" w:hAnsi="楷体_GB2312" w:cs="楷体_GB2312" w:hint="eastAsia"/>
          <w:sz w:val="28"/>
          <w:szCs w:val="28"/>
        </w:rPr>
        <w:t>（一）医疗服务机构数量稳步上升。</w:t>
      </w:r>
    </w:p>
    <w:p w14:paraId="750175F6"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截至2018年末，深圳市共有中医医疗机构781家，占全市医疗机构（4317家，含社康615家）的18.1%，比2017年（695家）增长12.4%。其中中医类医院8家（公立7家，社会办1家），中医类门诊部117家（中医门诊部17家，中医馆100家），中医诊所656家（中医综合诊所455家，中医备案诊所167家，中医坐堂医诊所34家）。80%以上公立非中医类医院（含综合医院、妇保院、专科医院等）开设中医药科室提供中医药服务；90%以上社康服务中心设立中医药综合服务区（或中医馆），100%社康机构提供中医药服务。</w:t>
      </w:r>
    </w:p>
    <w:p w14:paraId="54176683"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（二）医疗服务能力不断提高。</w:t>
      </w:r>
    </w:p>
    <w:p w14:paraId="20C48B14"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1.全市中医执业医师（含助理）4802人，占全市执业医师的13.2%，比2017年（</w:t>
      </w:r>
      <w:r>
        <w:rPr>
          <w:rFonts w:ascii="仿宋_GB2312" w:eastAsia="仿宋_GB2312" w:hAnsi="仿宋_GB2312" w:cs="仿宋_GB2312" w:hint="eastAsia"/>
          <w:color w:val="000000"/>
          <w:sz w:val="28"/>
          <w:szCs w:val="28"/>
        </w:rPr>
        <w:t>4227人</w:t>
      </w:r>
      <w:r>
        <w:rPr>
          <w:rFonts w:ascii="仿宋_GB2312" w:eastAsia="仿宋_GB2312" w:hAnsi="仿宋_GB2312" w:cs="仿宋_GB2312" w:hint="eastAsia"/>
          <w:sz w:val="28"/>
          <w:szCs w:val="28"/>
        </w:rPr>
        <w:t>）增加13.6%。</w:t>
      </w:r>
    </w:p>
    <w:p w14:paraId="2F184FCA"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2.全市中医类医院床位数3815张，占全市床位数的8％，比2017年（3375张）增长13.0%；其中7家公立中医类医院床位数 3745张，占98.2%，1家非公立中医类医院床位数 70张，占1.8% 。</w:t>
      </w:r>
    </w:p>
    <w:p w14:paraId="52B9C3D6"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3.全市中医医疗机构年总诊疗人次820.62万人次</w:t>
      </w:r>
      <w:r>
        <w:rPr>
          <w:rFonts w:ascii="楷体_GB2312" w:eastAsia="楷体_GB2312" w:hAnsi="楷体_GB2312" w:cs="楷体_GB2312" w:hint="eastAsia"/>
          <w:sz w:val="28"/>
          <w:szCs w:val="28"/>
        </w:rPr>
        <w:t>，</w:t>
      </w:r>
      <w:r>
        <w:rPr>
          <w:rFonts w:ascii="仿宋_GB2312" w:eastAsia="仿宋_GB2312" w:hAnsi="仿宋_GB2312" w:cs="仿宋_GB2312" w:hint="eastAsia"/>
          <w:sz w:val="28"/>
          <w:szCs w:val="28"/>
        </w:rPr>
        <w:t>占全市总诊疗人次的8.2％，比2017年（828.31万人次）减少0.9%；中医医院出院人数118169人次，占全市医院出院人数的7.3％，比2017年（106548人次）增长10.9%；业务收入40.81亿元，比2017年（</w:t>
      </w:r>
      <w:r>
        <w:rPr>
          <w:rFonts w:ascii="仿宋_GB2312" w:eastAsia="仿宋_GB2312" w:hAnsi="仿宋_GB2312" w:cs="仿宋_GB2312" w:hint="eastAsia"/>
          <w:color w:val="000000"/>
          <w:sz w:val="28"/>
          <w:szCs w:val="28"/>
        </w:rPr>
        <w:t>35.16亿元</w:t>
      </w:r>
      <w:r>
        <w:rPr>
          <w:rFonts w:ascii="仿宋_GB2312" w:eastAsia="仿宋_GB2312" w:hAnsi="仿宋_GB2312" w:cs="仿宋_GB2312" w:hint="eastAsia"/>
          <w:sz w:val="28"/>
          <w:szCs w:val="28"/>
        </w:rPr>
        <w:t>）增长16.1%。</w:t>
      </w:r>
    </w:p>
    <w:p w14:paraId="3B9ABF36"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其中8家中医医院</w:t>
      </w:r>
      <w:r>
        <w:rPr>
          <w:rFonts w:ascii="楷体_GB2312" w:eastAsia="楷体_GB2312" w:hAnsi="楷体_GB2312" w:cs="楷体_GB2312" w:hint="eastAsia"/>
          <w:sz w:val="28"/>
          <w:szCs w:val="28"/>
        </w:rPr>
        <w:t>2018</w:t>
      </w:r>
      <w:r>
        <w:rPr>
          <w:rFonts w:ascii="仿宋_GB2312" w:eastAsia="仿宋_GB2312" w:hAnsi="仿宋_GB2312" w:cs="仿宋_GB2312" w:hint="eastAsia"/>
          <w:sz w:val="28"/>
          <w:szCs w:val="28"/>
        </w:rPr>
        <w:t>年总诊疗人次</w:t>
      </w:r>
      <w:r>
        <w:rPr>
          <w:rFonts w:ascii="楷体_GB2312" w:eastAsia="楷体_GB2312" w:hAnsi="楷体_GB2312" w:cs="楷体_GB2312" w:hint="eastAsia"/>
          <w:sz w:val="28"/>
          <w:szCs w:val="28"/>
        </w:rPr>
        <w:t>594.31万人次，比2017年（602.80万人次）</w:t>
      </w:r>
      <w:r>
        <w:rPr>
          <w:rFonts w:ascii="仿宋_GB2312" w:eastAsia="仿宋_GB2312" w:hAnsi="仿宋_GB2312" w:cs="仿宋_GB2312" w:hint="eastAsia"/>
          <w:sz w:val="28"/>
          <w:szCs w:val="28"/>
        </w:rPr>
        <w:t>减少 1.4%，占全市中医医疗机构总诊疗人次的</w:t>
      </w:r>
      <w:r>
        <w:rPr>
          <w:rFonts w:ascii="仿宋_GB2312" w:eastAsia="仿宋_GB2312" w:hAnsi="仿宋_GB2312" w:cs="仿宋_GB2312" w:hint="eastAsia"/>
          <w:sz w:val="28"/>
          <w:szCs w:val="28"/>
        </w:rPr>
        <w:lastRenderedPageBreak/>
        <w:t>72.4％；出院118169人次，比2017年（106548人次）增长10.9% 。</w:t>
      </w:r>
    </w:p>
    <w:p w14:paraId="3AA6459F"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黑体" w:eastAsia="黑体" w:hAnsi="黑体" w:cs="黑体" w:hint="eastAsia"/>
          <w:sz w:val="28"/>
          <w:szCs w:val="28"/>
        </w:rPr>
        <w:t>二、不断完善中医药发展政策机制</w:t>
      </w:r>
    </w:p>
    <w:p w14:paraId="17C9B7C9"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（一）推进中医药政策机制创新发展。</w:t>
      </w:r>
    </w:p>
    <w:p w14:paraId="309C5763"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完善各区中医药管理体系，9个行政区成立中医科（其中龙岗、坪山、光明为独立中医科）。成立市中医药发展专家咨询委员会，发挥专家智力支持和决策支撑作用。深化医改推进中医药发展政策措施，加强对中医类医院绩效评估及综合实力排名等方面差异化管理，开展非中医类医院（含综合医院、妇保院、专科医院等）落实中医药政策督查评估。召开2018年深圳市中医药工作暨中医药综合改革试验区建设推进会，总结推进试验区创新发展工作。</w:t>
      </w:r>
    </w:p>
    <w:p w14:paraId="78D141BC"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（二）推进中医药法规标准建设。</w:t>
      </w:r>
    </w:p>
    <w:p w14:paraId="0ED3C229" w14:textId="77777777" w:rsidR="00EA7ED4" w:rsidRDefault="00052971" w:rsidP="00980895">
      <w:pPr>
        <w:adjustRightInd w:val="0"/>
        <w:snapToGrid w:val="0"/>
        <w:spacing w:line="44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一是</w:t>
      </w:r>
      <w:r>
        <w:rPr>
          <w:rFonts w:ascii="仿宋_GB2312" w:eastAsia="仿宋_GB2312" w:hAnsi="仿宋_GB2312" w:cs="仿宋_GB2312" w:hint="eastAsia"/>
          <w:sz w:val="28"/>
          <w:szCs w:val="28"/>
        </w:rPr>
        <w:t>启动《深圳经济特区中医药条例》《深圳市中医门诊类医疗机构（中医门诊部、中医馆、中医诊所等）设置标准》和《深圳市纯中医治疗医院设置标准》等制修订工作。</w:t>
      </w:r>
      <w:r>
        <w:rPr>
          <w:rFonts w:ascii="仿宋_GB2312" w:eastAsia="仿宋_GB2312" w:hAnsi="仿宋_GB2312" w:cs="仿宋_GB2312" w:hint="eastAsia"/>
          <w:b/>
          <w:sz w:val="28"/>
          <w:szCs w:val="28"/>
        </w:rPr>
        <w:t>二是</w:t>
      </w:r>
      <w:r>
        <w:rPr>
          <w:rFonts w:ascii="仿宋_GB2312" w:eastAsia="仿宋_GB2312" w:hAnsi="仿宋_GB2312" w:cs="仿宋_GB2312" w:hint="eastAsia"/>
          <w:sz w:val="28"/>
          <w:szCs w:val="28"/>
        </w:rPr>
        <w:t>启动《深圳市医疗机构中医治未病工作规范》《中医药健康文化宣教旅游基地建设评审标准》《中风患者肢体活动障碍社区中医康复治疗管理规范》等深圳中医药标准编制工作。</w:t>
      </w:r>
      <w:r>
        <w:rPr>
          <w:rFonts w:ascii="仿宋_GB2312" w:eastAsia="仿宋_GB2312" w:hAnsi="仿宋_GB2312" w:cs="仿宋_GB2312" w:hint="eastAsia"/>
          <w:b/>
          <w:sz w:val="28"/>
          <w:szCs w:val="28"/>
        </w:rPr>
        <w:t>三是</w:t>
      </w:r>
      <w:r>
        <w:rPr>
          <w:rFonts w:ascii="仿宋_GB2312" w:eastAsia="仿宋_GB2312" w:hAnsi="仿宋_GB2312" w:cs="仿宋_GB2312" w:hint="eastAsia"/>
          <w:sz w:val="28"/>
          <w:szCs w:val="28"/>
        </w:rPr>
        <w:t>新发布《中药方剂编码系统》ISO国际标准，在深圳市社保部门和部分医院、中药企业试点应用《中药编码规则及编码》（GB/T 31774-2015）》等中药标准。</w:t>
      </w:r>
      <w:r>
        <w:rPr>
          <w:rFonts w:ascii="仿宋_GB2312" w:eastAsia="仿宋_GB2312" w:hAnsi="仿宋_GB2312" w:cs="仿宋_GB2312" w:hint="eastAsia"/>
          <w:b/>
          <w:sz w:val="28"/>
          <w:szCs w:val="28"/>
        </w:rPr>
        <w:t>四是</w:t>
      </w:r>
      <w:r>
        <w:rPr>
          <w:rFonts w:ascii="仿宋_GB2312" w:eastAsia="仿宋_GB2312" w:hAnsi="仿宋_GB2312" w:cs="仿宋_GB2312" w:hint="eastAsia"/>
          <w:sz w:val="28"/>
          <w:szCs w:val="28"/>
        </w:rPr>
        <w:t>出台中医诊所备案指南和流程，开展中医诊所备案工作并加强事后监管。</w:t>
      </w:r>
    </w:p>
    <w:p w14:paraId="6CCC51EB"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（三）探索中医药深度融入医改政策机制。</w:t>
      </w:r>
    </w:p>
    <w:p w14:paraId="756F98F5" w14:textId="77777777" w:rsidR="00EA7ED4" w:rsidRDefault="00052971" w:rsidP="00980895">
      <w:pPr>
        <w:adjustRightInd w:val="0"/>
        <w:snapToGrid w:val="0"/>
        <w:spacing w:line="44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一是</w:t>
      </w:r>
      <w:r>
        <w:rPr>
          <w:rFonts w:ascii="仿宋_GB2312" w:eastAsia="仿宋_GB2312" w:hAnsi="仿宋_GB2312" w:cs="仿宋_GB2312" w:hint="eastAsia"/>
          <w:sz w:val="28"/>
          <w:szCs w:val="28"/>
        </w:rPr>
        <w:t>宝安区政府创新建立纯中医治疗医院，并完成医院立项、选址、工程招标和人员编制、科室核定等工作。</w:t>
      </w:r>
      <w:r>
        <w:rPr>
          <w:rFonts w:ascii="仿宋_GB2312" w:eastAsia="仿宋_GB2312" w:hAnsi="仿宋_GB2312" w:cs="仿宋_GB2312" w:hint="eastAsia"/>
          <w:b/>
          <w:sz w:val="28"/>
          <w:szCs w:val="28"/>
        </w:rPr>
        <w:t>二是</w:t>
      </w:r>
      <w:r>
        <w:rPr>
          <w:rFonts w:ascii="仿宋_GB2312" w:eastAsia="仿宋_GB2312" w:hAnsi="仿宋_GB2312" w:cs="仿宋_GB2312" w:hint="eastAsia"/>
          <w:sz w:val="28"/>
          <w:szCs w:val="28"/>
        </w:rPr>
        <w:t>宝安中医院（集团）探索试行“总额管理、结余留用”医保基金支付管理方式。</w:t>
      </w:r>
      <w:r>
        <w:rPr>
          <w:rFonts w:ascii="仿宋_GB2312" w:eastAsia="仿宋_GB2312" w:hAnsi="仿宋_GB2312" w:cs="仿宋_GB2312" w:hint="eastAsia"/>
          <w:b/>
          <w:sz w:val="28"/>
          <w:szCs w:val="28"/>
        </w:rPr>
        <w:t>三是</w:t>
      </w:r>
      <w:r>
        <w:rPr>
          <w:rFonts w:ascii="仿宋_GB2312" w:eastAsia="仿宋_GB2312" w:hAnsi="仿宋_GB2312" w:cs="仿宋_GB2312" w:hint="eastAsia"/>
          <w:sz w:val="28"/>
          <w:szCs w:val="28"/>
        </w:rPr>
        <w:t>龙岗区制订深入推进中医药事业改革的实施意见，启动以“三共享一获得”为目标的全国中医药服务典型示范区创建工作。</w:t>
      </w:r>
      <w:r>
        <w:rPr>
          <w:rFonts w:ascii="仿宋_GB2312" w:eastAsia="仿宋_GB2312" w:hAnsi="仿宋_GB2312" w:cs="仿宋_GB2312" w:hint="eastAsia"/>
          <w:b/>
          <w:sz w:val="28"/>
          <w:szCs w:val="28"/>
        </w:rPr>
        <w:t>四是</w:t>
      </w:r>
      <w:r>
        <w:rPr>
          <w:rFonts w:ascii="仿宋_GB2312" w:eastAsia="仿宋_GB2312" w:hAnsi="仿宋_GB2312" w:cs="仿宋_GB2312" w:hint="eastAsia"/>
          <w:sz w:val="28"/>
          <w:szCs w:val="28"/>
        </w:rPr>
        <w:t>罗湖医改模式注重发挥区中医院龙头作用，大力推进基层中医药发展。</w:t>
      </w:r>
    </w:p>
    <w:p w14:paraId="554BE11E" w14:textId="77777777" w:rsidR="00EA7ED4" w:rsidRDefault="00052971" w:rsidP="00980895">
      <w:pPr>
        <w:adjustRightInd w:val="0"/>
        <w:snapToGrid w:val="0"/>
        <w:spacing w:line="44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三、持续推进中医药服务能力提升</w:t>
      </w:r>
    </w:p>
    <w:p w14:paraId="5B082E50"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（一）推进中医医疗高地建设。</w:t>
      </w:r>
    </w:p>
    <w:p w14:paraId="63E59AE9" w14:textId="77777777" w:rsidR="00EA7ED4" w:rsidRDefault="00052971" w:rsidP="00980895">
      <w:pPr>
        <w:adjustRightInd w:val="0"/>
        <w:snapToGrid w:val="0"/>
        <w:spacing w:line="44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一是打造中医人才高地。</w:t>
      </w:r>
      <w:r>
        <w:rPr>
          <w:rFonts w:ascii="仿宋_GB2312" w:eastAsia="仿宋_GB2312" w:hAnsi="仿宋_GB2312" w:cs="仿宋_GB2312" w:hint="eastAsia"/>
          <w:sz w:val="28"/>
          <w:szCs w:val="28"/>
        </w:rPr>
        <w:t>创新人才引进机制，持续实施“医疗卫生三名工程”，柔性引进国内顶尖的中医团队共达25个，国医大师、</w:t>
      </w:r>
      <w:r>
        <w:rPr>
          <w:rFonts w:ascii="仿宋_GB2312" w:eastAsia="仿宋_GB2312" w:hAnsi="仿宋_GB2312" w:cs="仿宋_GB2312" w:hint="eastAsia"/>
          <w:sz w:val="28"/>
          <w:szCs w:val="28"/>
        </w:rPr>
        <w:lastRenderedPageBreak/>
        <w:t>全国和省市名中医50多名,评选出本市名优中医60名。</w:t>
      </w:r>
      <w:r>
        <w:rPr>
          <w:rFonts w:ascii="仿宋_GB2312" w:eastAsia="仿宋_GB2312" w:hAnsi="仿宋_GB2312" w:cs="仿宋_GB2312" w:hint="eastAsia"/>
          <w:b/>
          <w:sz w:val="28"/>
          <w:szCs w:val="28"/>
        </w:rPr>
        <w:t>二是提升中医院龙头水平。</w:t>
      </w:r>
      <w:r>
        <w:rPr>
          <w:rFonts w:ascii="仿宋_GB2312" w:eastAsia="仿宋_GB2312" w:hAnsi="仿宋_GB2312" w:cs="仿宋_GB2312" w:hint="eastAsia"/>
          <w:sz w:val="28"/>
          <w:szCs w:val="28"/>
        </w:rPr>
        <w:t>深圳市中医院、宝安区中医院顺利通过三甲中医院复审。深圳市中医院入选国家区域性中医（肝病）诊疗中心、国家百家中医药传承创新工程建设项目，并成立粤港澳大湾区中医药传承创新中心。罗湖区中医院新院开业并签约上海中医药大学共建深圳医院。广州中医药大学深圳医院（福田）首创五星级医院，新大楼全面启用。宝安区中医院建成有中医特色的国家级“胸痛中心”、“脑卒中中心”。龙岗区中医院牵头筹建区中医医疗集团。深圳平乐骨伤科医院(坪山区中医院）成为福建中医药大学教学医院。龙华区中医院建设项目立项。北京中医药大学坪山国医堂、广州中医药大学一附院南山门诊部建成开业。宝安中医院（集团）携手南方医科大学深圳医院与诺奖得主兰迪•谢克曼“国际联合医学实验室”共建诺奖实验室。</w:t>
      </w:r>
      <w:r>
        <w:rPr>
          <w:rFonts w:ascii="仿宋_GB2312" w:eastAsia="仿宋_GB2312" w:hAnsi="仿宋_GB2312" w:cs="仿宋_GB2312" w:hint="eastAsia"/>
          <w:b/>
          <w:sz w:val="28"/>
          <w:szCs w:val="28"/>
        </w:rPr>
        <w:t>三是加强中医重点专科建设。</w:t>
      </w:r>
      <w:r>
        <w:rPr>
          <w:rFonts w:ascii="仿宋_GB2312" w:eastAsia="仿宋_GB2312" w:hAnsi="仿宋_GB2312" w:cs="仿宋_GB2312" w:hint="eastAsia"/>
          <w:sz w:val="28"/>
          <w:szCs w:val="28"/>
        </w:rPr>
        <w:t>制定《深圳市中医重点专科建设项目评审管理工作方案（2019-2023年）》并评定80个市级中医重点专科（含临床重点专科和特色专科），首次将中医“治未病”和中医护理纳入重点专科建设项目。</w:t>
      </w:r>
    </w:p>
    <w:p w14:paraId="7A74D367"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（二）强化基层中医药服务能力。</w:t>
      </w:r>
    </w:p>
    <w:p w14:paraId="6EDF12CC" w14:textId="77777777" w:rsidR="00EA7ED4" w:rsidRDefault="00052971" w:rsidP="00980895">
      <w:pPr>
        <w:adjustRightInd w:val="0"/>
        <w:snapToGrid w:val="0"/>
        <w:spacing w:line="44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一是</w:t>
      </w:r>
      <w:r>
        <w:rPr>
          <w:rFonts w:ascii="仿宋_GB2312" w:eastAsia="仿宋_GB2312" w:hAnsi="仿宋_GB2312" w:cs="仿宋_GB2312" w:hint="eastAsia"/>
          <w:sz w:val="28"/>
          <w:szCs w:val="28"/>
        </w:rPr>
        <w:t>成立11个市区基层中医药和“治未病”工作指导中心，加强基层医疗机构中医药服务技术指导、业务培训和督查评估。</w:t>
      </w:r>
      <w:r>
        <w:rPr>
          <w:rFonts w:ascii="仿宋_GB2312" w:eastAsia="仿宋_GB2312" w:hAnsi="仿宋_GB2312" w:cs="仿宋_GB2312" w:hint="eastAsia"/>
          <w:b/>
          <w:sz w:val="28"/>
          <w:szCs w:val="28"/>
        </w:rPr>
        <w:t>二是</w:t>
      </w:r>
      <w:r>
        <w:rPr>
          <w:rFonts w:ascii="仿宋_GB2312" w:eastAsia="仿宋_GB2312" w:hAnsi="仿宋_GB2312" w:cs="仿宋_GB2312" w:hint="eastAsia"/>
          <w:sz w:val="28"/>
          <w:szCs w:val="28"/>
        </w:rPr>
        <w:t>实施基层中医药服务能力提升工程，评定涵盖社康中心、中医馆、中医诊所的20个中医药优选建设单位，发挥示范和引领带动作用。</w:t>
      </w:r>
      <w:r>
        <w:rPr>
          <w:rFonts w:ascii="仿宋_GB2312" w:eastAsia="仿宋_GB2312" w:hAnsi="仿宋_GB2312" w:cs="仿宋_GB2312" w:hint="eastAsia"/>
          <w:b/>
          <w:sz w:val="28"/>
          <w:szCs w:val="28"/>
        </w:rPr>
        <w:t>三是</w:t>
      </w:r>
      <w:r>
        <w:rPr>
          <w:rFonts w:ascii="仿宋_GB2312" w:eastAsia="仿宋_GB2312" w:hAnsi="仿宋_GB2312" w:cs="仿宋_GB2312" w:hint="eastAsia"/>
          <w:sz w:val="28"/>
          <w:szCs w:val="28"/>
        </w:rPr>
        <w:t>组织开展基层中医药能力提升工程市级督查和交叉检查工作，罗湖、盐田区顺利通过全国基层中医药工作先进单位国家复审。</w:t>
      </w:r>
    </w:p>
    <w:p w14:paraId="7EE10A07"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（三）推进非中医类医院中医药发展。</w:t>
      </w:r>
    </w:p>
    <w:p w14:paraId="1A4A9A5E"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将二甲以上公立非中医类医院中医药达标建设纳入市政府民生实事，对51家非中医类医院开展落实中医药政策督查评估。组织开展市区妇幼保健机构中医药工作调研交流，推进妇幼保健机构中医药建设工作。</w:t>
      </w:r>
    </w:p>
    <w:p w14:paraId="3B10CA50"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（四）加强“治未病”服务体系建设。</w:t>
      </w:r>
    </w:p>
    <w:p w14:paraId="0E2E2174"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完善市区中医院“治未病”科建设，按照广东省治未病分级管理方案，推进治未病星级建设。举办中医“治未病”及基层中医药管理</w:t>
      </w:r>
      <w:r>
        <w:rPr>
          <w:rFonts w:ascii="仿宋_GB2312" w:eastAsia="仿宋_GB2312" w:hAnsi="仿宋_GB2312" w:cs="仿宋_GB2312" w:hint="eastAsia"/>
          <w:sz w:val="28"/>
          <w:szCs w:val="28"/>
        </w:rPr>
        <w:lastRenderedPageBreak/>
        <w:t>培训班，启动《深圳市医疗机构中医治未病工作规范》编制工作。引进王琦国医大师团队并发挥龙岗区中医院“治未病”工作引领作用，筹建粤港澳大湾区治未病创新联盟，推动龙岗区探索将中医治未病融入全生命周期健康服务。</w:t>
      </w:r>
    </w:p>
    <w:p w14:paraId="1AC61012"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（五）成立深圳市中医医疗联盟。</w:t>
      </w:r>
    </w:p>
    <w:p w14:paraId="3B634D78" w14:textId="77777777" w:rsidR="00EA7ED4" w:rsidRDefault="00052971" w:rsidP="00980895">
      <w:pPr>
        <w:adjustRightInd w:val="0"/>
        <w:snapToGrid w:val="0"/>
        <w:spacing w:line="44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一是</w:t>
      </w:r>
      <w:r>
        <w:rPr>
          <w:rFonts w:ascii="仿宋_GB2312" w:eastAsia="仿宋_GB2312" w:hAnsi="仿宋_GB2312" w:cs="仿宋_GB2312" w:hint="eastAsia"/>
          <w:sz w:val="28"/>
          <w:szCs w:val="28"/>
        </w:rPr>
        <w:t>深圳市中医院牵头联合70家医疗机构成立市中医医疗联盟，牵头联合市区30多家中医医院等成立市中医护理区域联盟，实现资源共享、优势互补、分级诊疗、同质发展。</w:t>
      </w:r>
      <w:r>
        <w:rPr>
          <w:rFonts w:ascii="仿宋_GB2312" w:eastAsia="仿宋_GB2312" w:hAnsi="仿宋_GB2312" w:cs="仿宋_GB2312" w:hint="eastAsia"/>
          <w:b/>
          <w:sz w:val="28"/>
          <w:szCs w:val="28"/>
        </w:rPr>
        <w:t>二是</w:t>
      </w:r>
      <w:r>
        <w:rPr>
          <w:rFonts w:ascii="仿宋_GB2312" w:eastAsia="仿宋_GB2312" w:hAnsi="仿宋_GB2312" w:cs="仿宋_GB2312" w:hint="eastAsia"/>
          <w:sz w:val="28"/>
          <w:szCs w:val="28"/>
        </w:rPr>
        <w:t>启动深圳市中医医疗质量控制中心建设，遴选确定中医病案、针灸、中医康复、中医治未病、中医护理等5个首批中医质控中心。</w:t>
      </w:r>
    </w:p>
    <w:p w14:paraId="6B9FC0A5"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（六）推进社会办中医试点工作。</w:t>
      </w:r>
    </w:p>
    <w:p w14:paraId="6AAE61CA" w14:textId="77777777" w:rsidR="00EA7ED4" w:rsidRDefault="00052971" w:rsidP="00980895">
      <w:pPr>
        <w:adjustRightInd w:val="0"/>
        <w:snapToGrid w:val="0"/>
        <w:spacing w:line="44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一是</w:t>
      </w:r>
      <w:r>
        <w:rPr>
          <w:rFonts w:ascii="仿宋_GB2312" w:eastAsia="仿宋_GB2312" w:hAnsi="仿宋_GB2312" w:cs="仿宋_GB2312" w:hint="eastAsia"/>
          <w:sz w:val="28"/>
          <w:szCs w:val="28"/>
        </w:rPr>
        <w:t>大力推进社会办中医发展，放开机构和社保准入限制，简化办医手续。截至2018年底，全市新办中医诊所备案167家，位居广东省前列。150家社会办中医医疗机构（门诊部13家，中医馆62家，中医诊所75家）纳入医保定点。二</w:t>
      </w:r>
      <w:r>
        <w:rPr>
          <w:rFonts w:ascii="仿宋_GB2312" w:eastAsia="仿宋_GB2312" w:hAnsi="仿宋_GB2312" w:cs="仿宋_GB2312" w:hint="eastAsia"/>
          <w:b/>
          <w:sz w:val="28"/>
          <w:szCs w:val="28"/>
        </w:rPr>
        <w:t>是</w:t>
      </w:r>
      <w:r>
        <w:rPr>
          <w:rFonts w:ascii="仿宋_GB2312" w:eastAsia="仿宋_GB2312" w:hAnsi="仿宋_GB2312" w:cs="仿宋_GB2312" w:hint="eastAsia"/>
          <w:sz w:val="28"/>
          <w:szCs w:val="28"/>
        </w:rPr>
        <w:t>鼓励社会医疗机构连锁经营，推进品牌发展，和顺堂采用“名药、名医、名馆、名厂”模式在港深等8地开设90多家连锁国医药馆，在深莞等地30多家医院开设精品中药房，并成功进入日本市场。</w:t>
      </w:r>
    </w:p>
    <w:p w14:paraId="3EEA794B"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（七）严把中医资格准入关。</w:t>
      </w:r>
    </w:p>
    <w:p w14:paraId="443C1633"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组织开展中医确有专长和中医类医师资格考试，全市参加广东省传统医学确有专长考试174人，合格22人，合格率12.64%；参加全国中医类别医师资格考试562人，合格317人，合格率56.41% 。</w:t>
      </w:r>
    </w:p>
    <w:p w14:paraId="502C8834" w14:textId="77777777" w:rsidR="00EA7ED4" w:rsidRDefault="00052971" w:rsidP="00980895">
      <w:pPr>
        <w:adjustRightInd w:val="0"/>
        <w:snapToGrid w:val="0"/>
        <w:spacing w:line="44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四、加强中医药科研和人才培养</w:t>
      </w:r>
    </w:p>
    <w:p w14:paraId="57721F63"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（一）注重中医药学术传承工作。</w:t>
      </w:r>
    </w:p>
    <w:p w14:paraId="502AF367"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制订《深圳市名中医管理办法》，发挥中医药名家的传帮带作用，推进市名优中医评选和管理工作常态化、规范化。朴春丽、胡世平2名主任医师入选全国首批基层名老中医药专家传承工作室建设项目专家，黄明河主任医师入选全国名老中医药专家传承工作室建设项目专家。制定《深圳市名中医药专家传承工作室建设指南》《2018年深圳市名中医药专家传承工作室建设实施方案》，评出市级首批20个名中医药专家传承工作室建设项目，启动市级第四批名中医药专家</w:t>
      </w:r>
      <w:r>
        <w:rPr>
          <w:rFonts w:ascii="仿宋_GB2312" w:eastAsia="仿宋_GB2312" w:hAnsi="仿宋_GB2312" w:cs="仿宋_GB2312" w:hint="eastAsia"/>
          <w:sz w:val="28"/>
          <w:szCs w:val="28"/>
        </w:rPr>
        <w:lastRenderedPageBreak/>
        <w:t>学术经验继承、开展省级首批名中医师承项目结业考核、第二批师承和市级师承继承人考核工作。与甘肃中医药大学联合举办深圳市中医药管理人员培训班。获中医药继续教育项目立项国家级20项、省级63项、市级142项。</w:t>
      </w:r>
    </w:p>
    <w:p w14:paraId="1AC8997A"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（二）大力提升中医药科教能力。</w:t>
      </w:r>
    </w:p>
    <w:p w14:paraId="1CB495BE"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全市医疗机构立项中医药科研课题共59项，其中国家自然科学基金课题9项、省部级4项、市厅级46项，获资助科研经费345万元。启动“十三五”国家重点研发计划中医药现代化研究重点专项“针灸优势病种疗效评价合作研究—针刺治疗轻中度产后抑郁障碍的效果比较研究”的研究工作。市中医院成为国家中医规培主基地，宝安区中医院及广州中医药大学深圳医院（福田）成为协同基地，共招收中医规培学员102人，67名中医类别全科医生参加转岗培训。</w:t>
      </w:r>
    </w:p>
    <w:p w14:paraId="56E16B3F"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（三）加强中医适宜技术推广培训。</w:t>
      </w:r>
    </w:p>
    <w:p w14:paraId="20DC25D5"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举办2期中医适宜技术培训班和1期临床技能提高师资班，8家单位600多名医护人员参加。首次成功举办3期6场600多名临床医师参加的基层合理使用中成药培训班。制定《深圳市中医护理专科培训基地建设方案》及《评审标准》，开展中医护理培训基地创建工作，推动中医专科护理工作规范化发展，举办100多人参加的深圳市中医护理管理高级研修班。</w:t>
      </w:r>
    </w:p>
    <w:p w14:paraId="38A41CF8" w14:textId="77777777" w:rsidR="00EA7ED4" w:rsidRDefault="00052971" w:rsidP="00980895">
      <w:pPr>
        <w:adjustRightInd w:val="0"/>
        <w:snapToGrid w:val="0"/>
        <w:spacing w:line="44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五、推动中医药文化建设</w:t>
      </w:r>
    </w:p>
    <w:p w14:paraId="0AF81F9A"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（一）推进中医药健康文化宣教基地建设。</w:t>
      </w:r>
    </w:p>
    <w:p w14:paraId="6BE111B0"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出台《深圳市中医药健康文化推进行动计划（2018-2020年）》，制定《深圳市中医药健康文化宣传教育基地建设管理标准》，组织省、市有关专家对10家申报单位进行评审，确定深圳中医药博物馆等4家单位为首批深圳市中医药文化宣传教育基地。</w:t>
      </w:r>
    </w:p>
    <w:p w14:paraId="3470765D"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（二）组织开展《中医药法》普及宣传活动。</w:t>
      </w:r>
    </w:p>
    <w:p w14:paraId="59799724"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在《中医药法》实施一周年之际，举办“中医中药中国行-深圳市中医药健康你我他”中医药健康文化大型主题宣传活动，组织市、区有关单位举办形式多样的贯彻落实《中医药法》宣传活动。举行大型普法宣传节目“医案•说法—中医之争”，共约200人参加。</w:t>
      </w:r>
    </w:p>
    <w:p w14:paraId="28A81340"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楷体_GB2312" w:eastAsia="楷体_GB2312" w:hAnsi="楷体_GB2312" w:cs="楷体_GB2312" w:hint="eastAsia"/>
          <w:sz w:val="28"/>
          <w:szCs w:val="28"/>
        </w:rPr>
        <w:t>（三）组织举办中医药健康文化推进月。</w:t>
      </w:r>
      <w:r>
        <w:rPr>
          <w:rFonts w:ascii="仿宋_GB2312" w:eastAsia="仿宋_GB2312" w:hAnsi="仿宋_GB2312" w:cs="仿宋_GB2312" w:hint="eastAsia"/>
          <w:sz w:val="28"/>
          <w:szCs w:val="28"/>
        </w:rPr>
        <w:t>开展2018年深圳纪念</w:t>
      </w:r>
      <w:r>
        <w:rPr>
          <w:rFonts w:ascii="仿宋_GB2312" w:eastAsia="仿宋_GB2312" w:hAnsi="仿宋_GB2312" w:cs="仿宋_GB2312" w:hint="eastAsia"/>
          <w:sz w:val="28"/>
          <w:szCs w:val="28"/>
        </w:rPr>
        <w:lastRenderedPageBreak/>
        <w:t>世界传统医药日暨中医药健康文化推进月系列活动。组织6家中医药健康文化宣教基地或单位免费供市民参观，累计近2000名市民参加。活动月期间，还组织开展深圳健康会客室-中医大讲堂、中医药进社区、中医专家义诊咨询暨中医特色护理和适宜技术展演等活动，取得了良好宣传效果。</w:t>
      </w:r>
    </w:p>
    <w:p w14:paraId="52F7498D"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黑体" w:eastAsia="黑体" w:hAnsi="黑体" w:cs="黑体" w:hint="eastAsia"/>
          <w:sz w:val="28"/>
          <w:szCs w:val="28"/>
        </w:rPr>
        <w:t>六、加强中医药交流合作</w:t>
      </w:r>
    </w:p>
    <w:p w14:paraId="73CD951D"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（一）加强中医药国际交流合作。</w:t>
      </w:r>
    </w:p>
    <w:p w14:paraId="30DE7325"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市中医院挂牌成立“国家中医药管理局传统医药国际交流中心合作基地”，北京中医药大学深圳医院挂牌成立“海峡两岸暨港澳地区中医药国际交流中心”，深圳市中医药学会筹建设立海外发展部。深圳市中医院与香港中文大学中医学院等多所院校建立了固定的教学协作及学术交流关系；与香港科技大学中药研发中心等单位开展中药制剂研发合作。广州中医药大学深圳医院与香港中文大学中医学院、香港大学专业进修学院等高校建立临床教学合作关系。宝安区中医院开展中哈“中医药健康旅游项目”。美国国会议员助手团来深考察参观了和顺堂宝安名中医诊疗中心。</w:t>
      </w:r>
    </w:p>
    <w:p w14:paraId="60F424C9" w14:textId="77777777" w:rsidR="00EA7ED4" w:rsidRDefault="00052971" w:rsidP="00980895">
      <w:pPr>
        <w:adjustRightInd w:val="0"/>
        <w:snapToGrid w:val="0"/>
        <w:spacing w:line="440" w:lineRule="exact"/>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（二）深化深港澳中医药交流合作。</w:t>
      </w:r>
    </w:p>
    <w:p w14:paraId="113424C4"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香港中医药界代表40 多人组成的大湾区中医药考察团来深考察，双方就深港两地加强中医药领域全方位交流合作，携手共建大湾区健康共同体达成一致共识。承办首届粤港澳大湾区中医药传承创新发展大会，香港、澳门及粤港澳大湾区9个城市政府、中医药教育、医疗和产业界代表约200多人参加大会，现场共有4 个合作项目签约、13 个项目交换文本。本土医药公司和顺堂和澳门科技大学共建“深澳中医药创新研究院”。</w:t>
      </w:r>
    </w:p>
    <w:p w14:paraId="18731C57" w14:textId="77777777" w:rsidR="00EA7ED4" w:rsidRDefault="00052971" w:rsidP="00980895">
      <w:pPr>
        <w:adjustRightInd w:val="0"/>
        <w:snapToGrid w:val="0"/>
        <w:spacing w:line="44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七、落实党建和行风建设主体责任</w:t>
      </w:r>
    </w:p>
    <w:p w14:paraId="131304BC" w14:textId="77777777" w:rsidR="00EA7ED4" w:rsidRDefault="00052971" w:rsidP="00980895">
      <w:pPr>
        <w:adjustRightInd w:val="0"/>
        <w:snapToGrid w:val="0"/>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督促中医医疗机构和中医类社会组织，严格按照上级党委、行政主管部门要求，加强党组织建设和党员教育，切实履行全面从严治党、加强行业作风建设主体责任，加强中医药文化建设，弘扬大医精诚精神，不断提升中医药行业整体形象，树立中医药行业良好精神风貌。</w:t>
      </w:r>
    </w:p>
    <w:p w14:paraId="5BA94C94" w14:textId="77777777" w:rsidR="00EA7ED4" w:rsidRDefault="00EA7ED4" w:rsidP="00980895">
      <w:pPr>
        <w:spacing w:line="400" w:lineRule="exact"/>
        <w:ind w:firstLineChars="200" w:firstLine="560"/>
        <w:rPr>
          <w:rFonts w:ascii="仿宋_GB2312" w:eastAsia="仿宋_GB2312" w:hAnsi="仿宋_GB2312" w:cs="仿宋_GB2312" w:hint="eastAsia"/>
          <w:sz w:val="28"/>
          <w:szCs w:val="28"/>
        </w:rPr>
      </w:pPr>
    </w:p>
    <w:p w14:paraId="08EBB105" w14:textId="77777777" w:rsidR="00EA7ED4" w:rsidRDefault="00052971" w:rsidP="00980895">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附：</w:t>
      </w:r>
      <w:r w:rsidR="00EA7ED4">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ADDIN CNKISM.UserStyle</w:instrText>
      </w:r>
      <w:r w:rsidR="00EA7ED4">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2018年深圳市中医药工作大事记</w:t>
      </w:r>
    </w:p>
    <w:p w14:paraId="54F2CBD5" w14:textId="77777777" w:rsidR="00EA7ED4" w:rsidRDefault="00052971" w:rsidP="00980895">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br w:type="page"/>
      </w:r>
    </w:p>
    <w:p w14:paraId="01827B02" w14:textId="77777777" w:rsidR="00EA7ED4" w:rsidRDefault="00052971">
      <w:pPr>
        <w:spacing w:line="400" w:lineRule="exact"/>
        <w:rPr>
          <w:rFonts w:ascii="方正小标宋_GBK" w:eastAsia="方正小标宋_GBK" w:hAnsi="方正小标宋_GBK" w:cs="方正小标宋_GBK" w:hint="eastAsia"/>
          <w:sz w:val="28"/>
          <w:szCs w:val="28"/>
        </w:rPr>
      </w:pPr>
      <w:r>
        <w:rPr>
          <w:rFonts w:ascii="仿宋_GB2312" w:eastAsia="仿宋_GB2312" w:hAnsi="仿宋_GB2312" w:cs="仿宋_GB2312" w:hint="eastAsia"/>
          <w:sz w:val="28"/>
          <w:szCs w:val="28"/>
        </w:rPr>
        <w:lastRenderedPageBreak/>
        <w:t>附：</w:t>
      </w:r>
      <w:r w:rsidR="00EA7ED4">
        <w:rPr>
          <w:rFonts w:ascii="方正小标宋_GBK" w:eastAsia="方正小标宋_GBK" w:hAnsi="方正小标宋_GBK" w:cs="方正小标宋_GBK" w:hint="eastAsia"/>
          <w:sz w:val="28"/>
          <w:szCs w:val="28"/>
        </w:rPr>
        <w:fldChar w:fldCharType="begin"/>
      </w:r>
      <w:r>
        <w:rPr>
          <w:rFonts w:ascii="方正小标宋_GBK" w:eastAsia="方正小标宋_GBK" w:hAnsi="方正小标宋_GBK" w:cs="方正小标宋_GBK" w:hint="eastAsia"/>
          <w:sz w:val="28"/>
          <w:szCs w:val="28"/>
        </w:rPr>
        <w:instrText>ADDIN CNKISM.UserStyle</w:instrText>
      </w:r>
      <w:r w:rsidR="00EA7ED4">
        <w:rPr>
          <w:rFonts w:ascii="方正小标宋_GBK" w:eastAsia="方正小标宋_GBK" w:hAnsi="方正小标宋_GBK" w:cs="方正小标宋_GBK" w:hint="eastAsia"/>
          <w:sz w:val="28"/>
          <w:szCs w:val="28"/>
        </w:rPr>
        <w:fldChar w:fldCharType="end"/>
      </w:r>
      <w:r>
        <w:rPr>
          <w:rFonts w:ascii="方正小标宋_GBK" w:eastAsia="方正小标宋_GBK" w:hAnsi="方正小标宋_GBK" w:cs="方正小标宋_GBK" w:hint="eastAsia"/>
          <w:sz w:val="28"/>
          <w:szCs w:val="28"/>
        </w:rPr>
        <w:t>2018年深圳市中医药工作大事记</w:t>
      </w:r>
    </w:p>
    <w:p w14:paraId="05B599ED" w14:textId="77777777" w:rsidR="00EA7ED4" w:rsidRDefault="00EA7ED4">
      <w:pPr>
        <w:spacing w:line="400" w:lineRule="exact"/>
        <w:jc w:val="center"/>
        <w:rPr>
          <w:rFonts w:ascii="方正小标宋_GBK" w:eastAsia="方正小标宋_GBK" w:hAnsi="方正小标宋_GBK" w:cs="方正小标宋_GBK" w:hint="eastAsia"/>
          <w:sz w:val="28"/>
          <w:szCs w:val="28"/>
        </w:rPr>
      </w:pPr>
    </w:p>
    <w:p w14:paraId="22DED44B"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1月3日，收到2018年12月国家中医药管理局印发的《关于公布第二批住院医师规范化培训基地名录（中医）的通知》，市中医院确定为国家中医住院医师规范化培训主基地单位。</w:t>
      </w:r>
    </w:p>
    <w:p w14:paraId="59831340"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1月5日，市中医院牵头全市13家医院共同成立“深圳市中医治未病联盟”。</w:t>
      </w:r>
      <w:r>
        <w:rPr>
          <w:rFonts w:ascii="仿宋_GB2312" w:eastAsia="仿宋_GB2312" w:hAnsi="仿宋_GB2312" w:cs="仿宋_GB2312" w:hint="eastAsia"/>
          <w:sz w:val="28"/>
          <w:szCs w:val="28"/>
        </w:rPr>
        <w:tab/>
      </w:r>
    </w:p>
    <w:p w14:paraId="14865C2D"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月5日，省中医药局印发《2018年传承发展中医药事业专项资金中医药人才培养项目实施方案》，市中医院虢周科、彭力平入选省名中医传承工作室建设项目，黄彬、童光东、周大桥、高雪、李浩等5人入选第三批名老专家学术经验继承项目指导老师。</w:t>
      </w:r>
    </w:p>
    <w:p w14:paraId="018AE4F2"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1月17日，市中医院荣获国家卫计委2013-2017年度全国创建“平安医院”活动表现突出集体。</w:t>
      </w:r>
    </w:p>
    <w:p w14:paraId="487DCD0A" w14:textId="77777777" w:rsidR="00EA7ED4" w:rsidRDefault="00052971">
      <w:pPr>
        <w:spacing w:line="440" w:lineRule="exact"/>
        <w:ind w:firstLineChars="200" w:firstLine="560"/>
        <w:rPr>
          <w:rFonts w:ascii="仿宋_GB2312" w:eastAsia="仿宋_GB2312" w:hAnsi="仿宋_GB2312" w:cs="仿宋_GB2312" w:hint="eastAsia"/>
          <w:color w:val="FF0000"/>
          <w:sz w:val="28"/>
          <w:szCs w:val="28"/>
        </w:rPr>
      </w:pPr>
      <w:r>
        <w:rPr>
          <w:rFonts w:ascii="仿宋_GB2312" w:eastAsia="仿宋_GB2312" w:hAnsi="仿宋_GB2312" w:cs="仿宋_GB2312" w:hint="eastAsia"/>
          <w:sz w:val="28"/>
          <w:szCs w:val="28"/>
        </w:rPr>
        <w:t>1月31日，市卫计委印发《关于开展深圳市名中医和深圳市优秀中医评选工作的通知》，并制发《2018年深圳市名优中医评选工作方案》。5月31日，印发《关于确定深圳市名优中医的通知》，授予于海波等30名专家“市名中医”称号、皮敏等30名专家“市优秀中医”称号。</w:t>
      </w:r>
    </w:p>
    <w:p w14:paraId="1D2FCA29"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2月3日，宝安中医院（集团）荣获国家卫计委医政医管局“2017改善医疗服务示范医院”、“2017改善医疗服务优质服务岗”、“优秀组织奖”。</w:t>
      </w:r>
      <w:r>
        <w:rPr>
          <w:rFonts w:ascii="仿宋_GB2312" w:eastAsia="仿宋_GB2312" w:hAnsi="仿宋_GB2312" w:cs="仿宋_GB2312" w:hint="eastAsia"/>
          <w:sz w:val="28"/>
          <w:szCs w:val="28"/>
        </w:rPr>
        <w:tab/>
      </w:r>
    </w:p>
    <w:p w14:paraId="4D6B3773"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2月8日，市卫计委在全市卫生计生工作会议上传达贯彻全国、全省中医药工作会议精神，部署2018年中医药传承发展工作。</w:t>
      </w:r>
    </w:p>
    <w:p w14:paraId="253B053B"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月22日、7月31日，市卫计委发布上、下半年市级中医药继续教育项目，分别有82个和60个项目入选。2月13日国家中医药管理局发布国家级中医药继续教育项目，20个项目入选。2017年12月28日省中医药局发布省级中医药继续教育项目，63个项目入选。</w:t>
      </w:r>
    </w:p>
    <w:p w14:paraId="644462BA"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2月27日，市卫计委印发了《2018年深圳市“健康会客室-中医大讲堂”系列活动工作方案》，于2018年3月至2019年1月，在深圳书城中心城等举办11期晚八点专家健康讲座等活动。</w:t>
      </w:r>
    </w:p>
    <w:p w14:paraId="2E8C5F8D"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2月27日，市卫计委印发《深圳市中医药健康文化推进行动计</w:t>
      </w:r>
      <w:r>
        <w:rPr>
          <w:rFonts w:ascii="仿宋_GB2312" w:eastAsia="仿宋_GB2312" w:hAnsi="仿宋_GB2312" w:cs="仿宋_GB2312" w:hint="eastAsia"/>
          <w:sz w:val="28"/>
          <w:szCs w:val="28"/>
        </w:rPr>
        <w:lastRenderedPageBreak/>
        <w:t>划（2018-2020年）》，进一步弘扬中医药文化，系统推进深圳市中医药健康养生文化创造性转化、创新性发展，打造深圳中医药文化品牌。</w:t>
      </w:r>
    </w:p>
    <w:p w14:paraId="5A3A5FDD"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月27日，市卫计委制发《深圳市中医药文化宣传教育基地建设管理标准（试行）》，3月15日，印发《关于开展深圳市中医药文化宣传教育基地申报评选工作的通知》并组织申报评选，6月20日，印发《关于确定首批深圳市中医药文化宣传教育基地的通知 》，确定首批4个市中医药文化宣传教育基地。</w:t>
      </w:r>
    </w:p>
    <w:p w14:paraId="0C7C919B"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3月2日，省中医药局印发《 关于确定深圳市龙岗区中医院等为三级甲等中医医院的通知》，确定龙岗区中医院为三甲中医医院。</w:t>
      </w:r>
    </w:p>
    <w:p w14:paraId="21EAA580"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3月10日，深圳平乐骨伤医院组织召开了“平乐正骨微创治疗技术推广学习班暨第一届中国骨科医师微友高峰论坛”。</w:t>
      </w:r>
    </w:p>
    <w:p w14:paraId="41DBF033"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月12日，省中医药局印发《关于印发2018年医疗卫生健康事业发展专项资金（传承发展中医药事业）中医医院治未病平台建设项目实施方案的通知》，确定龙岗区中医院为省级中医医院治未病平台建设单位，并下达省财政资助建设经费100万元。</w:t>
      </w:r>
    </w:p>
    <w:p w14:paraId="2D9AA00E"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3月14日，市卫计委制发《关于成立深圳市中医药发展专家咨询委员会的通知》，确定专家咨询委员会及办公室成员名单，并制发《深圳市中医药发展专家咨询委员会管理办法》。</w:t>
      </w:r>
    </w:p>
    <w:p w14:paraId="1FFB1686"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3月14日，市卫计委印发《关于确定基层中医药及“治未病”工作指导中心的通知》，成立11个市区基层中医药和“治未病”工作指导中心。</w:t>
      </w:r>
    </w:p>
    <w:p w14:paraId="7E9BD98F"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3月22日，宝安中医院（集团）与全国著名针刀医学专家、湖北中医药大学吴绪平教授签署合作协议。</w:t>
      </w:r>
      <w:r>
        <w:rPr>
          <w:rFonts w:ascii="仿宋_GB2312" w:eastAsia="仿宋_GB2312" w:hAnsi="仿宋_GB2312" w:cs="仿宋_GB2312" w:hint="eastAsia"/>
          <w:sz w:val="28"/>
          <w:szCs w:val="28"/>
        </w:rPr>
        <w:tab/>
      </w:r>
    </w:p>
    <w:p w14:paraId="3BF63CB5"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3月23日，市卫计委举办全市中医“治未病”服务管理培训班，王琦国医大师、北京中医药大学王济博士、省中医药局肖纹绮调研员等专家和领导受邀授课，200余人参加。</w:t>
      </w:r>
      <w:r>
        <w:rPr>
          <w:rFonts w:ascii="仿宋_GB2312" w:eastAsia="仿宋_GB2312" w:hAnsi="仿宋_GB2312" w:cs="仿宋_GB2312" w:hint="eastAsia"/>
          <w:sz w:val="28"/>
          <w:szCs w:val="28"/>
        </w:rPr>
        <w:tab/>
      </w:r>
    </w:p>
    <w:p w14:paraId="7083CC09"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3月24日，由省卫生经济学会卫生经济与文化专委会与精益企业中国（Lean Enterprise China, LEC）共同主办，宝安中医院（集团）承办第二届精益医疗论坛。</w:t>
      </w:r>
    </w:p>
    <w:p w14:paraId="0B375EC6"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3月28日，市卫计委启动《深圳经济特区中医药条例》修订工</w:t>
      </w:r>
      <w:r>
        <w:rPr>
          <w:rFonts w:ascii="仿宋_GB2312" w:eastAsia="仿宋_GB2312" w:hAnsi="仿宋_GB2312" w:cs="仿宋_GB2312" w:hint="eastAsia"/>
          <w:sz w:val="28"/>
          <w:szCs w:val="28"/>
        </w:rPr>
        <w:lastRenderedPageBreak/>
        <w:t>作，委托深圳大学法学院协助开展立法调研工作。</w:t>
      </w:r>
    </w:p>
    <w:p w14:paraId="663B7BD0"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3月30日，以美国美亚基金会高级顾问、董事保罗伯格森(Paul Bergson)为团长的美国国会议员助手团一行15人,到和顺堂宝安名中医诊疗中心参观考察。</w:t>
      </w:r>
    </w:p>
    <w:p w14:paraId="1309C903"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4月3日，“中国中医药肾脏病防治联盟”、“中国中医血液透析联盟”挂牌龙岗区中医院。</w:t>
      </w:r>
      <w:r>
        <w:rPr>
          <w:rFonts w:ascii="仿宋_GB2312" w:eastAsia="仿宋_GB2312" w:hAnsi="仿宋_GB2312" w:cs="仿宋_GB2312" w:hint="eastAsia"/>
          <w:sz w:val="28"/>
          <w:szCs w:val="28"/>
        </w:rPr>
        <w:tab/>
      </w:r>
    </w:p>
    <w:p w14:paraId="79712186"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4月4日，市卫计委印发《2018年度中医适宜技术培训和临床技能提高班实施方案》，于4～5月开展2期师资班，共75人参加；5～9月举办10期适宜技术培训班，共730人参加。</w:t>
      </w:r>
    </w:p>
    <w:p w14:paraId="041FFCAE"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4月9日，市中医院获香港艾力彼医院管理研究中心发布的2017中国医院竞争力中医医院100强第39名。</w:t>
      </w:r>
    </w:p>
    <w:p w14:paraId="5A2D615F" w14:textId="77777777" w:rsidR="00EA7ED4" w:rsidRDefault="00052971">
      <w:pPr>
        <w:spacing w:line="440" w:lineRule="exact"/>
        <w:ind w:firstLineChars="200" w:firstLine="640"/>
        <w:rPr>
          <w:rFonts w:ascii="仿宋_GB2312" w:eastAsia="仿宋_GB2312" w:hAnsi="仿宋_GB2312" w:cs="仿宋_GB2312" w:hint="eastAsia"/>
          <w:sz w:val="28"/>
          <w:szCs w:val="28"/>
        </w:rPr>
      </w:pPr>
      <w:r>
        <w:rPr>
          <w:rFonts w:ascii="仿宋_GB2312" w:eastAsia="仿宋_GB2312" w:hAnsi="仿宋" w:cs="仿宋" w:hint="eastAsia"/>
          <w:sz w:val="32"/>
          <w:szCs w:val="32"/>
        </w:rPr>
        <w:t>4月18日，</w:t>
      </w:r>
      <w:r>
        <w:rPr>
          <w:rFonts w:ascii="仿宋_GB2312" w:eastAsia="仿宋_GB2312" w:hAnsi="仿宋_GB2312" w:cs="仿宋_GB2312" w:hint="eastAsia"/>
          <w:sz w:val="28"/>
          <w:szCs w:val="28"/>
        </w:rPr>
        <w:t>市卫计委召开2018年中医“治未病”和基层中医药工作研讨会。</w:t>
      </w:r>
    </w:p>
    <w:p w14:paraId="19FD6244"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4月22日，龙岗中医院举办“一带一路”与健康中国—首届粤港澳大湾区中医药文化高峰论坛。</w:t>
      </w:r>
    </w:p>
    <w:p w14:paraId="28AF7BA2"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5月4日，广州中医药大学深圳医院（深圳）顺利通过香港艾力彼认证，荣膺中国医院竞争力星级认证五星级医院。</w:t>
      </w:r>
    </w:p>
    <w:p w14:paraId="6F26C0C7"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5月10日，广州中医药大学深圳医院（深圳）以中国中医科学院广安门医院仝小林教授创立的“郁热虚损”辨治理论体系为支撑，建立福田区糖尿病三级防控体系。</w:t>
      </w:r>
    </w:p>
    <w:p w14:paraId="3CBE84B6"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5月12日，市中医院荣登丁香园发布的2017年度公立医院品牌传播百强榜地市级医院五十强。</w:t>
      </w:r>
      <w:r>
        <w:rPr>
          <w:rFonts w:ascii="仿宋_GB2312" w:eastAsia="仿宋_GB2312" w:hAnsi="仿宋_GB2312" w:cs="仿宋_GB2312" w:hint="eastAsia"/>
          <w:sz w:val="28"/>
          <w:szCs w:val="28"/>
        </w:rPr>
        <w:tab/>
      </w:r>
    </w:p>
    <w:p w14:paraId="73F5FBAD"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5月15日，根据省中医药局《关于做好中医住院医师规范化培训招收工作的通知》，主基地市中医院和协同基地单位宝安区中医院、广州中医药大学深圳医院（深圳）共招收102名学员。</w:t>
      </w:r>
      <w:r>
        <w:rPr>
          <w:rFonts w:ascii="仿宋_GB2312" w:eastAsia="仿宋_GB2312" w:hAnsi="仿宋_GB2312" w:cs="仿宋_GB2312" w:hint="eastAsia"/>
          <w:sz w:val="28"/>
          <w:szCs w:val="28"/>
        </w:rPr>
        <w:tab/>
      </w:r>
    </w:p>
    <w:p w14:paraId="3EC51994"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5月15日，市卫计委印发《关于2017年度深圳市中医特色专科（专病）督导评估情况通报》，确定根据评审结果分A、B、C级下拨建设经费1313万经费，D级黄牌警告、停发资助经费。</w:t>
      </w:r>
    </w:p>
    <w:p w14:paraId="2A7314D0" w14:textId="77777777" w:rsidR="00EA7ED4" w:rsidRDefault="00052971" w:rsidP="00980895">
      <w:pPr>
        <w:spacing w:line="440" w:lineRule="exact"/>
        <w:ind w:firstLineChars="200" w:firstLine="524"/>
        <w:rPr>
          <w:rFonts w:ascii="仿宋_GB2312" w:eastAsia="仿宋_GB2312" w:hAnsi="仿宋_GB2312" w:cs="仿宋_GB2312" w:hint="eastAsia"/>
          <w:spacing w:val="-9"/>
          <w:sz w:val="28"/>
          <w:szCs w:val="28"/>
        </w:rPr>
      </w:pPr>
      <w:r>
        <w:rPr>
          <w:rFonts w:ascii="仿宋_GB2312" w:eastAsia="仿宋_GB2312" w:hAnsi="仿宋_GB2312" w:cs="仿宋_GB2312" w:hint="eastAsia"/>
          <w:spacing w:val="-9"/>
          <w:sz w:val="28"/>
          <w:szCs w:val="28"/>
        </w:rPr>
        <w:t>5月19日，龙岗区中医院举办“全国《神农本草经》与经方临床第一届学术研讨会”暨“综合调治在脾胃病中的运用及推广研讨班”。</w:t>
      </w:r>
    </w:p>
    <w:p w14:paraId="1BF2456F"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5月19日，市卫计委组织2018年传统医学确有专长人员医师资</w:t>
      </w:r>
      <w:r>
        <w:rPr>
          <w:rFonts w:ascii="仿宋_GB2312" w:eastAsia="仿宋_GB2312" w:hAnsi="仿宋_GB2312" w:cs="仿宋_GB2312" w:hint="eastAsia"/>
          <w:sz w:val="28"/>
          <w:szCs w:val="28"/>
        </w:rPr>
        <w:lastRenderedPageBreak/>
        <w:t>格考核实践技能考试，参加考试161人，合格25人，实践技能考试合格率15.52%。6月17日，组织综合理论测试,参加考试26人，合格22人，理论考试合格率84.61%。2018年传统医学确有专长人员医师资格考核总合格率13.66%。</w:t>
      </w:r>
    </w:p>
    <w:p w14:paraId="385E6CF2"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5月27日，市中医药学会、市妇保院等联合举办第三届中医药健康服务鹏城论坛暨经方在妇科中的应用研讨会。</w:t>
      </w:r>
    </w:p>
    <w:p w14:paraId="19864D8B"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月9日,市卫计委组织2018年中医类别医师资格考试临床实践技能考试，参加考试562人，合格380人，实践技能考试合格率67.61％。8月24-25日，组织综合理论考试，参加考试380人，合格317人，理论考试合格率83.42%。中医类别医师资格考试总合格率56.41% 。</w:t>
      </w:r>
    </w:p>
    <w:p w14:paraId="505987DD"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6月15日，市卫计委印发《关于举办2018年深圳市基层合理使用中成药培训班的通知》，并于7月10-26日，在全市分区域巡回举办6场全市基层合理使用中成药培训班，共604人参加。</w:t>
      </w:r>
    </w:p>
    <w:p w14:paraId="15BE163C"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6月16日，深圳平乐骨伤医院举办以“平乐正骨医术”传承与发展为主题“促进粤港澳大湾区平乐正骨医术传承与发展高峰论坛”。</w:t>
      </w:r>
      <w:r>
        <w:rPr>
          <w:rFonts w:ascii="仿宋_GB2312" w:eastAsia="仿宋_GB2312" w:hAnsi="仿宋_GB2312" w:cs="仿宋_GB2312" w:hint="eastAsia"/>
          <w:sz w:val="28"/>
          <w:szCs w:val="28"/>
        </w:rPr>
        <w:tab/>
        <w:t>6月22日，市卫计委印发《关于第四批高层次医学团队立项(第一批次)的通知》，确定引进5个中医团队（市中医院-南京中医药大学汪受传教授中医儿科学团队、广西中医药大学附属瑞康医院韦贵康国医大师中医骨伤筋伤病团队；广州中医药大学深圳医院（福田）-广州中医药大学国医大师周岱翰中医肿瘤团队、长春中医药大学王之虹教授长白山通经调脏手法流派团队；市眼科医院-中国中医科学院眼科医院亢泽峰教授中西医结合低视力防治团队）。7月25日，印发《关于第四批高层次医学团队立项(第二批次)的通知》，确定引进3个中医团队（市中医院-中日友好医院晁恩祥国医大师中医肺病团队，宝安区中医院-广东省中医院符文彬教授针灸学团队，龙岗区中医院-北京中医药大学温建民教授中医推拿微创疼痛团队）。8月30日，市卫计委印发《关于第四批高层次医学团队立项(第三批次)的通知》，确定引进1个中医团队（深圳平乐骨伤科医院引进王拥军教授中医骨伤科团队</w:t>
      </w:r>
      <w:r w:rsidR="00E66B60">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p>
    <w:p w14:paraId="3867B352"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6月22日，中华医学会授予市中医院肝病科“全国脂肪肝规范</w:t>
      </w:r>
      <w:r>
        <w:rPr>
          <w:rFonts w:ascii="仿宋_GB2312" w:eastAsia="仿宋_GB2312" w:hAnsi="仿宋_GB2312" w:cs="仿宋_GB2312" w:hint="eastAsia"/>
          <w:sz w:val="28"/>
          <w:szCs w:val="28"/>
        </w:rPr>
        <w:lastRenderedPageBreak/>
        <w:t>诊疗中心”。</w:t>
      </w:r>
      <w:r>
        <w:rPr>
          <w:rFonts w:ascii="仿宋_GB2312" w:eastAsia="仿宋_GB2312" w:hAnsi="仿宋_GB2312" w:cs="仿宋_GB2312" w:hint="eastAsia"/>
          <w:sz w:val="28"/>
          <w:szCs w:val="28"/>
        </w:rPr>
        <w:tab/>
      </w:r>
    </w:p>
    <w:p w14:paraId="7D571B1D"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6月23日，全国微创针刀学会年会暨中国针灸学会针刀产学研创新联盟成立大会在宝安中医院（集团）召开。</w:t>
      </w:r>
    </w:p>
    <w:p w14:paraId="11B82EEF"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6月27日，市卫计委印发《关于举办2018年深圳市中医护理管理高级研修班的通知》，于8月3-4日办班，220人参加。</w:t>
      </w:r>
    </w:p>
    <w:p w14:paraId="61ED42FD"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6月30日，市卫计委、宝安区卫计局、宝安中医院（集团）联合在宝安区海滨广场，举办“中医中药中国行-深圳市中医药健康你我他”主题活动暨宝安区中医药健康文化推进行动启动仪式。</w:t>
      </w:r>
      <w:r>
        <w:rPr>
          <w:rFonts w:ascii="仿宋_GB2312" w:eastAsia="仿宋_GB2312" w:hAnsi="仿宋_GB2312" w:cs="仿宋_GB2312" w:hint="eastAsia"/>
          <w:sz w:val="28"/>
          <w:szCs w:val="28"/>
        </w:rPr>
        <w:tab/>
      </w:r>
    </w:p>
    <w:p w14:paraId="662FDEA4"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7月2日，宝安中医院（集团）举办“全国中医院院长论坛”。</w:t>
      </w:r>
    </w:p>
    <w:p w14:paraId="557D27A6"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7月3日，市卫计委下发《关于推荐2017年度深圳市中医药工作先进单位及先进个人的通知》，组织开展中医药评先工作。7月18日印发《关于表彰2017年度深圳市中医药工作先进单位及先进个人 通知》，表彰48家中医药工作先进单位和103名中医药先进个人。</w:t>
      </w:r>
    </w:p>
    <w:p w14:paraId="3D66DEA0"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7月8日，广州中医药大学深圳医院（深圳）挂牌为广州中医药大学第六临床医学院。</w:t>
      </w:r>
    </w:p>
    <w:p w14:paraId="2E77795E"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7月13日，国家中医药管理局印发《关于确定2017年全国名老中医药专家传承工作室建设项目专家名单的通知》，市中医院黄明河入选。</w:t>
      </w:r>
    </w:p>
    <w:p w14:paraId="3877CB70"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7月13日，国家中医药管理局印发《关于公布全国基层名老中医药专家传承工作室建设项目专家名单的通知》，广州中医药大学深圳医院（福田）朴春丽、龙岗区中医院胡世平入选。</w:t>
      </w:r>
    </w:p>
    <w:p w14:paraId="66C45BAE"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7月16日，市卫计委印发《深圳市基层中医药服务能力提升工程优选单位建设实施方案》，并确定广州中医药大学深圳医院（福田）雨田社康中心等20家建设单位。</w:t>
      </w:r>
    </w:p>
    <w:p w14:paraId="15FE13CE"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7月17日，深圳平乐骨伤科医院—福建中医药大学教学医院授牌仪式在坪山区顺利举行。</w:t>
      </w:r>
      <w:r>
        <w:rPr>
          <w:rFonts w:ascii="仿宋_GB2312" w:eastAsia="仿宋_GB2312" w:hAnsi="仿宋_GB2312" w:cs="仿宋_GB2312" w:hint="eastAsia"/>
          <w:sz w:val="28"/>
          <w:szCs w:val="28"/>
        </w:rPr>
        <w:tab/>
      </w:r>
    </w:p>
    <w:p w14:paraId="4F4A8766"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7月18日，省中医药局印发《关于印发广东省“十二五”中医重点专科验收合格名单的通知》，深圳市12个专科通过验收。</w:t>
      </w:r>
      <w:r>
        <w:rPr>
          <w:rFonts w:ascii="仿宋_GB2312" w:eastAsia="仿宋_GB2312" w:hAnsi="仿宋_GB2312" w:cs="仿宋_GB2312" w:hint="eastAsia"/>
          <w:sz w:val="28"/>
          <w:szCs w:val="28"/>
        </w:rPr>
        <w:tab/>
      </w:r>
    </w:p>
    <w:p w14:paraId="79392B6B"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7月18日，宝安中医院（集团）举行广东省中医院卢传坚名医工作室揭牌仪式。</w:t>
      </w:r>
    </w:p>
    <w:p w14:paraId="2143A022"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7月20日，召开深圳市中医药工作会议暨中医药综合改革试验</w:t>
      </w:r>
      <w:r>
        <w:rPr>
          <w:rFonts w:ascii="仿宋_GB2312" w:eastAsia="仿宋_GB2312" w:hAnsi="仿宋_GB2312" w:cs="仿宋_GB2312" w:hint="eastAsia"/>
          <w:sz w:val="28"/>
          <w:szCs w:val="28"/>
        </w:rPr>
        <w:lastRenderedPageBreak/>
        <w:t>区建设推进会，国家中医药管理局副巡视员陈梦生、广东省中医药局副局长李梓廉、市政府副市长吴以环参会。会上表彰了48家中医药工作先进单位、108名中医药先进个人以及60名深圳市名优中医。</w:t>
      </w:r>
    </w:p>
    <w:p w14:paraId="3A63005C"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7月23日，市卫计委印发《2018年深圳市中医药健康文化推进行动计划》。</w:t>
      </w:r>
    </w:p>
    <w:p w14:paraId="03119242"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7月26日，市中医院举行国医大师刘敏如学术经验传承工作室挂牌仪式。</w:t>
      </w:r>
      <w:r>
        <w:rPr>
          <w:rFonts w:ascii="仿宋_GB2312" w:eastAsia="仿宋_GB2312" w:hAnsi="仿宋_GB2312" w:cs="仿宋_GB2312" w:hint="eastAsia"/>
          <w:sz w:val="28"/>
          <w:szCs w:val="28"/>
        </w:rPr>
        <w:tab/>
      </w:r>
    </w:p>
    <w:p w14:paraId="5424905E"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7月26日，吴以环副市长出席国家中医药管理局在北京人民大会堂召开的《中医药法》实施一周年座谈会，并作为唯一地方政府代表在会上发言。宝安中医院（集团）朱美玲院长代表基层中医医疗机构出席会议。</w:t>
      </w:r>
    </w:p>
    <w:p w14:paraId="19C34E4E"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7月31日，兰迪•谢克曼国际联合医学实验室、南方医科大学深圳医院和宝安中医院（集团）三方签约，共建诺奖实验室。</w:t>
      </w:r>
      <w:r>
        <w:rPr>
          <w:rFonts w:ascii="仿宋_GB2312" w:eastAsia="仿宋_GB2312" w:hAnsi="仿宋_GB2312" w:cs="仿宋_GB2312" w:hint="eastAsia"/>
          <w:sz w:val="28"/>
          <w:szCs w:val="28"/>
        </w:rPr>
        <w:tab/>
      </w:r>
    </w:p>
    <w:p w14:paraId="749FBCE1"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8月4日，哈萨克斯坦医疗专家代表团考察宝安中医院（集团）中医康复理疗项目。</w:t>
      </w:r>
    </w:p>
    <w:p w14:paraId="2F1E0CEF"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8月14日，非洲疾控中心主任JohnNkengasong博士等6位专家莅临宝安中医院（集团）凯旋社康中心参观交流。</w:t>
      </w:r>
    </w:p>
    <w:p w14:paraId="2EE2F6C8"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8月16日，市中医院获批立项国自然课题8项，其中1个面上项目、7个青年科学基金项目。</w:t>
      </w:r>
      <w:r>
        <w:rPr>
          <w:rFonts w:ascii="仿宋_GB2312" w:eastAsia="仿宋_GB2312" w:hAnsi="仿宋_GB2312" w:cs="仿宋_GB2312" w:hint="eastAsia"/>
          <w:sz w:val="28"/>
          <w:szCs w:val="28"/>
        </w:rPr>
        <w:tab/>
      </w:r>
    </w:p>
    <w:p w14:paraId="542214D9"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8月22日，吴以环副市长率市卫计委、发改委、财政委、市场、质监委、市人力资源保障局等有关人员一行莅临宝安中医院（集团）调研中医药工作。</w:t>
      </w:r>
    </w:p>
    <w:p w14:paraId="3A869988"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8月25日，首届粤港澳大湾区中医药高峰论坛暨广东省中西医结合学会传染病专委会学术年会在龙岗区中医院举行。</w:t>
      </w:r>
      <w:r>
        <w:rPr>
          <w:rFonts w:ascii="仿宋_GB2312" w:eastAsia="仿宋_GB2312" w:hAnsi="仿宋_GB2312" w:cs="仿宋_GB2312" w:hint="eastAsia"/>
          <w:sz w:val="28"/>
          <w:szCs w:val="28"/>
        </w:rPr>
        <w:tab/>
      </w:r>
    </w:p>
    <w:p w14:paraId="58BCC1EF"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8月29日，宝安中医院（集团）隆重举行直通梅奥国际会诊中心揭牌仪式。</w:t>
      </w:r>
      <w:r>
        <w:rPr>
          <w:rFonts w:ascii="仿宋_GB2312" w:eastAsia="仿宋_GB2312" w:hAnsi="仿宋_GB2312" w:cs="仿宋_GB2312" w:hint="eastAsia"/>
          <w:sz w:val="28"/>
          <w:szCs w:val="28"/>
        </w:rPr>
        <w:tab/>
      </w:r>
    </w:p>
    <w:p w14:paraId="5C68CB42"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9月6日，市卫计委在市能教中心举行大型普法宣传节目“医案·说法——中医之争”，约200人参加活动。</w:t>
      </w:r>
    </w:p>
    <w:p w14:paraId="3B4A9039"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9月19日，国家中医药管理局印发《关于公布区域中医（专科）诊疗中心建设单位和培育单位名单的通知》，市中医院肝病科入选国家区域中医（肝病）诊疗中心建设单位。</w:t>
      </w:r>
    </w:p>
    <w:p w14:paraId="368BAE1A"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9月19日，国家中医药管理局印发《关于公布中药特色技术传承人才培训项目培养对象名单的通知》，市中医院何泰东、龙岗区中医院邱连建被确定为培养对象。</w:t>
      </w:r>
      <w:r>
        <w:rPr>
          <w:rFonts w:ascii="仿宋_GB2312" w:eastAsia="仿宋_GB2312" w:hAnsi="仿宋_GB2312" w:cs="仿宋_GB2312" w:hint="eastAsia"/>
          <w:sz w:val="28"/>
          <w:szCs w:val="28"/>
        </w:rPr>
        <w:tab/>
      </w:r>
    </w:p>
    <w:p w14:paraId="27A2FBA8"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9月20日，市卫计委在市妇幼保健院召开市区妇幼保健机构中医药工作调研交流会。</w:t>
      </w:r>
      <w:r>
        <w:rPr>
          <w:rFonts w:ascii="仿宋_GB2312" w:eastAsia="仿宋_GB2312" w:hAnsi="仿宋_GB2312" w:cs="仿宋_GB2312" w:hint="eastAsia"/>
          <w:sz w:val="28"/>
          <w:szCs w:val="28"/>
        </w:rPr>
        <w:tab/>
      </w:r>
    </w:p>
    <w:p w14:paraId="329D1833"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月27日，市中医院课题研究型品管圈《基于治未病理念颈椎病防治360模式构建》荣获“亚洲医疗质量改进优秀项目一等奖”，问题解决型品管圈《降低社区居民胰岛素注射针头处置错误率》荣获“亚洲医疗质量改进优秀项目二等奖”。</w:t>
      </w:r>
    </w:p>
    <w:p w14:paraId="4FB630E5"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9月28-29日，港区全国人大代表、香港中华总商会副会长、香港中药业协会首席会长李应生及中央政府驻港联络办协调部副部长张强带队，率香港中医药界代表40 多人组成的大湾区中医药考察团在深圳开展交流考察活动。</w:t>
      </w:r>
      <w:r>
        <w:rPr>
          <w:rFonts w:ascii="仿宋_GB2312" w:eastAsia="仿宋_GB2312" w:hAnsi="仿宋_GB2312" w:cs="仿宋_GB2312" w:hint="eastAsia"/>
          <w:sz w:val="28"/>
          <w:szCs w:val="28"/>
        </w:rPr>
        <w:tab/>
      </w:r>
    </w:p>
    <w:p w14:paraId="1B7EAF43"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月1-30日，全市开展“深圳纪念世界传统医药日暨中医药健康文化推进月系列活动”，举办包括中医药健康文化宣教基地开放日、深圳市中医药进机关、进校园、进社区、深圳健康会客室-中医大讲堂、粤港澳大湾区中医整脊高峰论坛、深港澳中医药高峰论坛暨中医经典与临床学术研讨会、中医专家义诊咨询暨中医特色护理和适宜技术展演、深圳市医疗机构中医治未病规范编制工作研讨会、第八届国际经方班暨第十八期全国经方临床运用高级研修班等活动。</w:t>
      </w:r>
    </w:p>
    <w:p w14:paraId="661670A8"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10月11日，福田区肛肠专科医院更名为“深圳市中医肛肠医院(福田)”,第二名称为“深圳市福田区肛肠专科医院”。</w:t>
      </w:r>
    </w:p>
    <w:p w14:paraId="05ECDCA3"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10月11日，市卫计委组织开展广东省中医儿科重点建设项目申报工作，并遴选市儿童医院中医儿科为省中医儿科重点建设项目。</w:t>
      </w:r>
    </w:p>
    <w:p w14:paraId="6AD91980"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月12日，国家中医药管理局医政司副司长陆建伟、省中医药局副局长柯忠等领导莅临宝安中医院（集团），就深圳医改及医联体建设情况进行调研，并在我委调研医改罗湖模式中医院建设和中医药作用发挥情况。</w:t>
      </w:r>
    </w:p>
    <w:p w14:paraId="25B43DDC"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10月20日，深港澳中医药高峰论坛暨中医经典与临床研究学术研讨会、世中联医案专委会换届暨第五届学术年会在宝安举办。</w:t>
      </w:r>
      <w:r>
        <w:rPr>
          <w:rFonts w:ascii="仿宋_GB2312" w:eastAsia="仿宋_GB2312" w:hAnsi="仿宋_GB2312" w:cs="仿宋_GB2312" w:hint="eastAsia"/>
          <w:sz w:val="28"/>
          <w:szCs w:val="28"/>
        </w:rPr>
        <w:tab/>
      </w:r>
    </w:p>
    <w:p w14:paraId="0EB5EC3A"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10月21日，省中医药学会心脏康复专委会成立并挂靠广州中医</w:t>
      </w:r>
      <w:r>
        <w:rPr>
          <w:rFonts w:ascii="仿宋_GB2312" w:eastAsia="仿宋_GB2312" w:hAnsi="仿宋_GB2312" w:cs="仿宋_GB2312" w:hint="eastAsia"/>
          <w:sz w:val="28"/>
          <w:szCs w:val="28"/>
        </w:rPr>
        <w:lastRenderedPageBreak/>
        <w:t>药大学深圳医院（深圳）。</w:t>
      </w:r>
      <w:r>
        <w:rPr>
          <w:rFonts w:ascii="仿宋_GB2312" w:eastAsia="仿宋_GB2312" w:hAnsi="仿宋_GB2312" w:cs="仿宋_GB2312" w:hint="eastAsia"/>
          <w:sz w:val="28"/>
          <w:szCs w:val="28"/>
        </w:rPr>
        <w:tab/>
      </w:r>
    </w:p>
    <w:p w14:paraId="74343599"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月22日，市卫计委召开《深圳市医疗机构治未病工作规范》《深圳市中医药健康文化宣教旅游基地建设评审规范》《中风后肢体障碍社区中医治疗康复技术规范》等中医标准编制工作专家咨询会，王琦国医大师、孟庆春教授、周大桥教授等专家参加。</w:t>
      </w:r>
    </w:p>
    <w:p w14:paraId="11F92832"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10月24日，市卫计委印发《深圳市中医医疗联盟建设工作实施方案》。</w:t>
      </w:r>
      <w:r>
        <w:rPr>
          <w:rFonts w:ascii="仿宋_GB2312" w:eastAsia="仿宋_GB2312" w:hAnsi="仿宋_GB2312" w:cs="仿宋_GB2312" w:hint="eastAsia"/>
          <w:sz w:val="28"/>
          <w:szCs w:val="28"/>
        </w:rPr>
        <w:tab/>
      </w:r>
    </w:p>
    <w:p w14:paraId="1E87B226"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10月24日，广州中医药大学深圳医院（深圳）牵头成立“福田区中医药学科联盟”。</w:t>
      </w:r>
      <w:r>
        <w:rPr>
          <w:rFonts w:ascii="仿宋_GB2312" w:eastAsia="仿宋_GB2312" w:hAnsi="仿宋_GB2312" w:cs="仿宋_GB2312" w:hint="eastAsia"/>
          <w:sz w:val="28"/>
          <w:szCs w:val="28"/>
        </w:rPr>
        <w:tab/>
      </w:r>
    </w:p>
    <w:p w14:paraId="56CA272E"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10月25日，深圳平乐骨伤医院承办国家级医学继续教育项目“循证护理在中医护理管理中的应用研讨班”。</w:t>
      </w:r>
      <w:r>
        <w:rPr>
          <w:rFonts w:ascii="仿宋_GB2312" w:eastAsia="仿宋_GB2312" w:hAnsi="仿宋_GB2312" w:cs="仿宋_GB2312" w:hint="eastAsia"/>
          <w:sz w:val="28"/>
          <w:szCs w:val="28"/>
        </w:rPr>
        <w:tab/>
      </w:r>
    </w:p>
    <w:p w14:paraId="244E0593" w14:textId="77777777" w:rsidR="00EA7ED4" w:rsidRDefault="00052971" w:rsidP="00980895">
      <w:pPr>
        <w:spacing w:line="440" w:lineRule="exact"/>
        <w:ind w:firstLineChars="200" w:firstLine="524"/>
        <w:rPr>
          <w:rFonts w:ascii="仿宋_GB2312" w:eastAsia="仿宋_GB2312" w:hAnsi="仿宋_GB2312" w:cs="仿宋_GB2312" w:hint="eastAsia"/>
          <w:spacing w:val="-9"/>
          <w:sz w:val="28"/>
          <w:szCs w:val="28"/>
        </w:rPr>
      </w:pPr>
      <w:r>
        <w:rPr>
          <w:rFonts w:ascii="仿宋_GB2312" w:eastAsia="仿宋_GB2312" w:hAnsi="仿宋_GB2312" w:cs="仿宋_GB2312" w:hint="eastAsia"/>
          <w:spacing w:val="-9"/>
          <w:sz w:val="28"/>
          <w:szCs w:val="28"/>
        </w:rPr>
        <w:t>10月27-28日，省针灸学会和宝安中医院（集团）联合举办深圳宝安国际针灸学术研讨会岭南灸法暨司徒铃、石学敏名医传承研修班。</w:t>
      </w:r>
      <w:r>
        <w:rPr>
          <w:rFonts w:ascii="仿宋_GB2312" w:eastAsia="仿宋_GB2312" w:hAnsi="仿宋_GB2312" w:cs="仿宋_GB2312" w:hint="eastAsia"/>
          <w:spacing w:val="-9"/>
          <w:sz w:val="28"/>
          <w:szCs w:val="28"/>
        </w:rPr>
        <w:tab/>
      </w:r>
    </w:p>
    <w:p w14:paraId="6038A786"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月28日，在第六届全国医院品管圈大赛上，市中医院荣获“全国医院多维管理工具示范单位”称号、“优秀组织奖”，骨二、三科病区“谈骨论筋”圈获得课题研究性品管圈一等奖，内分泌科病区“珍EYE”圈获得二等奖。</w:t>
      </w:r>
      <w:r>
        <w:rPr>
          <w:rFonts w:ascii="仿宋_GB2312" w:eastAsia="仿宋_GB2312" w:hAnsi="仿宋_GB2312" w:cs="仿宋_GB2312" w:hint="eastAsia"/>
          <w:sz w:val="28"/>
          <w:szCs w:val="28"/>
        </w:rPr>
        <w:tab/>
      </w:r>
    </w:p>
    <w:p w14:paraId="787FB8B0"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11月2日，市卫计委制定《2018年深圳市名中医药专家学术经验传承工作室建设实施方案》《深圳市中医药专家学术经验传承工作室建设指南》，并遴选20个首批市级中医药传承工作室建设项目。</w:t>
      </w:r>
    </w:p>
    <w:p w14:paraId="56DD1F30"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11月6-9日，市卫计委在甘肃举办深圳市中医药管理干部能力提升培训班（甘肃）。市中医药发展联席会成员单位、市医管中心、各区(新区)卫生行政部门、市区中医类医院有关人员共40多人参加。</w:t>
      </w:r>
    </w:p>
    <w:p w14:paraId="7C0259F6"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11月3日，艾力彼中国中医医院最佳专科系列评选名单公布，市中医院9个专科入选最佳临床型专科，在大学非直属附属医院中最佳临床专科数排名第一。</w:t>
      </w:r>
      <w:r>
        <w:rPr>
          <w:rFonts w:ascii="仿宋_GB2312" w:eastAsia="仿宋_GB2312" w:hAnsi="仿宋_GB2312" w:cs="仿宋_GB2312" w:hint="eastAsia"/>
          <w:sz w:val="28"/>
          <w:szCs w:val="28"/>
        </w:rPr>
        <w:tab/>
      </w:r>
    </w:p>
    <w:p w14:paraId="0142374B"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11月10-11日，国家中医药管理局于文明局长率调研组一行考察市中医院、宝安中医院（集团）、龙岗区中医院、罗湖区中医院莲塘新址。市委书记王伟中在市委贵宾厅会见于文明局长一行。</w:t>
      </w:r>
      <w:r>
        <w:rPr>
          <w:rFonts w:ascii="仿宋_GB2312" w:eastAsia="仿宋_GB2312" w:hAnsi="仿宋_GB2312" w:cs="仿宋_GB2312" w:hint="eastAsia"/>
          <w:sz w:val="28"/>
          <w:szCs w:val="28"/>
        </w:rPr>
        <w:tab/>
      </w:r>
    </w:p>
    <w:p w14:paraId="644FF4B6"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11月12日，市卫计委召开传达贯彻国家中医药管理局于文明局长调研深圳指示精神会议。常巨平副主任出席会议并部署相关工作，</w:t>
      </w:r>
      <w:r>
        <w:rPr>
          <w:rFonts w:ascii="仿宋_GB2312" w:eastAsia="仿宋_GB2312" w:hAnsi="仿宋_GB2312" w:cs="仿宋_GB2312" w:hint="eastAsia"/>
          <w:sz w:val="28"/>
          <w:szCs w:val="28"/>
        </w:rPr>
        <w:lastRenderedPageBreak/>
        <w:t>市区相关单位30余人参加会议。</w:t>
      </w:r>
    </w:p>
    <w:p w14:paraId="6A6BDA5C"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11月21日，市卫计委发布《关于拟定深圳市中医重点专科建设项目（2019-2023年）的公示》，公示了市中医院肾病科等80个专科。</w:t>
      </w:r>
    </w:p>
    <w:p w14:paraId="46A4E479"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11月2－3日，深圳平乐骨伤医院承办广东省中西医结合学会骨科微创专委会学术交流大会及“首届粤港澳足踝关节镜技术新进展高峰论坛”。 </w:t>
      </w:r>
    </w:p>
    <w:p w14:paraId="3EDDC2C2"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11月20日，省中医药局印发《关于开展2018年度广东省第四次全国中药资源普查工作的通知》，罗湖、福田、南山、盐田、宝安、龙岗纳入普查范围。</w:t>
      </w:r>
    </w:p>
    <w:p w14:paraId="5C856D48"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11月23—25日，市中医院-中国中医科学院刘保延首席研究员中医针灸临床评价方法创新团队等联合举办“中医临床研究方案设计及统计方法学习班”，全市100多人参加。</w:t>
      </w:r>
    </w:p>
    <w:p w14:paraId="05BE5713"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11月23日，市中医院举行国家“十三五”“艾滋病和病毒性肝炎等重大传染病防治”科技重大专项启动会。</w:t>
      </w:r>
    </w:p>
    <w:p w14:paraId="721F274D"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12月3日，市卫计委制发《深圳市中医医疗质量控制中心建设管理工作方案》。</w:t>
      </w:r>
    </w:p>
    <w:p w14:paraId="3033A60A"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12月3日-4日，市中医院队入围参加全国中医药健康文化知识大赛广东省选拔赛决赛，并取得三等奖。</w:t>
      </w:r>
    </w:p>
    <w:p w14:paraId="4875AB38"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12月3日，国医大师李佃贵入驻罗湖区中医院。</w:t>
      </w:r>
    </w:p>
    <w:p w14:paraId="65365829"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12月6-7日，市卫计委组织对全市56家非中医类医院落实中医药政策工作进行评估。</w:t>
      </w:r>
      <w:r>
        <w:rPr>
          <w:rFonts w:ascii="仿宋_GB2312" w:eastAsia="仿宋_GB2312" w:hAnsi="仿宋_GB2312" w:cs="仿宋_GB2312" w:hint="eastAsia"/>
          <w:sz w:val="28"/>
          <w:szCs w:val="28"/>
        </w:rPr>
        <w:tab/>
      </w:r>
    </w:p>
    <w:p w14:paraId="70E10E69"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12月8日，深圳平乐骨伤医院作为主委单位组织召开了继续教育项目暨中医护理适宜技术专委会成立大会。 </w:t>
      </w:r>
    </w:p>
    <w:p w14:paraId="04F2B31B"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12月14日，市中医院牵头成立深圳市中医医疗联盟，首批共有76家医疗机构加入联盟。</w:t>
      </w:r>
      <w:r>
        <w:rPr>
          <w:rFonts w:ascii="仿宋_GB2312" w:eastAsia="仿宋_GB2312" w:hAnsi="仿宋_GB2312" w:cs="仿宋_GB2312" w:hint="eastAsia"/>
          <w:sz w:val="28"/>
          <w:szCs w:val="28"/>
        </w:rPr>
        <w:tab/>
      </w:r>
    </w:p>
    <w:p w14:paraId="6DCDC815"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 14日，全国首批名中医陈宝贵入驻罗湖区中医院。</w:t>
      </w:r>
    </w:p>
    <w:p w14:paraId="0A81AD17"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12月15日，市中医院牵头举行粤港澳大湾区中医药临床传承创新研究中心抗痛风联盟成立大会暨首届粤港澳大湾区痛风高峰论坛。</w:t>
      </w:r>
    </w:p>
    <w:p w14:paraId="2BDA0EB8"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12月19-21日，省中医药局主办、市卫计委等联合承办的首届粤港澳大湾区中医药传承创新发展大会在深圳紫荆山庄举行。来自香</w:t>
      </w:r>
      <w:r>
        <w:rPr>
          <w:rFonts w:ascii="仿宋_GB2312" w:eastAsia="仿宋_GB2312" w:hAnsi="仿宋_GB2312" w:cs="仿宋_GB2312" w:hint="eastAsia"/>
          <w:sz w:val="28"/>
          <w:szCs w:val="28"/>
        </w:rPr>
        <w:lastRenderedPageBreak/>
        <w:t>港、澳门及粤港澳大湾区9个城市政府、中医药教育、医疗和产业界代表约200多人参加大会。</w:t>
      </w:r>
      <w:r>
        <w:rPr>
          <w:rFonts w:ascii="仿宋_GB2312" w:eastAsia="仿宋_GB2312" w:hAnsi="仿宋_GB2312" w:cs="仿宋_GB2312" w:hint="eastAsia"/>
          <w:sz w:val="28"/>
          <w:szCs w:val="28"/>
        </w:rPr>
        <w:tab/>
      </w:r>
    </w:p>
    <w:p w14:paraId="677367A2"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12月20日，广东省中医药局印发了《关于公布中医儿科重点建设单位名单的通知》，市儿童医院通过遴选入选。</w:t>
      </w:r>
    </w:p>
    <w:p w14:paraId="515B93EF"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12月21日，宝安中医院（集团）浮针门诊开业，符仲华浮针工作室浮针医学（深圳）传承研究室揭牌成立。</w:t>
      </w:r>
      <w:r>
        <w:rPr>
          <w:rFonts w:ascii="仿宋_GB2312" w:eastAsia="仿宋_GB2312" w:hAnsi="仿宋_GB2312" w:cs="仿宋_GB2312" w:hint="eastAsia"/>
          <w:sz w:val="28"/>
          <w:szCs w:val="28"/>
        </w:rPr>
        <w:tab/>
      </w:r>
    </w:p>
    <w:p w14:paraId="414708BF"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12月22日，市中医院牵头成立深圳市中医护理区域联盟，首批共有20家医院加入联盟。</w:t>
      </w:r>
      <w:r>
        <w:rPr>
          <w:rFonts w:ascii="仿宋_GB2312" w:eastAsia="仿宋_GB2312" w:hAnsi="仿宋_GB2312" w:cs="仿宋_GB2312" w:hint="eastAsia"/>
          <w:sz w:val="28"/>
          <w:szCs w:val="28"/>
        </w:rPr>
        <w:tab/>
      </w:r>
    </w:p>
    <w:p w14:paraId="5D2767D1"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12月23日，市卫计委组织市中医药学会对我市第四批名中医药专家师承项目的30位继承人进行年度考核。</w:t>
      </w:r>
    </w:p>
    <w:p w14:paraId="4BC6B45C"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12月26日，省中医药局印发《广东省中医临床重点专科、中医特色专科验收合格名单》，市中医院、深圳平乐骨伤科医院、宝安区中医院3家医院6个中医临床重点专科通过验收。</w:t>
      </w:r>
    </w:p>
    <w:p w14:paraId="21021BCB"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12月26日，深圳平乐郭氏正骨第七代传人“郭艳幸名医工作室”入驻罗湖区中医院。</w:t>
      </w:r>
      <w:r>
        <w:rPr>
          <w:rFonts w:ascii="仿宋_GB2312" w:eastAsia="仿宋_GB2312" w:hAnsi="仿宋_GB2312" w:cs="仿宋_GB2312" w:hint="eastAsia"/>
          <w:sz w:val="28"/>
          <w:szCs w:val="28"/>
        </w:rPr>
        <w:tab/>
      </w:r>
    </w:p>
    <w:p w14:paraId="68F10393" w14:textId="282E78C6"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12月27日，罗湖区中医院莲塘新院正式开业，并挂牌上海中医药大学深圳医院。省中医药局局长、吴以环副市长、刘佳晨副秘书长等出席。</w:t>
      </w:r>
      <w:r>
        <w:rPr>
          <w:rFonts w:ascii="仿宋_GB2312" w:eastAsia="仿宋_GB2312" w:hAnsi="仿宋_GB2312" w:cs="仿宋_GB2312" w:hint="eastAsia"/>
          <w:sz w:val="28"/>
          <w:szCs w:val="28"/>
        </w:rPr>
        <w:tab/>
      </w:r>
    </w:p>
    <w:p w14:paraId="01230D86" w14:textId="77777777" w:rsidR="00EA7ED4" w:rsidRDefault="00052971" w:rsidP="00980895">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月28日，市卫计委印发《关于增补深圳市中医治未病及中医药适宜技术推广培训基地的通知》，增补市妇幼保健院、市中西医结合医院、罗湖区人民医院等3家医院为市中医治未病及中医药适宜技术推广培训基地。</w:t>
      </w:r>
    </w:p>
    <w:p w14:paraId="38CA8F78" w14:textId="77777777" w:rsidR="00EA7ED4" w:rsidRDefault="00052971" w:rsidP="0045051A">
      <w:pPr>
        <w:autoSpaceDN w:val="0"/>
        <w:spacing w:line="440" w:lineRule="exact"/>
        <w:ind w:firstLineChars="200" w:firstLine="560"/>
        <w:jc w:val="left"/>
        <w:outlineLvl w:val="0"/>
        <w:rPr>
          <w:rFonts w:ascii="仿宋_GB2312" w:eastAsia="仿宋_GB2312" w:hAnsi="仿宋_GB2312" w:cs="仿宋_GB2312" w:hint="eastAsia"/>
          <w:sz w:val="28"/>
          <w:szCs w:val="28"/>
        </w:rPr>
      </w:pPr>
      <w:bookmarkStart w:id="0" w:name="title"/>
      <w:r>
        <w:rPr>
          <w:rFonts w:ascii="仿宋_GB2312" w:eastAsia="仿宋_GB2312" w:hAnsi="仿宋_GB2312" w:cs="仿宋_GB2312" w:hint="eastAsia"/>
          <w:sz w:val="28"/>
          <w:szCs w:val="28"/>
        </w:rPr>
        <w:t>12月27日，市卫计委</w:t>
      </w:r>
      <w:bookmarkEnd w:id="0"/>
      <w:r>
        <w:rPr>
          <w:rFonts w:ascii="仿宋_GB2312" w:eastAsia="仿宋_GB2312" w:hAnsi="仿宋_GB2312" w:cs="仿宋_GB2312" w:hint="eastAsia"/>
          <w:sz w:val="28"/>
          <w:szCs w:val="28"/>
        </w:rPr>
        <w:t>遴选确定李惠林等66位专家组建市中医类医院等级评审专家库。</w:t>
      </w:r>
    </w:p>
    <w:p w14:paraId="4DEEB481" w14:textId="77777777" w:rsidR="00EA7ED4" w:rsidRDefault="00EA7ED4">
      <w:pPr>
        <w:autoSpaceDN w:val="0"/>
        <w:spacing w:line="440" w:lineRule="exact"/>
        <w:jc w:val="left"/>
        <w:outlineLvl w:val="0"/>
        <w:rPr>
          <w:rFonts w:ascii="仿宋_GB2312" w:eastAsia="仿宋_GB2312" w:hAnsi="仿宋_GB2312" w:cs="仿宋_GB2312" w:hint="eastAsia"/>
          <w:sz w:val="28"/>
          <w:szCs w:val="28"/>
        </w:rPr>
      </w:pPr>
    </w:p>
    <w:p w14:paraId="598F89DC" w14:textId="77777777" w:rsidR="00EA7ED4" w:rsidRDefault="00EA7ED4" w:rsidP="00980895">
      <w:pPr>
        <w:spacing w:line="400" w:lineRule="exact"/>
        <w:ind w:firstLineChars="200" w:firstLine="560"/>
        <w:rPr>
          <w:rFonts w:ascii="仿宋_GB2312" w:eastAsia="仿宋_GB2312" w:hAnsi="仿宋_GB2312" w:cs="仿宋_GB2312" w:hint="eastAsia"/>
          <w:sz w:val="28"/>
          <w:szCs w:val="28"/>
        </w:rPr>
      </w:pPr>
    </w:p>
    <w:p w14:paraId="72A8A452" w14:textId="77777777" w:rsidR="00EA7ED4" w:rsidRDefault="00EA7ED4">
      <w:pPr>
        <w:spacing w:line="400" w:lineRule="exact"/>
        <w:rPr>
          <w:rFonts w:ascii="仿宋_GB2312" w:eastAsia="仿宋_GB2312" w:hAnsi="仿宋_GB2312" w:cs="仿宋_GB2312" w:hint="eastAsia"/>
          <w:color w:val="000000"/>
          <w:kern w:val="0"/>
          <w:sz w:val="28"/>
          <w:szCs w:val="28"/>
        </w:rPr>
      </w:pPr>
    </w:p>
    <w:p w14:paraId="4AB4D11A" w14:textId="77777777" w:rsidR="00EA7ED4" w:rsidRDefault="00EA7ED4">
      <w:pPr>
        <w:spacing w:line="400" w:lineRule="exact"/>
        <w:rPr>
          <w:rFonts w:ascii="仿宋_GB2312" w:eastAsia="仿宋_GB2312" w:hAnsi="仿宋_GB2312" w:cs="仿宋_GB2312" w:hint="eastAsia"/>
          <w:sz w:val="28"/>
          <w:szCs w:val="28"/>
        </w:rPr>
      </w:pPr>
    </w:p>
    <w:sectPr w:rsidR="00EA7ED4" w:rsidSect="00EA7ED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88181" w14:textId="77777777" w:rsidR="007D49E2" w:rsidRDefault="007D49E2" w:rsidP="00EA7ED4">
      <w:r>
        <w:separator/>
      </w:r>
    </w:p>
  </w:endnote>
  <w:endnote w:type="continuationSeparator" w:id="0">
    <w:p w14:paraId="2261B85D" w14:textId="77777777" w:rsidR="007D49E2" w:rsidRDefault="007D49E2" w:rsidP="00EA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BBD81" w14:textId="77777777" w:rsidR="00EA7ED4" w:rsidRDefault="00000000">
    <w:pPr>
      <w:pStyle w:val="a3"/>
    </w:pPr>
    <w:r>
      <w:pict w14:anchorId="32EEC62E">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14:paraId="0D359567" w14:textId="77777777" w:rsidR="00EA7ED4" w:rsidRDefault="00EA7ED4">
                <w:pPr>
                  <w:snapToGrid w:val="0"/>
                  <w:rPr>
                    <w:sz w:val="18"/>
                  </w:rPr>
                </w:pPr>
                <w:r>
                  <w:rPr>
                    <w:rFonts w:hint="eastAsia"/>
                    <w:sz w:val="18"/>
                  </w:rPr>
                  <w:fldChar w:fldCharType="begin"/>
                </w:r>
                <w:r w:rsidR="00052971">
                  <w:rPr>
                    <w:rFonts w:hint="eastAsia"/>
                    <w:sz w:val="18"/>
                  </w:rPr>
                  <w:instrText xml:space="preserve"> PAGE  \* MERGEFORMAT </w:instrText>
                </w:r>
                <w:r>
                  <w:rPr>
                    <w:rFonts w:hint="eastAsia"/>
                    <w:sz w:val="18"/>
                  </w:rPr>
                  <w:fldChar w:fldCharType="separate"/>
                </w:r>
                <w:r w:rsidR="0045051A">
                  <w:rPr>
                    <w:noProof/>
                    <w:sz w:val="18"/>
                  </w:rPr>
                  <w:t>15</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5CABC" w14:textId="77777777" w:rsidR="007D49E2" w:rsidRDefault="007D49E2" w:rsidP="00EA7ED4">
      <w:r>
        <w:separator/>
      </w:r>
    </w:p>
  </w:footnote>
  <w:footnote w:type="continuationSeparator" w:id="0">
    <w:p w14:paraId="00CC53AE" w14:textId="77777777" w:rsidR="007D49E2" w:rsidRDefault="007D49E2" w:rsidP="00EA7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528B2"/>
    <w:rsid w:val="000022F3"/>
    <w:rsid w:val="0001560D"/>
    <w:rsid w:val="00035E5E"/>
    <w:rsid w:val="00046A2F"/>
    <w:rsid w:val="000528B2"/>
    <w:rsid w:val="00052971"/>
    <w:rsid w:val="00054DF5"/>
    <w:rsid w:val="000F1E5E"/>
    <w:rsid w:val="001361D4"/>
    <w:rsid w:val="002D6F9F"/>
    <w:rsid w:val="002E756F"/>
    <w:rsid w:val="002F14EA"/>
    <w:rsid w:val="0039358D"/>
    <w:rsid w:val="003B77D5"/>
    <w:rsid w:val="003C13A3"/>
    <w:rsid w:val="0045051A"/>
    <w:rsid w:val="00450627"/>
    <w:rsid w:val="00470369"/>
    <w:rsid w:val="00480624"/>
    <w:rsid w:val="00482B14"/>
    <w:rsid w:val="004F2D60"/>
    <w:rsid w:val="005121CC"/>
    <w:rsid w:val="00532A92"/>
    <w:rsid w:val="00571F4D"/>
    <w:rsid w:val="005758FC"/>
    <w:rsid w:val="00577BCB"/>
    <w:rsid w:val="005B40E7"/>
    <w:rsid w:val="00601693"/>
    <w:rsid w:val="006B3ACE"/>
    <w:rsid w:val="006C4E83"/>
    <w:rsid w:val="006E31BA"/>
    <w:rsid w:val="007026B1"/>
    <w:rsid w:val="00707C78"/>
    <w:rsid w:val="0079383B"/>
    <w:rsid w:val="007D49E2"/>
    <w:rsid w:val="00811D33"/>
    <w:rsid w:val="0082454E"/>
    <w:rsid w:val="00827574"/>
    <w:rsid w:val="008330E6"/>
    <w:rsid w:val="00851235"/>
    <w:rsid w:val="00873CE0"/>
    <w:rsid w:val="008E2A85"/>
    <w:rsid w:val="00963559"/>
    <w:rsid w:val="00980895"/>
    <w:rsid w:val="009950C3"/>
    <w:rsid w:val="009C5110"/>
    <w:rsid w:val="009D54F9"/>
    <w:rsid w:val="00A94565"/>
    <w:rsid w:val="00A959B0"/>
    <w:rsid w:val="00AB229B"/>
    <w:rsid w:val="00AC2CB2"/>
    <w:rsid w:val="00AC69FB"/>
    <w:rsid w:val="00B03B30"/>
    <w:rsid w:val="00C67BD4"/>
    <w:rsid w:val="00CF4CB3"/>
    <w:rsid w:val="00D67358"/>
    <w:rsid w:val="00DB0D26"/>
    <w:rsid w:val="00DE1B68"/>
    <w:rsid w:val="00E02077"/>
    <w:rsid w:val="00E04F13"/>
    <w:rsid w:val="00E66B60"/>
    <w:rsid w:val="00E82304"/>
    <w:rsid w:val="00EA7ED4"/>
    <w:rsid w:val="00EE054E"/>
    <w:rsid w:val="00EE1A08"/>
    <w:rsid w:val="00F70D99"/>
    <w:rsid w:val="00F85F75"/>
    <w:rsid w:val="00FB183A"/>
    <w:rsid w:val="0338310D"/>
    <w:rsid w:val="066F5E83"/>
    <w:rsid w:val="0D5F443B"/>
    <w:rsid w:val="0F3A4918"/>
    <w:rsid w:val="11752E50"/>
    <w:rsid w:val="16FE1315"/>
    <w:rsid w:val="174B7E39"/>
    <w:rsid w:val="17D26379"/>
    <w:rsid w:val="1CB251D3"/>
    <w:rsid w:val="1D3C5ECC"/>
    <w:rsid w:val="1E736B70"/>
    <w:rsid w:val="22E95293"/>
    <w:rsid w:val="250F7A4E"/>
    <w:rsid w:val="262404A0"/>
    <w:rsid w:val="26877960"/>
    <w:rsid w:val="27B13A9C"/>
    <w:rsid w:val="28E409B9"/>
    <w:rsid w:val="2C3806FA"/>
    <w:rsid w:val="2E51602D"/>
    <w:rsid w:val="32B32DA7"/>
    <w:rsid w:val="33237FFE"/>
    <w:rsid w:val="375A5CB3"/>
    <w:rsid w:val="3B102EBD"/>
    <w:rsid w:val="3B8A7FD9"/>
    <w:rsid w:val="3DA7025D"/>
    <w:rsid w:val="40F524CA"/>
    <w:rsid w:val="450233B0"/>
    <w:rsid w:val="453D08F0"/>
    <w:rsid w:val="45C339BC"/>
    <w:rsid w:val="49B54B68"/>
    <w:rsid w:val="4C615AC8"/>
    <w:rsid w:val="55976C1D"/>
    <w:rsid w:val="573912C7"/>
    <w:rsid w:val="57493C56"/>
    <w:rsid w:val="5C7A1B10"/>
    <w:rsid w:val="5E8E5A19"/>
    <w:rsid w:val="60DF2886"/>
    <w:rsid w:val="62FA74A1"/>
    <w:rsid w:val="63AE111C"/>
    <w:rsid w:val="687B1F43"/>
    <w:rsid w:val="6978485E"/>
    <w:rsid w:val="6D20473F"/>
    <w:rsid w:val="75704A36"/>
    <w:rsid w:val="78343666"/>
    <w:rsid w:val="7CD716D9"/>
    <w:rsid w:val="7D087822"/>
    <w:rsid w:val="7E74101A"/>
    <w:rsid w:val="7FE82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EF3CB"/>
  <w15:docId w15:val="{222FE2C8-9E15-4FBB-A4B4-0D06ECA7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E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A7ED4"/>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rsid w:val="00EA7E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semiHidden/>
    <w:qFormat/>
    <w:rsid w:val="00EA7ED4"/>
    <w:rPr>
      <w:sz w:val="18"/>
      <w:szCs w:val="18"/>
    </w:rPr>
  </w:style>
  <w:style w:type="character" w:customStyle="1" w:styleId="a4">
    <w:name w:val="页脚 字符"/>
    <w:basedOn w:val="a0"/>
    <w:link w:val="a3"/>
    <w:uiPriority w:val="99"/>
    <w:semiHidden/>
    <w:qFormat/>
    <w:rsid w:val="00EA7E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1913</Words>
  <Characters>10906</Characters>
  <Application>Microsoft Office Word</Application>
  <DocSecurity>0</DocSecurity>
  <Lines>90</Lines>
  <Paragraphs>25</Paragraphs>
  <ScaleCrop>false</ScaleCrop>
  <Company>Microsoft</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赵曾艳</dc:creator>
  <cp:lastModifiedBy>sea</cp:lastModifiedBy>
  <cp:revision>24</cp:revision>
  <dcterms:created xsi:type="dcterms:W3CDTF">2019-04-04T09:51:00Z</dcterms:created>
  <dcterms:modified xsi:type="dcterms:W3CDTF">2025-01-07T01:45:00Z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