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  <w:bookmarkStart w:id="0" w:name="zhengwen"/>
      <w:r>
        <w:rPr>
          <w:rFonts w:hint="eastAsia" w:eastAsia="黑体"/>
          <w:sz w:val="30"/>
          <w:lang w:val="en-US" w:eastAsia="zh-CN"/>
        </w:rPr>
        <w:t>2025年</w:t>
      </w:r>
      <w:bookmarkStart w:id="1" w:name="_GoBack"/>
      <w:bookmarkEnd w:id="1"/>
      <w:r>
        <w:rPr>
          <w:rFonts w:hint="eastAsia" w:eastAsia="黑体"/>
          <w:sz w:val="30"/>
        </w:rPr>
        <w:t>深圳市行业领域标准体系建设指南项目汇总表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行政主管部门（加盖公章）：</w:t>
      </w:r>
      <w:r>
        <w:t xml:space="preserve">                                            </w:t>
      </w:r>
      <w:r>
        <w:rPr>
          <w:rFonts w:hint="eastAsia"/>
        </w:rPr>
        <w:t>承办人：</w:t>
      </w:r>
      <w:r>
        <w:t xml:space="preserve">                          </w:t>
      </w:r>
      <w:r>
        <w:rPr>
          <w:rFonts w:hint="eastAsia"/>
        </w:rPr>
        <w:t>联系电话：</w:t>
      </w:r>
    </w:p>
    <w:tbl>
      <w:tblPr>
        <w:tblStyle w:val="4"/>
        <w:tblW w:w="13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701"/>
        <w:gridCol w:w="1701"/>
        <w:gridCol w:w="18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标准体系建设指南项目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承担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参与起草单位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bookmarkEnd w:id="0"/>
    </w:tbl>
    <w:p>
      <w:pPr>
        <w:rPr>
          <w:rFonts w:hint="eastAsia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474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CFB44D0"/>
    <w:rsid w:val="EFFD3140"/>
    <w:rsid w:val="FDB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赵晓怡</cp:lastModifiedBy>
  <dcterms:modified xsi:type="dcterms:W3CDTF">2025-01-10T11:18:22Z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49EF802C23751112FCAB73672140FF07</vt:lpwstr>
  </property>
</Properties>
</file>