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  <w:t>附件2</w:t>
      </w:r>
    </w:p>
    <w:p>
      <w:pPr>
        <w:numPr>
          <w:ilvl w:val="-1"/>
          <w:numId w:val="0"/>
        </w:numPr>
        <w:spacing w:line="560" w:lineRule="exact"/>
        <w:jc w:val="center"/>
        <w:rPr>
          <w:rFonts w:hint="eastAsia" w:ascii="方正小标宋_GBK" w:eastAsia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pacing w:val="0"/>
          <w:sz w:val="44"/>
          <w:szCs w:val="44"/>
          <w:lang w:val="en-US" w:eastAsia="zh-CN"/>
        </w:rPr>
        <w:t>报名信息表</w:t>
      </w:r>
    </w:p>
    <w:p>
      <w:pPr>
        <w:numPr>
          <w:ilvl w:val="-1"/>
          <w:numId w:val="0"/>
        </w:numPr>
        <w:spacing w:line="560" w:lineRule="exact"/>
        <w:jc w:val="center"/>
        <w:rPr>
          <w:rFonts w:hint="eastAsia" w:ascii="方正小标宋_GBK" w:eastAsia="方正小标宋_GBK"/>
          <w:spacing w:val="0"/>
          <w:sz w:val="30"/>
          <w:szCs w:val="30"/>
          <w:lang w:val="en-US" w:eastAsia="zh-CN"/>
        </w:rPr>
      </w:pPr>
    </w:p>
    <w:tbl>
      <w:tblPr>
        <w:tblStyle w:val="2"/>
        <w:tblW w:w="9975" w:type="dxa"/>
        <w:tblInd w:w="-10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999"/>
        <w:gridCol w:w="726"/>
        <w:gridCol w:w="2415"/>
        <w:gridCol w:w="735"/>
        <w:gridCol w:w="178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ind w:firstLine="432" w:firstLineChars="200"/>
        <w:rPr>
          <w:rFonts w:hint="eastAsia"/>
          <w:spacing w:val="3"/>
          <w:lang w:val="en-US" w:eastAsia="zh-CN"/>
        </w:rPr>
      </w:pPr>
    </w:p>
    <w:p>
      <w:pPr>
        <w:snapToGrid w:val="0"/>
        <w:spacing w:line="4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注：1.此表可复制。</w:t>
      </w:r>
      <w:r>
        <w:rPr>
          <w:rFonts w:hint="eastAsia" w:ascii="仿宋_GB2312" w:hAnsi="Times New Roman" w:eastAsia="仿宋_GB2312" w:cs="Times New Roman"/>
          <w:sz w:val="28"/>
          <w:szCs w:val="28"/>
        </w:rPr>
        <w:t>手机号码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必填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，后</w:t>
      </w:r>
      <w:r>
        <w:rPr>
          <w:rFonts w:hint="eastAsia" w:ascii="仿宋_GB2312" w:eastAsia="仿宋_GB2312"/>
          <w:sz w:val="28"/>
          <w:szCs w:val="28"/>
        </w:rPr>
        <w:t>续有关要求及通知将以短信方式发送，敬请留意。</w:t>
      </w:r>
    </w:p>
    <w:p>
      <w:pPr>
        <w:snapToGrid w:val="0"/>
        <w:spacing w:line="460" w:lineRule="exact"/>
        <w:ind w:firstLine="560" w:firstLineChars="200"/>
        <w:jc w:val="left"/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28"/>
          <w:szCs w:val="28"/>
        </w:rPr>
        <w:t>请各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sz w:val="28"/>
          <w:szCs w:val="28"/>
        </w:rPr>
        <w:t>按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信息表</w:t>
      </w:r>
      <w:r>
        <w:rPr>
          <w:rFonts w:hint="eastAsia" w:ascii="仿宋_GB2312" w:hAnsi="Times New Roman" w:eastAsia="仿宋_GB2312" w:cs="Times New Roman"/>
          <w:sz w:val="28"/>
          <w:szCs w:val="28"/>
        </w:rPr>
        <w:t>填写报名回执汇总表并加盖单位公章于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日（星期五）</w:t>
      </w:r>
      <w:r>
        <w:rPr>
          <w:rFonts w:hint="eastAsia" w:ascii="仿宋_GB2312" w:hAnsi="Times New Roman" w:eastAsia="仿宋_GB2312" w:cs="Times New Roman"/>
          <w:sz w:val="28"/>
          <w:szCs w:val="28"/>
        </w:rPr>
        <w:t>前扫描发送至邮箱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仿宋_GB2312" w:hAnsi="Times New Roman" w:eastAsia="仿宋_GB2312" w:cs="Times New Roman"/>
          <w:sz w:val="28"/>
          <w:szCs w:val="28"/>
        </w:rPr>
        <w:fldChar w:fldCharType="begin"/>
      </w:r>
      <w:r>
        <w:rPr>
          <w:rFonts w:hint="eastAsia" w:ascii="仿宋_GB2312" w:hAnsi="Times New Roman" w:eastAsia="仿宋_GB2312" w:cs="Times New Roman"/>
          <w:sz w:val="28"/>
          <w:szCs w:val="28"/>
        </w:rPr>
        <w:instrText xml:space="preserve"> HYPERLINK "mailto:smec-gwdx@wjw.sz.gov.cn（表格word电子版请一并发送）" </w:instrText>
      </w:r>
      <w:r>
        <w:rPr>
          <w:rFonts w:hint="eastAsia" w:ascii="仿宋_GB2312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仿宋_GB2312" w:hAnsi="Times New Roman" w:eastAsia="仿宋_GB2312" w:cs="Times New Roman"/>
          <w:sz w:val="28"/>
          <w:szCs w:val="28"/>
        </w:rPr>
        <w:t>smec-gwdx@wjw.sz.gov.cn（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表格word电子版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请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一并发送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</w:t>
      </w:r>
      <w:r>
        <w:rPr>
          <w:rFonts w:hint="eastAsia" w:ascii="仿宋_GB2312" w:hAnsi="Times New Roman" w:eastAsia="仿宋_GB2312" w:cs="Times New Roman"/>
          <w:sz w:val="28"/>
          <w:szCs w:val="28"/>
        </w:rPr>
        <w:fldChar w:fldCharType="end"/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/>
          <w:spacing w:val="3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0407E"/>
    <w:rsid w:val="3BF0407E"/>
    <w:rsid w:val="3D7E9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2025-03-19T15:37:00Z</dcterms:created>
  <dc:creator>肖颖斐</dc:creator>
  <cp:lastModifiedBy>肖颖斐</cp:lastModifiedBy>
  <dcterms:modified xsi:type="dcterms:W3CDTF">2025-03-19T15:38:59Z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