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ind w:firstLine="405"/>
        <w:rPr>
          <w:rFonts w:hint="eastAsia" w:eastAsia="宋体"/>
          <w:szCs w:val="21"/>
          <w:u w:val="single"/>
          <w:lang w:eastAsia="zh-CN"/>
        </w:rPr>
      </w:pPr>
      <w:r>
        <w:rPr>
          <w:szCs w:val="21"/>
        </w:rPr>
        <w:t>甲方（委托方）：</w:t>
      </w:r>
      <w:r>
        <w:rPr>
          <w:rFonts w:hint="eastAsia"/>
          <w:szCs w:val="21"/>
          <w:u w:val="single"/>
        </w:rPr>
        <w:t xml:space="preserve">  </w:t>
      </w:r>
      <w:r>
        <w:rPr>
          <w:szCs w:val="21"/>
          <w:u w:val="single"/>
        </w:rPr>
        <w:t xml:space="preserve">                          </w:t>
      </w:r>
      <w:r>
        <w:rPr>
          <w:rFonts w:hint="eastAsia"/>
          <w:szCs w:val="21"/>
          <w:u w:val="single"/>
        </w:rPr>
        <w:t xml:space="preserve"> </w:t>
      </w:r>
      <w:r>
        <w:rPr>
          <w:szCs w:val="21"/>
        </w:rPr>
        <w:t xml:space="preserve"> </w:t>
      </w:r>
      <w:r>
        <w:rPr>
          <w:rFonts w:hint="eastAsia"/>
          <w:szCs w:val="21"/>
          <w:lang w:eastAsia="zh-CN"/>
        </w:rPr>
        <w:t>（公章）</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1417"/>
        <w:gridCol w:w="1559"/>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ascii="华文行楷" w:eastAsia="华文行楷"/>
                <w:szCs w:val="21"/>
              </w:rPr>
            </w:pPr>
            <w:r>
              <w:rPr>
                <w:szCs w:val="21"/>
              </w:rPr>
              <w:t>委托检查危害因素</w:t>
            </w:r>
          </w:p>
        </w:tc>
        <w:tc>
          <w:tcPr>
            <w:tcW w:w="1417" w:type="dxa"/>
            <w:noWrap w:val="0"/>
            <w:vAlign w:val="center"/>
          </w:tcPr>
          <w:p>
            <w:pPr>
              <w:spacing w:line="380" w:lineRule="exact"/>
              <w:jc w:val="center"/>
              <w:rPr>
                <w:rFonts w:hint="eastAsia" w:ascii="华文行楷" w:eastAsia="华文行楷"/>
                <w:szCs w:val="21"/>
              </w:rPr>
            </w:pPr>
            <w:r>
              <w:rPr>
                <w:szCs w:val="21"/>
              </w:rPr>
              <w:t>检查种类</w:t>
            </w:r>
          </w:p>
        </w:tc>
        <w:tc>
          <w:tcPr>
            <w:tcW w:w="1559" w:type="dxa"/>
            <w:noWrap w:val="0"/>
            <w:vAlign w:val="center"/>
          </w:tcPr>
          <w:p>
            <w:pPr>
              <w:spacing w:line="380" w:lineRule="exact"/>
              <w:jc w:val="center"/>
              <w:rPr>
                <w:rFonts w:hint="eastAsia" w:ascii="华文行楷" w:eastAsia="华文行楷"/>
                <w:szCs w:val="21"/>
              </w:rPr>
            </w:pPr>
            <w:r>
              <w:rPr>
                <w:szCs w:val="21"/>
              </w:rPr>
              <w:t>委托检查人数</w:t>
            </w:r>
          </w:p>
        </w:tc>
        <w:tc>
          <w:tcPr>
            <w:tcW w:w="3119" w:type="dxa"/>
            <w:noWrap w:val="0"/>
            <w:vAlign w:val="center"/>
          </w:tcPr>
          <w:p>
            <w:pPr>
              <w:spacing w:line="380" w:lineRule="exact"/>
              <w:jc w:val="center"/>
              <w:rPr>
                <w:rFonts w:hint="eastAsia" w:ascii="华文行楷" w:eastAsia="华文行楷"/>
                <w:szCs w:val="21"/>
              </w:rPr>
            </w:pPr>
            <w:r>
              <w:rPr>
                <w:rFonts w:hint="eastAsia"/>
                <w:szCs w:val="21"/>
              </w:rPr>
              <w:t>增加检查</w:t>
            </w:r>
            <w:r>
              <w:rPr>
                <w:szCs w:val="21"/>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bookmarkStart w:id="0" w:name="_GoBack"/>
            <w:bookmarkEnd w:id="0"/>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2235" w:type="dxa"/>
            <w:noWrap w:val="0"/>
            <w:vAlign w:val="center"/>
          </w:tcPr>
          <w:p>
            <w:pPr>
              <w:spacing w:line="380" w:lineRule="exact"/>
              <w:jc w:val="center"/>
              <w:rPr>
                <w:rFonts w:hint="eastAsia"/>
                <w:szCs w:val="21"/>
              </w:rPr>
            </w:pPr>
          </w:p>
        </w:tc>
        <w:tc>
          <w:tcPr>
            <w:tcW w:w="1417" w:type="dxa"/>
            <w:noWrap w:val="0"/>
            <w:vAlign w:val="center"/>
          </w:tcPr>
          <w:p>
            <w:pPr>
              <w:spacing w:line="380" w:lineRule="exact"/>
              <w:jc w:val="center"/>
              <w:rPr>
                <w:rFonts w:hint="eastAsia"/>
                <w:szCs w:val="21"/>
              </w:rPr>
            </w:pPr>
          </w:p>
        </w:tc>
        <w:tc>
          <w:tcPr>
            <w:tcW w:w="1559" w:type="dxa"/>
            <w:noWrap w:val="0"/>
            <w:vAlign w:val="center"/>
          </w:tcPr>
          <w:p>
            <w:pPr>
              <w:spacing w:line="380" w:lineRule="exact"/>
              <w:jc w:val="center"/>
              <w:rPr>
                <w:rFonts w:hint="eastAsia"/>
                <w:szCs w:val="21"/>
              </w:rPr>
            </w:pPr>
          </w:p>
        </w:tc>
        <w:tc>
          <w:tcPr>
            <w:tcW w:w="3119" w:type="dxa"/>
            <w:noWrap w:val="0"/>
            <w:vAlign w:val="center"/>
          </w:tcPr>
          <w:p>
            <w:pPr>
              <w:spacing w:line="380" w:lineRule="exact"/>
              <w:jc w:val="center"/>
              <w:rPr>
                <w:rFonts w:hint="eastAsia"/>
                <w:szCs w:val="21"/>
              </w:rPr>
            </w:pPr>
          </w:p>
        </w:tc>
      </w:tr>
    </w:tbl>
    <w:p>
      <w:pPr>
        <w:rPr>
          <w:rFonts w:hint="default" w:eastAsia="宋体"/>
          <w:highlight w:val="none"/>
          <w:lang w:val="en-US" w:eastAsia="zh-CN"/>
        </w:rPr>
      </w:pPr>
      <w:r>
        <w:rPr>
          <w:rFonts w:hint="eastAsia"/>
          <w:szCs w:val="21"/>
          <w:highlight w:val="none"/>
        </w:rPr>
        <w:t>注：</w:t>
      </w:r>
      <w:r>
        <w:rPr>
          <w:rFonts w:hint="eastAsia"/>
          <w:szCs w:val="21"/>
          <w:highlight w:val="none"/>
          <w:lang w:val="en-US" w:eastAsia="zh-CN"/>
        </w:rPr>
        <w:t>1.</w:t>
      </w:r>
      <w:r>
        <w:rPr>
          <w:rFonts w:hint="eastAsia"/>
          <w:szCs w:val="21"/>
          <w:highlight w:val="none"/>
        </w:rPr>
        <w:t>检查种类包括上岗前、在岗期间、离岗时职业健康检查</w:t>
      </w:r>
      <w:r>
        <w:rPr>
          <w:rFonts w:hint="eastAsia"/>
          <w:szCs w:val="21"/>
          <w:highlight w:val="none"/>
          <w:lang w:eastAsia="zh-CN"/>
        </w:rPr>
        <w:t>；</w:t>
      </w:r>
      <w:r>
        <w:rPr>
          <w:rFonts w:hint="eastAsia"/>
          <w:szCs w:val="21"/>
          <w:highlight w:val="none"/>
          <w:lang w:val="en-US" w:eastAsia="zh-CN"/>
        </w:rPr>
        <w:t>2.增加检查项目是指用人单位要求增加的职业健康检查相关规范要求以外的其它健康检查项目</w:t>
      </w:r>
      <w:r>
        <w:rPr>
          <w:rFonts w:hint="eastAsia"/>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2NmM0OWE3ZTFiNmNmMTEwYWMxYzU2NDhiMDYzNDYifQ=="/>
  </w:docVars>
  <w:rsids>
    <w:rsidRoot w:val="20B068E6"/>
    <w:rsid w:val="1A793724"/>
    <w:rsid w:val="20B068E6"/>
    <w:rsid w:val="2E9E6BCF"/>
    <w:rsid w:val="43E60E50"/>
    <w:rsid w:val="493D44A2"/>
    <w:rsid w:val="57D11C32"/>
    <w:rsid w:val="5DED777A"/>
    <w:rsid w:val="6175109E"/>
    <w:rsid w:val="71EC6788"/>
    <w:rsid w:val="7A374B71"/>
    <w:rsid w:val="7AC65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106</Words>
  <Characters>108</Characters>
  <Lines>0</Lines>
  <Paragraphs>0</Paragraphs>
  <TotalTime>0</TotalTime>
  <ScaleCrop>false</ScaleCrop>
  <LinksUpToDate>false</LinksUpToDate>
  <CharactersWithSpaces>138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2020-04-08T01:53:00Z</dcterms:created>
  <dc:creator>Administrator</dc:creator>
  <cp:lastModifiedBy>Sally</cp:lastModifiedBy>
  <dcterms:modified xsi:type="dcterms:W3CDTF">2023-06-19T00:50:05Z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442361AC38714EA3B9E74AF64234B563</vt:lpwstr>
  </property>
</Properties>
</file>