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0"/>
        <w:jc w:val="center"/>
        <w:rPr>
          <w:rFonts w:ascii="微软雅黑" w:hAnsi="微软雅黑" w:eastAsia="微软雅黑" w:cs="微软雅黑"/>
          <w:b/>
          <w:i w:val="0"/>
          <w:caps w:val="0"/>
          <w:color w:val="000000"/>
          <w:spacing w:val="0"/>
          <w:sz w:val="30"/>
          <w:szCs w:val="30"/>
        </w:rPr>
      </w:pPr>
      <w:bookmarkStart w:id="0" w:name="_GoBack"/>
      <w:r>
        <w:rPr>
          <w:rFonts w:hint="default" w:ascii="微软雅黑" w:hAnsi="微软雅黑" w:eastAsia="微软雅黑" w:cs="微软雅黑"/>
          <w:b/>
          <w:i w:val="0"/>
          <w:caps w:val="0"/>
          <w:color w:val="000000"/>
          <w:spacing w:val="0"/>
          <w:sz w:val="30"/>
          <w:szCs w:val="30"/>
          <w:shd w:val="clear" w:color="auto" w:fill="FFFFFF"/>
        </w:rPr>
        <w:t>国家自然科学基金条例（国务院令第796号修订）</w:t>
      </w:r>
    </w:p>
    <w:bookmarkEnd w:id="0"/>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38" w:lineRule="atLeast"/>
        <w:ind w:left="0" w:right="0" w:firstLine="0"/>
        <w:jc w:val="center"/>
        <w:rPr>
          <w:rStyle w:val="6"/>
          <w:rFonts w:hint="default" w:ascii="微软雅黑" w:hAnsi="微软雅黑" w:eastAsia="微软雅黑" w:cs="微软雅黑"/>
          <w:i w:val="0"/>
          <w:caps w:val="0"/>
          <w:color w:val="000000"/>
          <w:spacing w:val="0"/>
          <w:sz w:val="25"/>
          <w:szCs w:val="25"/>
          <w:shd w:val="clear" w:color="auto"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38" w:lineRule="atLeast"/>
        <w:ind w:left="0" w:right="0" w:firstLine="0"/>
        <w:jc w:val="center"/>
        <w:rPr>
          <w:rFonts w:ascii="微软雅黑" w:hAnsi="微软雅黑" w:eastAsia="微软雅黑" w:cs="微软雅黑"/>
          <w:i w:val="0"/>
          <w:caps w:val="0"/>
          <w:color w:val="000000"/>
          <w:spacing w:val="0"/>
          <w:sz w:val="25"/>
          <w:szCs w:val="25"/>
        </w:rPr>
      </w:pPr>
      <w:r>
        <w:rPr>
          <w:rStyle w:val="6"/>
          <w:rFonts w:hint="default" w:ascii="微软雅黑" w:hAnsi="微软雅黑" w:eastAsia="微软雅黑" w:cs="微软雅黑"/>
          <w:i w:val="0"/>
          <w:caps w:val="0"/>
          <w:color w:val="000000"/>
          <w:spacing w:val="0"/>
          <w:sz w:val="25"/>
          <w:szCs w:val="25"/>
          <w:shd w:val="clear" w:color="auto" w:fill="FFFFFF"/>
        </w:rPr>
        <w:t>中华人民共和国国务院令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38" w:lineRule="atLeast"/>
        <w:ind w:left="0" w:right="0" w:firstLine="0"/>
        <w:jc w:val="center"/>
        <w:rPr>
          <w:rFonts w:hint="default" w:ascii="微软雅黑" w:hAnsi="微软雅黑" w:eastAsia="微软雅黑" w:cs="微软雅黑"/>
          <w:i w:val="0"/>
          <w:caps w:val="0"/>
          <w:color w:val="000000"/>
          <w:spacing w:val="0"/>
          <w:sz w:val="25"/>
          <w:szCs w:val="25"/>
        </w:rPr>
      </w:pPr>
      <w:r>
        <w:rPr>
          <w:rFonts w:hint="default" w:ascii="微软雅黑" w:hAnsi="微软雅黑" w:eastAsia="微软雅黑" w:cs="微软雅黑"/>
          <w:i w:val="0"/>
          <w:caps w:val="0"/>
          <w:color w:val="000000"/>
          <w:spacing w:val="0"/>
          <w:sz w:val="25"/>
          <w:szCs w:val="25"/>
          <w:shd w:val="clear" w:color="auto" w:fill="FFFFFF"/>
        </w:rPr>
        <w:t>第796号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38" w:lineRule="atLeast"/>
        <w:ind w:left="0" w:right="0" w:firstLine="0"/>
        <w:jc w:val="both"/>
        <w:rPr>
          <w:rFonts w:hint="default" w:ascii="微软雅黑" w:hAnsi="微软雅黑" w:eastAsia="微软雅黑" w:cs="微软雅黑"/>
          <w:i w:val="0"/>
          <w:caps w:val="0"/>
          <w:color w:val="000000"/>
          <w:spacing w:val="0"/>
          <w:sz w:val="25"/>
          <w:szCs w:val="25"/>
        </w:rPr>
      </w:pPr>
      <w:r>
        <w:rPr>
          <w:rFonts w:hint="default" w:ascii="微软雅黑" w:hAnsi="微软雅黑" w:eastAsia="微软雅黑" w:cs="微软雅黑"/>
          <w:i w:val="0"/>
          <w:caps w:val="0"/>
          <w:color w:val="000000"/>
          <w:spacing w:val="0"/>
          <w:sz w:val="25"/>
          <w:szCs w:val="25"/>
          <w:shd w:val="clear" w:color="auto"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38" w:lineRule="atLeast"/>
        <w:ind w:left="0" w:right="0" w:firstLine="0"/>
        <w:jc w:val="both"/>
        <w:rPr>
          <w:rFonts w:hint="default" w:ascii="微软雅黑" w:hAnsi="微软雅黑" w:eastAsia="微软雅黑" w:cs="微软雅黑"/>
          <w:i w:val="0"/>
          <w:caps w:val="0"/>
          <w:color w:val="000000"/>
          <w:spacing w:val="0"/>
          <w:sz w:val="25"/>
          <w:szCs w:val="25"/>
        </w:rPr>
      </w:pPr>
      <w:r>
        <w:rPr>
          <w:rFonts w:hint="default" w:ascii="微软雅黑" w:hAnsi="微软雅黑" w:eastAsia="微软雅黑" w:cs="微软雅黑"/>
          <w:i w:val="0"/>
          <w:caps w:val="0"/>
          <w:color w:val="000000"/>
          <w:spacing w:val="0"/>
          <w:sz w:val="25"/>
          <w:szCs w:val="25"/>
          <w:shd w:val="clear" w:color="auto" w:fill="FFFFFF"/>
        </w:rPr>
        <w:t>　　《国家自然科学基金条例》已经2024年10月25日国务院第44次常务会议修订通过，现予公布，自2025年1月1日起施行。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38" w:lineRule="atLeast"/>
        <w:ind w:left="0" w:right="0" w:firstLine="0"/>
        <w:jc w:val="both"/>
        <w:rPr>
          <w:rFonts w:hint="default" w:ascii="微软雅黑" w:hAnsi="微软雅黑" w:eastAsia="微软雅黑" w:cs="微软雅黑"/>
          <w:i w:val="0"/>
          <w:caps w:val="0"/>
          <w:color w:val="000000"/>
          <w:spacing w:val="0"/>
          <w:sz w:val="25"/>
          <w:szCs w:val="25"/>
        </w:rPr>
      </w:pPr>
      <w:r>
        <w:rPr>
          <w:rFonts w:hint="default" w:ascii="微软雅黑" w:hAnsi="微软雅黑" w:eastAsia="微软雅黑" w:cs="微软雅黑"/>
          <w:i w:val="0"/>
          <w:caps w:val="0"/>
          <w:color w:val="000000"/>
          <w:spacing w:val="0"/>
          <w:sz w:val="25"/>
          <w:szCs w:val="25"/>
          <w:shd w:val="clear" w:color="auto"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38" w:lineRule="atLeast"/>
        <w:ind w:left="0" w:right="0" w:firstLine="0"/>
        <w:jc w:val="right"/>
        <w:rPr>
          <w:rFonts w:hint="default" w:ascii="微软雅黑" w:hAnsi="微软雅黑" w:eastAsia="微软雅黑" w:cs="微软雅黑"/>
          <w:i w:val="0"/>
          <w:caps w:val="0"/>
          <w:color w:val="000000"/>
          <w:spacing w:val="0"/>
          <w:sz w:val="25"/>
          <w:szCs w:val="25"/>
        </w:rPr>
      </w:pPr>
      <w:r>
        <w:rPr>
          <w:rFonts w:hint="default" w:ascii="微软雅黑" w:hAnsi="微软雅黑" w:eastAsia="微软雅黑" w:cs="微软雅黑"/>
          <w:i w:val="0"/>
          <w:caps w:val="0"/>
          <w:color w:val="000000"/>
          <w:spacing w:val="0"/>
          <w:sz w:val="25"/>
          <w:szCs w:val="25"/>
          <w:shd w:val="clear" w:color="auto" w:fill="FFFFFF"/>
        </w:rPr>
        <w:t>总理 李强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38" w:lineRule="atLeast"/>
        <w:ind w:left="0" w:right="0" w:firstLine="0"/>
        <w:jc w:val="right"/>
        <w:rPr>
          <w:rFonts w:hint="default" w:ascii="微软雅黑" w:hAnsi="微软雅黑" w:eastAsia="微软雅黑" w:cs="微软雅黑"/>
          <w:i w:val="0"/>
          <w:caps w:val="0"/>
          <w:color w:val="000000"/>
          <w:spacing w:val="0"/>
          <w:sz w:val="25"/>
          <w:szCs w:val="25"/>
        </w:rPr>
      </w:pPr>
      <w:r>
        <w:rPr>
          <w:rFonts w:hint="default" w:ascii="微软雅黑" w:hAnsi="微软雅黑" w:eastAsia="微软雅黑" w:cs="微软雅黑"/>
          <w:i w:val="0"/>
          <w:caps w:val="0"/>
          <w:color w:val="000000"/>
          <w:spacing w:val="0"/>
          <w:sz w:val="25"/>
          <w:szCs w:val="25"/>
          <w:shd w:val="clear" w:color="auto" w:fill="FFFFFF"/>
        </w:rPr>
        <w:t>2024年11月8日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38" w:lineRule="atLeast"/>
        <w:ind w:left="0" w:right="0" w:firstLine="0"/>
        <w:jc w:val="right"/>
        <w:rPr>
          <w:rFonts w:hint="default" w:ascii="微软雅黑" w:hAnsi="微软雅黑" w:eastAsia="微软雅黑" w:cs="微软雅黑"/>
          <w:i w:val="0"/>
          <w:caps w:val="0"/>
          <w:color w:val="000000"/>
          <w:spacing w:val="0"/>
          <w:sz w:val="25"/>
          <w:szCs w:val="25"/>
        </w:rPr>
      </w:pPr>
      <w:r>
        <w:rPr>
          <w:rFonts w:hint="default" w:ascii="微软雅黑" w:hAnsi="微软雅黑" w:eastAsia="微软雅黑" w:cs="微软雅黑"/>
          <w:i w:val="0"/>
          <w:caps w:val="0"/>
          <w:color w:val="000000"/>
          <w:spacing w:val="0"/>
          <w:sz w:val="25"/>
          <w:szCs w:val="25"/>
          <w:shd w:val="clear" w:color="auto"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38" w:lineRule="atLeast"/>
        <w:ind w:left="0" w:right="0" w:firstLine="0"/>
        <w:jc w:val="center"/>
        <w:rPr>
          <w:rFonts w:hint="default" w:ascii="微软雅黑" w:hAnsi="微软雅黑" w:eastAsia="微软雅黑" w:cs="微软雅黑"/>
          <w:i w:val="0"/>
          <w:caps w:val="0"/>
          <w:color w:val="000000"/>
          <w:spacing w:val="0"/>
          <w:sz w:val="25"/>
          <w:szCs w:val="25"/>
        </w:rPr>
      </w:pPr>
      <w:r>
        <w:rPr>
          <w:rStyle w:val="6"/>
          <w:rFonts w:hint="default" w:ascii="微软雅黑" w:hAnsi="微软雅黑" w:eastAsia="微软雅黑" w:cs="微软雅黑"/>
          <w:i w:val="0"/>
          <w:caps w:val="0"/>
          <w:color w:val="000000"/>
          <w:spacing w:val="0"/>
          <w:sz w:val="25"/>
          <w:szCs w:val="25"/>
          <w:shd w:val="clear" w:color="auto" w:fill="FFFFFF"/>
        </w:rPr>
        <w:t>国家自然科学基金条例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38" w:lineRule="atLeast"/>
        <w:ind w:left="0" w:right="0" w:firstLine="0"/>
        <w:jc w:val="center"/>
        <w:rPr>
          <w:rFonts w:hint="default" w:ascii="微软雅黑" w:hAnsi="微软雅黑" w:eastAsia="微软雅黑" w:cs="微软雅黑"/>
          <w:i w:val="0"/>
          <w:caps w:val="0"/>
          <w:color w:val="000000"/>
          <w:spacing w:val="0"/>
          <w:sz w:val="25"/>
          <w:szCs w:val="25"/>
        </w:rPr>
      </w:pPr>
      <w:r>
        <w:rPr>
          <w:rFonts w:hint="default" w:ascii="微软雅黑" w:hAnsi="微软雅黑" w:eastAsia="微软雅黑" w:cs="微软雅黑"/>
          <w:i w:val="0"/>
          <w:caps w:val="0"/>
          <w:color w:val="000000"/>
          <w:spacing w:val="0"/>
          <w:sz w:val="25"/>
          <w:szCs w:val="25"/>
          <w:shd w:val="clear" w:color="auto" w:fill="FFFFFF"/>
        </w:rPr>
        <w:t>（2007年2月24日中华人民共和国国务院令第487号公布 2024年11月8日中华人民共和国国务院令第796号修订）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38" w:lineRule="atLeast"/>
        <w:ind w:left="0" w:right="0" w:firstLine="0"/>
        <w:jc w:val="center"/>
        <w:rPr>
          <w:rFonts w:hint="default" w:ascii="微软雅黑" w:hAnsi="微软雅黑" w:eastAsia="微软雅黑" w:cs="微软雅黑"/>
          <w:i w:val="0"/>
          <w:caps w:val="0"/>
          <w:color w:val="000000"/>
          <w:spacing w:val="0"/>
          <w:sz w:val="25"/>
          <w:szCs w:val="25"/>
        </w:rPr>
      </w:pPr>
      <w:r>
        <w:rPr>
          <w:rStyle w:val="6"/>
          <w:rFonts w:hint="default" w:ascii="微软雅黑" w:hAnsi="微软雅黑" w:eastAsia="微软雅黑" w:cs="微软雅黑"/>
          <w:i w:val="0"/>
          <w:caps w:val="0"/>
          <w:color w:val="000000"/>
          <w:spacing w:val="0"/>
          <w:sz w:val="25"/>
          <w:szCs w:val="25"/>
          <w:shd w:val="clear" w:color="auto" w:fill="FFFFFF"/>
        </w:rPr>
        <w:t>第一章 总 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38" w:lineRule="atLeast"/>
        <w:ind w:left="0" w:right="0" w:firstLine="0"/>
        <w:jc w:val="both"/>
        <w:rPr>
          <w:rFonts w:hint="default" w:ascii="微软雅黑" w:hAnsi="微软雅黑" w:eastAsia="微软雅黑" w:cs="微软雅黑"/>
          <w:i w:val="0"/>
          <w:caps w:val="0"/>
          <w:color w:val="000000"/>
          <w:spacing w:val="0"/>
          <w:sz w:val="25"/>
          <w:szCs w:val="25"/>
        </w:rPr>
      </w:pPr>
      <w:r>
        <w:rPr>
          <w:rFonts w:hint="default" w:ascii="微软雅黑" w:hAnsi="微软雅黑" w:eastAsia="微软雅黑" w:cs="微软雅黑"/>
          <w:i w:val="0"/>
          <w:caps w:val="0"/>
          <w:color w:val="000000"/>
          <w:spacing w:val="0"/>
          <w:sz w:val="25"/>
          <w:szCs w:val="25"/>
          <w:shd w:val="clear" w:color="auto" w:fill="FFFFFF"/>
        </w:rPr>
        <w:t>　　</w:t>
      </w:r>
      <w:r>
        <w:rPr>
          <w:rStyle w:val="6"/>
          <w:rFonts w:hint="default" w:ascii="微软雅黑" w:hAnsi="微软雅黑" w:eastAsia="微软雅黑" w:cs="微软雅黑"/>
          <w:i w:val="0"/>
          <w:caps w:val="0"/>
          <w:color w:val="000000"/>
          <w:spacing w:val="0"/>
          <w:sz w:val="25"/>
          <w:szCs w:val="25"/>
          <w:shd w:val="clear" w:color="auto" w:fill="FFFFFF"/>
        </w:rPr>
        <w:t>第一条</w:t>
      </w:r>
      <w:r>
        <w:rPr>
          <w:rFonts w:hint="default" w:ascii="微软雅黑" w:hAnsi="微软雅黑" w:eastAsia="微软雅黑" w:cs="微软雅黑"/>
          <w:i w:val="0"/>
          <w:caps w:val="0"/>
          <w:color w:val="000000"/>
          <w:spacing w:val="0"/>
          <w:sz w:val="25"/>
          <w:szCs w:val="25"/>
          <w:shd w:val="clear" w:color="auto" w:fill="FFFFFF"/>
        </w:rPr>
        <w:t> 为了规范国家自然科学基金的使用与管理，提高国家自然科学基金使用效能，加强基础研究，培养科学技术人才，增强自主创新能力，实施创新驱动发展战略，推动实现高水平科技自立自强，根据《中华人民共和国科学技术进步法》，制定本条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38" w:lineRule="atLeast"/>
        <w:ind w:left="0" w:right="0" w:firstLine="0"/>
        <w:jc w:val="both"/>
        <w:rPr>
          <w:rFonts w:hint="default" w:ascii="微软雅黑" w:hAnsi="微软雅黑" w:eastAsia="微软雅黑" w:cs="微软雅黑"/>
          <w:i w:val="0"/>
          <w:caps w:val="0"/>
          <w:color w:val="000000"/>
          <w:spacing w:val="0"/>
          <w:sz w:val="25"/>
          <w:szCs w:val="25"/>
        </w:rPr>
      </w:pPr>
      <w:r>
        <w:rPr>
          <w:rFonts w:hint="default" w:ascii="微软雅黑" w:hAnsi="微软雅黑" w:eastAsia="微软雅黑" w:cs="微软雅黑"/>
          <w:i w:val="0"/>
          <w:caps w:val="0"/>
          <w:color w:val="000000"/>
          <w:spacing w:val="0"/>
          <w:sz w:val="25"/>
          <w:szCs w:val="25"/>
          <w:shd w:val="clear" w:color="auto" w:fill="FFFFFF"/>
        </w:rPr>
        <w:t>　　</w:t>
      </w:r>
      <w:r>
        <w:rPr>
          <w:rStyle w:val="6"/>
          <w:rFonts w:hint="default" w:ascii="微软雅黑" w:hAnsi="微软雅黑" w:eastAsia="微软雅黑" w:cs="微软雅黑"/>
          <w:i w:val="0"/>
          <w:caps w:val="0"/>
          <w:color w:val="000000"/>
          <w:spacing w:val="0"/>
          <w:sz w:val="25"/>
          <w:szCs w:val="25"/>
          <w:shd w:val="clear" w:color="auto" w:fill="FFFFFF"/>
        </w:rPr>
        <w:t>第二条</w:t>
      </w:r>
      <w:r>
        <w:rPr>
          <w:rFonts w:hint="default" w:ascii="微软雅黑" w:hAnsi="微软雅黑" w:eastAsia="微软雅黑" w:cs="微软雅黑"/>
          <w:i w:val="0"/>
          <w:caps w:val="0"/>
          <w:color w:val="000000"/>
          <w:spacing w:val="0"/>
          <w:sz w:val="25"/>
          <w:szCs w:val="25"/>
          <w:shd w:val="clear" w:color="auto" w:fill="FFFFFF"/>
        </w:rPr>
        <w:t> 国家自然科学基金工作坚持党中央集中统一领导。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38" w:lineRule="atLeast"/>
        <w:ind w:left="0" w:right="0" w:firstLine="0"/>
        <w:jc w:val="both"/>
        <w:rPr>
          <w:rFonts w:hint="default" w:ascii="微软雅黑" w:hAnsi="微软雅黑" w:eastAsia="微软雅黑" w:cs="微软雅黑"/>
          <w:i w:val="0"/>
          <w:caps w:val="0"/>
          <w:color w:val="000000"/>
          <w:spacing w:val="0"/>
          <w:sz w:val="25"/>
          <w:szCs w:val="25"/>
        </w:rPr>
      </w:pPr>
      <w:r>
        <w:rPr>
          <w:rFonts w:hint="default" w:ascii="微软雅黑" w:hAnsi="微软雅黑" w:eastAsia="微软雅黑" w:cs="微软雅黑"/>
          <w:i w:val="0"/>
          <w:caps w:val="0"/>
          <w:color w:val="000000"/>
          <w:spacing w:val="0"/>
          <w:sz w:val="25"/>
          <w:szCs w:val="25"/>
          <w:shd w:val="clear" w:color="auto" w:fill="FFFFFF"/>
        </w:rPr>
        <w:t>　　国家自然科学基金工作应当面向世界科技前沿、面向经济主战场、面向国家重大需求、面向人民生命健康。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38" w:lineRule="atLeast"/>
        <w:ind w:left="0" w:right="0" w:firstLine="0"/>
        <w:jc w:val="both"/>
        <w:rPr>
          <w:rFonts w:hint="default" w:ascii="微软雅黑" w:hAnsi="微软雅黑" w:eastAsia="微软雅黑" w:cs="微软雅黑"/>
          <w:i w:val="0"/>
          <w:caps w:val="0"/>
          <w:color w:val="000000"/>
          <w:spacing w:val="0"/>
          <w:sz w:val="25"/>
          <w:szCs w:val="25"/>
        </w:rPr>
      </w:pPr>
      <w:r>
        <w:rPr>
          <w:rFonts w:hint="default" w:ascii="微软雅黑" w:hAnsi="微软雅黑" w:eastAsia="微软雅黑" w:cs="微软雅黑"/>
          <w:i w:val="0"/>
          <w:caps w:val="0"/>
          <w:color w:val="000000"/>
          <w:spacing w:val="0"/>
          <w:sz w:val="25"/>
          <w:szCs w:val="25"/>
          <w:shd w:val="clear" w:color="auto" w:fill="FFFFFF"/>
        </w:rPr>
        <w:t>　　</w:t>
      </w:r>
      <w:r>
        <w:rPr>
          <w:rStyle w:val="6"/>
          <w:rFonts w:hint="default" w:ascii="微软雅黑" w:hAnsi="微软雅黑" w:eastAsia="微软雅黑" w:cs="微软雅黑"/>
          <w:i w:val="0"/>
          <w:caps w:val="0"/>
          <w:color w:val="000000"/>
          <w:spacing w:val="0"/>
          <w:sz w:val="25"/>
          <w:szCs w:val="25"/>
          <w:shd w:val="clear" w:color="auto" w:fill="FFFFFF"/>
        </w:rPr>
        <w:t>第三条</w:t>
      </w:r>
      <w:r>
        <w:rPr>
          <w:rFonts w:hint="default" w:ascii="微软雅黑" w:hAnsi="微软雅黑" w:eastAsia="微软雅黑" w:cs="微软雅黑"/>
          <w:i w:val="0"/>
          <w:caps w:val="0"/>
          <w:color w:val="000000"/>
          <w:spacing w:val="0"/>
          <w:sz w:val="25"/>
          <w:szCs w:val="25"/>
          <w:shd w:val="clear" w:color="auto" w:fill="FFFFFF"/>
        </w:rPr>
        <w:t> 国家设立国家自然科学基金，用于资助基础研究，支持人才培养和团队建设。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38" w:lineRule="atLeast"/>
        <w:ind w:left="0" w:right="0" w:firstLine="0"/>
        <w:jc w:val="both"/>
        <w:rPr>
          <w:rFonts w:hint="default" w:ascii="微软雅黑" w:hAnsi="微软雅黑" w:eastAsia="微软雅黑" w:cs="微软雅黑"/>
          <w:i w:val="0"/>
          <w:caps w:val="0"/>
          <w:color w:val="000000"/>
          <w:spacing w:val="0"/>
          <w:sz w:val="25"/>
          <w:szCs w:val="25"/>
        </w:rPr>
      </w:pPr>
      <w:r>
        <w:rPr>
          <w:rFonts w:hint="default" w:ascii="微软雅黑" w:hAnsi="微软雅黑" w:eastAsia="微软雅黑" w:cs="微软雅黑"/>
          <w:i w:val="0"/>
          <w:caps w:val="0"/>
          <w:color w:val="000000"/>
          <w:spacing w:val="0"/>
          <w:sz w:val="25"/>
          <w:szCs w:val="25"/>
          <w:shd w:val="clear" w:color="auto" w:fill="FFFFFF"/>
        </w:rPr>
        <w:t>　　国家自然科学基金资助工作实行尊重科学、发扬民主、提倡竞争、促进合作、激励创新、引领未来的方针，培育和践行社会主义核心价值观，遵循公开、公平、公正的原则。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38" w:lineRule="atLeast"/>
        <w:ind w:left="0" w:right="0" w:firstLine="0"/>
        <w:jc w:val="both"/>
        <w:rPr>
          <w:rFonts w:hint="default" w:ascii="微软雅黑" w:hAnsi="微软雅黑" w:eastAsia="微软雅黑" w:cs="微软雅黑"/>
          <w:i w:val="0"/>
          <w:caps w:val="0"/>
          <w:color w:val="000000"/>
          <w:spacing w:val="0"/>
          <w:sz w:val="25"/>
          <w:szCs w:val="25"/>
        </w:rPr>
      </w:pPr>
      <w:r>
        <w:rPr>
          <w:rFonts w:hint="default" w:ascii="微软雅黑" w:hAnsi="微软雅黑" w:eastAsia="微软雅黑" w:cs="微软雅黑"/>
          <w:i w:val="0"/>
          <w:caps w:val="0"/>
          <w:color w:val="000000"/>
          <w:spacing w:val="0"/>
          <w:sz w:val="25"/>
          <w:szCs w:val="25"/>
          <w:shd w:val="clear" w:color="auto" w:fill="FFFFFF"/>
        </w:rPr>
        <w:t>　　</w:t>
      </w:r>
      <w:r>
        <w:rPr>
          <w:rStyle w:val="6"/>
          <w:rFonts w:hint="default" w:ascii="微软雅黑" w:hAnsi="微软雅黑" w:eastAsia="微软雅黑" w:cs="微软雅黑"/>
          <w:i w:val="0"/>
          <w:caps w:val="0"/>
          <w:color w:val="000000"/>
          <w:spacing w:val="0"/>
          <w:sz w:val="25"/>
          <w:szCs w:val="25"/>
          <w:shd w:val="clear" w:color="auto" w:fill="FFFFFF"/>
        </w:rPr>
        <w:t>第四条</w:t>
      </w:r>
      <w:r>
        <w:rPr>
          <w:rFonts w:hint="default" w:ascii="微软雅黑" w:hAnsi="微软雅黑" w:eastAsia="微软雅黑" w:cs="微软雅黑"/>
          <w:i w:val="0"/>
          <w:caps w:val="0"/>
          <w:color w:val="000000"/>
          <w:spacing w:val="0"/>
          <w:sz w:val="25"/>
          <w:szCs w:val="25"/>
          <w:shd w:val="clear" w:color="auto" w:fill="FFFFFF"/>
        </w:rPr>
        <w:t> 国家自然科学基金主要来源于中央预算拨款。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38" w:lineRule="atLeast"/>
        <w:ind w:left="0" w:right="0" w:firstLine="0"/>
        <w:jc w:val="both"/>
        <w:rPr>
          <w:rFonts w:hint="default" w:ascii="微软雅黑" w:hAnsi="微软雅黑" w:eastAsia="微软雅黑" w:cs="微软雅黑"/>
          <w:i w:val="0"/>
          <w:caps w:val="0"/>
          <w:color w:val="000000"/>
          <w:spacing w:val="0"/>
          <w:sz w:val="25"/>
          <w:szCs w:val="25"/>
        </w:rPr>
      </w:pPr>
      <w:r>
        <w:rPr>
          <w:rFonts w:hint="default" w:ascii="微软雅黑" w:hAnsi="微软雅黑" w:eastAsia="微软雅黑" w:cs="微软雅黑"/>
          <w:i w:val="0"/>
          <w:caps w:val="0"/>
          <w:color w:val="000000"/>
          <w:spacing w:val="0"/>
          <w:sz w:val="25"/>
          <w:szCs w:val="25"/>
          <w:shd w:val="clear" w:color="auto" w:fill="FFFFFF"/>
        </w:rPr>
        <w:t>　　国家鼓励地方人民政府、企业和其他组织投入资金开展联合资助，建立科技创新合作机制。国家鼓励社会力量向国家自然科学基金捐赠。</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38" w:lineRule="atLeast"/>
        <w:ind w:left="0" w:right="0" w:firstLine="0"/>
        <w:jc w:val="both"/>
        <w:rPr>
          <w:rFonts w:hint="default" w:ascii="微软雅黑" w:hAnsi="微软雅黑" w:eastAsia="微软雅黑" w:cs="微软雅黑"/>
          <w:i w:val="0"/>
          <w:caps w:val="0"/>
          <w:color w:val="000000"/>
          <w:spacing w:val="0"/>
          <w:sz w:val="25"/>
          <w:szCs w:val="25"/>
        </w:rPr>
      </w:pPr>
      <w:r>
        <w:rPr>
          <w:rFonts w:hint="default" w:ascii="微软雅黑" w:hAnsi="微软雅黑" w:eastAsia="微软雅黑" w:cs="微软雅黑"/>
          <w:i w:val="0"/>
          <w:caps w:val="0"/>
          <w:color w:val="000000"/>
          <w:spacing w:val="0"/>
          <w:sz w:val="25"/>
          <w:szCs w:val="25"/>
          <w:shd w:val="clear" w:color="auto" w:fill="FFFFFF"/>
        </w:rPr>
        <w:t>　　国家自然科学基金的资金应当全额纳入预算管理。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38" w:lineRule="atLeast"/>
        <w:ind w:left="0" w:right="0" w:firstLine="0"/>
        <w:jc w:val="both"/>
        <w:rPr>
          <w:rFonts w:hint="default" w:ascii="微软雅黑" w:hAnsi="微软雅黑" w:eastAsia="微软雅黑" w:cs="微软雅黑"/>
          <w:i w:val="0"/>
          <w:caps w:val="0"/>
          <w:color w:val="000000"/>
          <w:spacing w:val="0"/>
          <w:sz w:val="25"/>
          <w:szCs w:val="25"/>
        </w:rPr>
      </w:pPr>
      <w:r>
        <w:rPr>
          <w:rFonts w:hint="default" w:ascii="微软雅黑" w:hAnsi="微软雅黑" w:eastAsia="微软雅黑" w:cs="微软雅黑"/>
          <w:i w:val="0"/>
          <w:caps w:val="0"/>
          <w:color w:val="000000"/>
          <w:spacing w:val="0"/>
          <w:sz w:val="25"/>
          <w:szCs w:val="25"/>
          <w:shd w:val="clear" w:color="auto" w:fill="FFFFFF"/>
        </w:rPr>
        <w:t>　　</w:t>
      </w:r>
      <w:r>
        <w:rPr>
          <w:rStyle w:val="6"/>
          <w:rFonts w:hint="default" w:ascii="微软雅黑" w:hAnsi="微软雅黑" w:eastAsia="微软雅黑" w:cs="微软雅黑"/>
          <w:i w:val="0"/>
          <w:caps w:val="0"/>
          <w:color w:val="000000"/>
          <w:spacing w:val="0"/>
          <w:sz w:val="25"/>
          <w:szCs w:val="25"/>
          <w:shd w:val="clear" w:color="auto" w:fill="FFFFFF"/>
        </w:rPr>
        <w:t>第五条</w:t>
      </w:r>
      <w:r>
        <w:rPr>
          <w:rFonts w:hint="default" w:ascii="微软雅黑" w:hAnsi="微软雅黑" w:eastAsia="微软雅黑" w:cs="微软雅黑"/>
          <w:i w:val="0"/>
          <w:caps w:val="0"/>
          <w:color w:val="000000"/>
          <w:spacing w:val="0"/>
          <w:sz w:val="25"/>
          <w:szCs w:val="25"/>
          <w:shd w:val="clear" w:color="auto" w:fill="FFFFFF"/>
        </w:rPr>
        <w:t> 国家自然科学基金资助项目（以下简称基金资助项目），应当推动基础研究自由探索和目标导向有机结合，根据基金发展规划和年度基金项目指南予以确定。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38" w:lineRule="atLeast"/>
        <w:ind w:left="0" w:right="0" w:firstLine="0"/>
        <w:jc w:val="both"/>
        <w:rPr>
          <w:rFonts w:hint="default" w:ascii="微软雅黑" w:hAnsi="微软雅黑" w:eastAsia="微软雅黑" w:cs="微软雅黑"/>
          <w:i w:val="0"/>
          <w:caps w:val="0"/>
          <w:color w:val="000000"/>
          <w:spacing w:val="0"/>
          <w:sz w:val="25"/>
          <w:szCs w:val="25"/>
        </w:rPr>
      </w:pPr>
      <w:r>
        <w:rPr>
          <w:rFonts w:hint="default" w:ascii="微软雅黑" w:hAnsi="微软雅黑" w:eastAsia="微软雅黑" w:cs="微软雅黑"/>
          <w:i w:val="0"/>
          <w:caps w:val="0"/>
          <w:color w:val="000000"/>
          <w:spacing w:val="0"/>
          <w:sz w:val="25"/>
          <w:szCs w:val="25"/>
          <w:shd w:val="clear" w:color="auto" w:fill="FFFFFF"/>
        </w:rPr>
        <w:t>　　确定基金资助项目应当充分发挥专家的作用，采取宏观引导、自主申请、平等竞争、同行评审、择优支持的机制。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38" w:lineRule="atLeast"/>
        <w:ind w:left="0" w:right="0" w:firstLine="0"/>
        <w:jc w:val="both"/>
        <w:rPr>
          <w:rFonts w:hint="default" w:ascii="微软雅黑" w:hAnsi="微软雅黑" w:eastAsia="微软雅黑" w:cs="微软雅黑"/>
          <w:i w:val="0"/>
          <w:caps w:val="0"/>
          <w:color w:val="000000"/>
          <w:spacing w:val="0"/>
          <w:sz w:val="25"/>
          <w:szCs w:val="25"/>
        </w:rPr>
      </w:pPr>
      <w:r>
        <w:rPr>
          <w:rFonts w:hint="default" w:ascii="微软雅黑" w:hAnsi="微软雅黑" w:eastAsia="微软雅黑" w:cs="微软雅黑"/>
          <w:i w:val="0"/>
          <w:caps w:val="0"/>
          <w:color w:val="000000"/>
          <w:spacing w:val="0"/>
          <w:sz w:val="25"/>
          <w:szCs w:val="25"/>
          <w:shd w:val="clear" w:color="auto" w:fill="FFFFFF"/>
        </w:rPr>
        <w:t>　　</w:t>
      </w:r>
      <w:r>
        <w:rPr>
          <w:rStyle w:val="6"/>
          <w:rFonts w:hint="default" w:ascii="微软雅黑" w:hAnsi="微软雅黑" w:eastAsia="微软雅黑" w:cs="微软雅黑"/>
          <w:i w:val="0"/>
          <w:caps w:val="0"/>
          <w:color w:val="000000"/>
          <w:spacing w:val="0"/>
          <w:sz w:val="25"/>
          <w:szCs w:val="25"/>
          <w:shd w:val="clear" w:color="auto" w:fill="FFFFFF"/>
        </w:rPr>
        <w:t>第六条</w:t>
      </w:r>
      <w:r>
        <w:rPr>
          <w:rFonts w:hint="default" w:ascii="微软雅黑" w:hAnsi="微软雅黑" w:eastAsia="微软雅黑" w:cs="微软雅黑"/>
          <w:i w:val="0"/>
          <w:caps w:val="0"/>
          <w:color w:val="000000"/>
          <w:spacing w:val="0"/>
          <w:sz w:val="25"/>
          <w:szCs w:val="25"/>
          <w:shd w:val="clear" w:color="auto" w:fill="FFFFFF"/>
        </w:rPr>
        <w:t> 国家自然科学基金管理机构（以下简称基金管理机构）依法管理国家自然科学基金，制定国家自然科学基金资助与管理制度，负责资助计划、项目设置，以及评审、立项、监督等组织实施工作，提升国家自然科学基金资助效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38" w:lineRule="atLeast"/>
        <w:ind w:left="0" w:right="0" w:firstLine="0"/>
        <w:jc w:val="both"/>
        <w:rPr>
          <w:rFonts w:hint="default" w:ascii="微软雅黑" w:hAnsi="微软雅黑" w:eastAsia="微软雅黑" w:cs="微软雅黑"/>
          <w:i w:val="0"/>
          <w:caps w:val="0"/>
          <w:color w:val="000000"/>
          <w:spacing w:val="0"/>
          <w:sz w:val="25"/>
          <w:szCs w:val="25"/>
        </w:rPr>
      </w:pPr>
      <w:r>
        <w:rPr>
          <w:rFonts w:hint="default" w:ascii="微软雅黑" w:hAnsi="微软雅黑" w:eastAsia="微软雅黑" w:cs="微软雅黑"/>
          <w:i w:val="0"/>
          <w:caps w:val="0"/>
          <w:color w:val="000000"/>
          <w:spacing w:val="0"/>
          <w:sz w:val="25"/>
          <w:szCs w:val="25"/>
          <w:shd w:val="clear" w:color="auto" w:fill="FFFFFF"/>
        </w:rPr>
        <w:t>　　国务院科学技术主管部门依法对国家自然科学基金工作进行宏观管理、统筹协调和监督检查。国务院财政部门依法对国家自然科学基金的预算、财务、会计进行管理和监督，对基金的运行情况开展绩效评价，根据评价结果调整完善政策、改进管理、优化预算安排。审计机关依法对国家自然科学基金的使用与管理进行审计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38" w:lineRule="atLeast"/>
        <w:ind w:left="0" w:right="0" w:firstLine="0"/>
        <w:jc w:val="both"/>
        <w:rPr>
          <w:rFonts w:hint="default" w:ascii="微软雅黑" w:hAnsi="微软雅黑" w:eastAsia="微软雅黑" w:cs="微软雅黑"/>
          <w:i w:val="0"/>
          <w:caps w:val="0"/>
          <w:color w:val="000000"/>
          <w:spacing w:val="0"/>
          <w:sz w:val="25"/>
          <w:szCs w:val="25"/>
        </w:rPr>
      </w:pPr>
      <w:r>
        <w:rPr>
          <w:rFonts w:hint="default" w:ascii="微软雅黑" w:hAnsi="微软雅黑" w:eastAsia="微软雅黑" w:cs="微软雅黑"/>
          <w:i w:val="0"/>
          <w:caps w:val="0"/>
          <w:color w:val="000000"/>
          <w:spacing w:val="0"/>
          <w:sz w:val="25"/>
          <w:szCs w:val="25"/>
          <w:shd w:val="clear" w:color="auto" w:fill="FFFFFF"/>
        </w:rPr>
        <w:t>　　</w:t>
      </w:r>
      <w:r>
        <w:rPr>
          <w:rStyle w:val="6"/>
          <w:rFonts w:hint="default" w:ascii="微软雅黑" w:hAnsi="微软雅黑" w:eastAsia="微软雅黑" w:cs="微软雅黑"/>
          <w:i w:val="0"/>
          <w:caps w:val="0"/>
          <w:color w:val="000000"/>
          <w:spacing w:val="0"/>
          <w:sz w:val="25"/>
          <w:szCs w:val="25"/>
          <w:shd w:val="clear" w:color="auto" w:fill="FFFFFF"/>
        </w:rPr>
        <w:t>第七条</w:t>
      </w:r>
      <w:r>
        <w:rPr>
          <w:rFonts w:hint="default" w:ascii="微软雅黑" w:hAnsi="微软雅黑" w:eastAsia="微软雅黑" w:cs="微软雅黑"/>
          <w:i w:val="0"/>
          <w:caps w:val="0"/>
          <w:color w:val="000000"/>
          <w:spacing w:val="0"/>
          <w:sz w:val="25"/>
          <w:szCs w:val="25"/>
          <w:shd w:val="clear" w:color="auto" w:fill="FFFFFF"/>
        </w:rPr>
        <w:t> 基金管理机构应当加强国家自然科学基金工作信息化建设，推动完善科研诚信管理信息共享、基金资助项目成果共享等机制，加强基金资助项目与其他科学技术计划项目的衔接与协调。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38" w:lineRule="atLeast"/>
        <w:ind w:left="0" w:right="0" w:firstLine="0"/>
        <w:jc w:val="center"/>
        <w:rPr>
          <w:rFonts w:hint="default" w:ascii="微软雅黑" w:hAnsi="微软雅黑" w:eastAsia="微软雅黑" w:cs="微软雅黑"/>
          <w:i w:val="0"/>
          <w:caps w:val="0"/>
          <w:color w:val="000000"/>
          <w:spacing w:val="0"/>
          <w:sz w:val="25"/>
          <w:szCs w:val="25"/>
        </w:rPr>
      </w:pPr>
      <w:r>
        <w:rPr>
          <w:rStyle w:val="6"/>
          <w:rFonts w:hint="default" w:ascii="微软雅黑" w:hAnsi="微软雅黑" w:eastAsia="微软雅黑" w:cs="微软雅黑"/>
          <w:i w:val="0"/>
          <w:caps w:val="0"/>
          <w:color w:val="000000"/>
          <w:spacing w:val="0"/>
          <w:sz w:val="25"/>
          <w:szCs w:val="25"/>
          <w:shd w:val="clear" w:color="auto" w:fill="FFFFFF"/>
        </w:rPr>
        <w:t>第二章 组织与规划</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38" w:lineRule="atLeast"/>
        <w:ind w:left="0" w:right="0" w:firstLine="0"/>
        <w:jc w:val="both"/>
        <w:rPr>
          <w:rFonts w:hint="default" w:ascii="微软雅黑" w:hAnsi="微软雅黑" w:eastAsia="微软雅黑" w:cs="微软雅黑"/>
          <w:i w:val="0"/>
          <w:caps w:val="0"/>
          <w:color w:val="000000"/>
          <w:spacing w:val="0"/>
          <w:sz w:val="25"/>
          <w:szCs w:val="25"/>
        </w:rPr>
      </w:pPr>
      <w:r>
        <w:rPr>
          <w:rFonts w:hint="default" w:ascii="微软雅黑" w:hAnsi="微软雅黑" w:eastAsia="微软雅黑" w:cs="微软雅黑"/>
          <w:i w:val="0"/>
          <w:caps w:val="0"/>
          <w:color w:val="000000"/>
          <w:spacing w:val="0"/>
          <w:sz w:val="25"/>
          <w:szCs w:val="25"/>
          <w:shd w:val="clear" w:color="auto" w:fill="FFFFFF"/>
        </w:rPr>
        <w:t>　　</w:t>
      </w:r>
      <w:r>
        <w:rPr>
          <w:rStyle w:val="6"/>
          <w:rFonts w:hint="default" w:ascii="微软雅黑" w:hAnsi="微软雅黑" w:eastAsia="微软雅黑" w:cs="微软雅黑"/>
          <w:i w:val="0"/>
          <w:caps w:val="0"/>
          <w:color w:val="000000"/>
          <w:spacing w:val="0"/>
          <w:sz w:val="25"/>
          <w:szCs w:val="25"/>
          <w:shd w:val="clear" w:color="auto" w:fill="FFFFFF"/>
        </w:rPr>
        <w:t>第八条</w:t>
      </w:r>
      <w:r>
        <w:rPr>
          <w:rFonts w:hint="default" w:ascii="微软雅黑" w:hAnsi="微软雅黑" w:eastAsia="微软雅黑" w:cs="微软雅黑"/>
          <w:i w:val="0"/>
          <w:caps w:val="0"/>
          <w:color w:val="000000"/>
          <w:spacing w:val="0"/>
          <w:sz w:val="25"/>
          <w:szCs w:val="25"/>
          <w:shd w:val="clear" w:color="auto" w:fill="FFFFFF"/>
        </w:rPr>
        <w:t> 基金管理机构应当根据国民经济和社会发展规划、科学技术发展规划以及科学技术发展状况，制定基金发展规划和年度基金项目指南。基金发展规划应当明确优先发展的领域，年度基金项目指南应当规定优先支持的项目范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38" w:lineRule="atLeast"/>
        <w:ind w:left="0" w:right="0" w:firstLine="0"/>
        <w:jc w:val="both"/>
        <w:rPr>
          <w:rFonts w:hint="default" w:ascii="微软雅黑" w:hAnsi="微软雅黑" w:eastAsia="微软雅黑" w:cs="微软雅黑"/>
          <w:i w:val="0"/>
          <w:caps w:val="0"/>
          <w:color w:val="000000"/>
          <w:spacing w:val="0"/>
          <w:sz w:val="25"/>
          <w:szCs w:val="25"/>
        </w:rPr>
      </w:pPr>
      <w:r>
        <w:rPr>
          <w:rFonts w:hint="default" w:ascii="微软雅黑" w:hAnsi="微软雅黑" w:eastAsia="微软雅黑" w:cs="微软雅黑"/>
          <w:i w:val="0"/>
          <w:caps w:val="0"/>
          <w:color w:val="000000"/>
          <w:spacing w:val="0"/>
          <w:sz w:val="25"/>
          <w:szCs w:val="25"/>
          <w:shd w:val="clear" w:color="auto" w:fill="FFFFFF"/>
        </w:rPr>
        <w:t>　　国家自然科学基金应当设立专项资金，用于培养青年科学技术人才，支持在科学技术领域取得突出成绩且具有明显创新潜力的青年人才。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38" w:lineRule="atLeast"/>
        <w:ind w:left="0" w:right="0" w:firstLine="0"/>
        <w:jc w:val="both"/>
        <w:rPr>
          <w:rFonts w:hint="default" w:ascii="微软雅黑" w:hAnsi="微软雅黑" w:eastAsia="微软雅黑" w:cs="微软雅黑"/>
          <w:i w:val="0"/>
          <w:caps w:val="0"/>
          <w:color w:val="000000"/>
          <w:spacing w:val="0"/>
          <w:sz w:val="25"/>
          <w:szCs w:val="25"/>
        </w:rPr>
      </w:pPr>
      <w:r>
        <w:rPr>
          <w:rFonts w:hint="default" w:ascii="微软雅黑" w:hAnsi="微软雅黑" w:eastAsia="微软雅黑" w:cs="微软雅黑"/>
          <w:i w:val="0"/>
          <w:caps w:val="0"/>
          <w:color w:val="000000"/>
          <w:spacing w:val="0"/>
          <w:sz w:val="25"/>
          <w:szCs w:val="25"/>
          <w:shd w:val="clear" w:color="auto" w:fill="FFFFFF"/>
        </w:rPr>
        <w:t>　　基金管理机构制定基金发展规划和年度基金项目指南，应当广泛听取高等学校、科学研究机构、学术团体和有关国家机关、企业的意见，组织有关专家进行科学论证。年度基金项目指南应当在受理基金资助项目申请起始之日30日前公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38" w:lineRule="atLeast"/>
        <w:ind w:left="0" w:right="0" w:firstLine="0"/>
        <w:jc w:val="both"/>
        <w:rPr>
          <w:rFonts w:hint="default" w:ascii="微软雅黑" w:hAnsi="微软雅黑" w:eastAsia="微软雅黑" w:cs="微软雅黑"/>
          <w:i w:val="0"/>
          <w:caps w:val="0"/>
          <w:color w:val="000000"/>
          <w:spacing w:val="0"/>
          <w:sz w:val="25"/>
          <w:szCs w:val="25"/>
        </w:rPr>
      </w:pPr>
      <w:r>
        <w:rPr>
          <w:rFonts w:hint="default" w:ascii="微软雅黑" w:hAnsi="微软雅黑" w:eastAsia="微软雅黑" w:cs="微软雅黑"/>
          <w:i w:val="0"/>
          <w:caps w:val="0"/>
          <w:color w:val="000000"/>
          <w:spacing w:val="0"/>
          <w:sz w:val="25"/>
          <w:szCs w:val="25"/>
          <w:shd w:val="clear" w:color="auto" w:fill="FFFFFF"/>
        </w:rPr>
        <w:t>　　</w:t>
      </w:r>
      <w:r>
        <w:rPr>
          <w:rStyle w:val="6"/>
          <w:rFonts w:hint="default" w:ascii="微软雅黑" w:hAnsi="微软雅黑" w:eastAsia="微软雅黑" w:cs="微软雅黑"/>
          <w:i w:val="0"/>
          <w:caps w:val="0"/>
          <w:color w:val="000000"/>
          <w:spacing w:val="0"/>
          <w:sz w:val="25"/>
          <w:szCs w:val="25"/>
          <w:shd w:val="clear" w:color="auto" w:fill="FFFFFF"/>
        </w:rPr>
        <w:t>第九条</w:t>
      </w:r>
      <w:r>
        <w:rPr>
          <w:rFonts w:hint="default" w:ascii="微软雅黑" w:hAnsi="微软雅黑" w:eastAsia="微软雅黑" w:cs="微软雅黑"/>
          <w:i w:val="0"/>
          <w:caps w:val="0"/>
          <w:color w:val="000000"/>
          <w:spacing w:val="0"/>
          <w:sz w:val="25"/>
          <w:szCs w:val="25"/>
          <w:shd w:val="clear" w:color="auto" w:fill="FFFFFF"/>
        </w:rPr>
        <w:t> 基金管理机构应当确定依托单位作为基金资助项目及其资金管理的责任主体。</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38" w:lineRule="atLeast"/>
        <w:ind w:left="0" w:right="0" w:firstLine="0"/>
        <w:jc w:val="both"/>
        <w:rPr>
          <w:rFonts w:hint="default" w:ascii="微软雅黑" w:hAnsi="微软雅黑" w:eastAsia="微软雅黑" w:cs="微软雅黑"/>
          <w:i w:val="0"/>
          <w:caps w:val="0"/>
          <w:color w:val="000000"/>
          <w:spacing w:val="0"/>
          <w:sz w:val="25"/>
          <w:szCs w:val="25"/>
        </w:rPr>
      </w:pPr>
      <w:r>
        <w:rPr>
          <w:rFonts w:hint="default" w:ascii="微软雅黑" w:hAnsi="微软雅黑" w:eastAsia="微软雅黑" w:cs="微软雅黑"/>
          <w:i w:val="0"/>
          <w:caps w:val="0"/>
          <w:color w:val="000000"/>
          <w:spacing w:val="0"/>
          <w:sz w:val="25"/>
          <w:szCs w:val="25"/>
          <w:shd w:val="clear" w:color="auto" w:fill="FFFFFF"/>
        </w:rPr>
        <w:t>　　中华人民共和国境内具有独立法人资格、具备基础研究能力的高等学校、科学研究机构和其他公益性机构，以及其他符合国家规定的单位，可以在基金管理机构注册为依托单位。基金管理机构应当定期公布已注册的依托单位名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38" w:lineRule="atLeast"/>
        <w:ind w:left="0" w:right="0" w:firstLine="0"/>
        <w:jc w:val="both"/>
        <w:rPr>
          <w:rFonts w:hint="default" w:ascii="微软雅黑" w:hAnsi="微软雅黑" w:eastAsia="微软雅黑" w:cs="微软雅黑"/>
          <w:i w:val="0"/>
          <w:caps w:val="0"/>
          <w:color w:val="000000"/>
          <w:spacing w:val="0"/>
          <w:sz w:val="25"/>
          <w:szCs w:val="25"/>
        </w:rPr>
      </w:pPr>
      <w:r>
        <w:rPr>
          <w:rFonts w:hint="default" w:ascii="微软雅黑" w:hAnsi="微软雅黑" w:eastAsia="微软雅黑" w:cs="微软雅黑"/>
          <w:i w:val="0"/>
          <w:caps w:val="0"/>
          <w:color w:val="000000"/>
          <w:spacing w:val="0"/>
          <w:sz w:val="25"/>
          <w:szCs w:val="25"/>
          <w:shd w:val="clear" w:color="auto" w:fill="FFFFFF"/>
        </w:rPr>
        <w:t>　　依托单位应当建立和完善基金资助项目管理、科研诚信、科技伦理管理等制度，遵守科学技术活动管理规范。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38" w:lineRule="atLeast"/>
        <w:ind w:left="0" w:right="0" w:firstLine="0"/>
        <w:jc w:val="both"/>
        <w:rPr>
          <w:rFonts w:hint="default" w:ascii="微软雅黑" w:hAnsi="微软雅黑" w:eastAsia="微软雅黑" w:cs="微软雅黑"/>
          <w:i w:val="0"/>
          <w:caps w:val="0"/>
          <w:color w:val="000000"/>
          <w:spacing w:val="0"/>
          <w:sz w:val="25"/>
          <w:szCs w:val="25"/>
        </w:rPr>
      </w:pPr>
      <w:r>
        <w:rPr>
          <w:rFonts w:hint="default" w:ascii="微软雅黑" w:hAnsi="微软雅黑" w:eastAsia="微软雅黑" w:cs="微软雅黑"/>
          <w:i w:val="0"/>
          <w:caps w:val="0"/>
          <w:color w:val="000000"/>
          <w:spacing w:val="0"/>
          <w:sz w:val="25"/>
          <w:szCs w:val="25"/>
          <w:shd w:val="clear" w:color="auto" w:fill="FFFFFF"/>
        </w:rPr>
        <w:t>　　</w:t>
      </w:r>
      <w:r>
        <w:rPr>
          <w:rStyle w:val="6"/>
          <w:rFonts w:hint="default" w:ascii="微软雅黑" w:hAnsi="微软雅黑" w:eastAsia="微软雅黑" w:cs="微软雅黑"/>
          <w:i w:val="0"/>
          <w:caps w:val="0"/>
          <w:color w:val="000000"/>
          <w:spacing w:val="0"/>
          <w:sz w:val="25"/>
          <w:szCs w:val="25"/>
          <w:shd w:val="clear" w:color="auto" w:fill="FFFFFF"/>
        </w:rPr>
        <w:t>第十条</w:t>
      </w:r>
      <w:r>
        <w:rPr>
          <w:rFonts w:hint="default" w:ascii="微软雅黑" w:hAnsi="微软雅黑" w:eastAsia="微软雅黑" w:cs="微软雅黑"/>
          <w:i w:val="0"/>
          <w:caps w:val="0"/>
          <w:color w:val="000000"/>
          <w:spacing w:val="0"/>
          <w:sz w:val="25"/>
          <w:szCs w:val="25"/>
          <w:shd w:val="clear" w:color="auto" w:fill="FFFFFF"/>
        </w:rPr>
        <w:t> 依托单位在基金资助管理工作中履行下列职责：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38" w:lineRule="atLeast"/>
        <w:ind w:left="0" w:right="0" w:firstLine="0"/>
        <w:jc w:val="both"/>
        <w:rPr>
          <w:rFonts w:hint="default" w:ascii="微软雅黑" w:hAnsi="微软雅黑" w:eastAsia="微软雅黑" w:cs="微软雅黑"/>
          <w:i w:val="0"/>
          <w:caps w:val="0"/>
          <w:color w:val="000000"/>
          <w:spacing w:val="0"/>
          <w:sz w:val="25"/>
          <w:szCs w:val="25"/>
        </w:rPr>
      </w:pPr>
      <w:r>
        <w:rPr>
          <w:rFonts w:hint="default" w:ascii="微软雅黑" w:hAnsi="微软雅黑" w:eastAsia="微软雅黑" w:cs="微软雅黑"/>
          <w:i w:val="0"/>
          <w:caps w:val="0"/>
          <w:color w:val="000000"/>
          <w:spacing w:val="0"/>
          <w:sz w:val="25"/>
          <w:szCs w:val="25"/>
          <w:shd w:val="clear" w:color="auto" w:fill="FFFFFF"/>
        </w:rPr>
        <w:t>　　（一）组织申请人申请国家自然科学基金资助；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38" w:lineRule="atLeast"/>
        <w:ind w:left="0" w:right="0" w:firstLine="0"/>
        <w:jc w:val="both"/>
        <w:rPr>
          <w:rFonts w:hint="default" w:ascii="微软雅黑" w:hAnsi="微软雅黑" w:eastAsia="微软雅黑" w:cs="微软雅黑"/>
          <w:i w:val="0"/>
          <w:caps w:val="0"/>
          <w:color w:val="000000"/>
          <w:spacing w:val="0"/>
          <w:sz w:val="25"/>
          <w:szCs w:val="25"/>
        </w:rPr>
      </w:pPr>
      <w:r>
        <w:rPr>
          <w:rFonts w:hint="default" w:ascii="微软雅黑" w:hAnsi="微软雅黑" w:eastAsia="微软雅黑" w:cs="微软雅黑"/>
          <w:i w:val="0"/>
          <w:caps w:val="0"/>
          <w:color w:val="000000"/>
          <w:spacing w:val="0"/>
          <w:sz w:val="25"/>
          <w:szCs w:val="25"/>
          <w:shd w:val="clear" w:color="auto" w:fill="FFFFFF"/>
        </w:rPr>
        <w:t>　　（二）审核申请人或者项目负责人所提交材料的真实性、完整性和合法性；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38" w:lineRule="atLeast"/>
        <w:ind w:left="0" w:right="0" w:firstLine="0"/>
        <w:jc w:val="both"/>
        <w:rPr>
          <w:rFonts w:hint="default" w:ascii="微软雅黑" w:hAnsi="微软雅黑" w:eastAsia="微软雅黑" w:cs="微软雅黑"/>
          <w:i w:val="0"/>
          <w:caps w:val="0"/>
          <w:color w:val="000000"/>
          <w:spacing w:val="0"/>
          <w:sz w:val="25"/>
          <w:szCs w:val="25"/>
        </w:rPr>
      </w:pPr>
      <w:r>
        <w:rPr>
          <w:rFonts w:hint="default" w:ascii="微软雅黑" w:hAnsi="微软雅黑" w:eastAsia="微软雅黑" w:cs="微软雅黑"/>
          <w:i w:val="0"/>
          <w:caps w:val="0"/>
          <w:color w:val="000000"/>
          <w:spacing w:val="0"/>
          <w:sz w:val="25"/>
          <w:szCs w:val="25"/>
          <w:shd w:val="clear" w:color="auto" w:fill="FFFFFF"/>
        </w:rPr>
        <w:t>　　（三）提供基金资助项目实施的条件，保障项目负责人和参与者实施基金资助项目的时间；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38" w:lineRule="atLeast"/>
        <w:ind w:left="0" w:right="0" w:firstLine="0"/>
        <w:jc w:val="both"/>
        <w:rPr>
          <w:rFonts w:hint="default" w:ascii="微软雅黑" w:hAnsi="微软雅黑" w:eastAsia="微软雅黑" w:cs="微软雅黑"/>
          <w:i w:val="0"/>
          <w:caps w:val="0"/>
          <w:color w:val="000000"/>
          <w:spacing w:val="0"/>
          <w:sz w:val="25"/>
          <w:szCs w:val="25"/>
        </w:rPr>
      </w:pPr>
      <w:r>
        <w:rPr>
          <w:rFonts w:hint="default" w:ascii="微软雅黑" w:hAnsi="微软雅黑" w:eastAsia="微软雅黑" w:cs="微软雅黑"/>
          <w:i w:val="0"/>
          <w:caps w:val="0"/>
          <w:color w:val="000000"/>
          <w:spacing w:val="0"/>
          <w:sz w:val="25"/>
          <w:szCs w:val="25"/>
          <w:shd w:val="clear" w:color="auto" w:fill="FFFFFF"/>
        </w:rPr>
        <w:t>　　（四）跟踪基金资助项目的实施，管理和监督基金资助资金的使用；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38" w:lineRule="atLeast"/>
        <w:ind w:left="0" w:right="0" w:firstLine="0"/>
        <w:jc w:val="both"/>
        <w:rPr>
          <w:rFonts w:hint="default" w:ascii="微软雅黑" w:hAnsi="微软雅黑" w:eastAsia="微软雅黑" w:cs="微软雅黑"/>
          <w:i w:val="0"/>
          <w:caps w:val="0"/>
          <w:color w:val="000000"/>
          <w:spacing w:val="0"/>
          <w:sz w:val="25"/>
          <w:szCs w:val="25"/>
        </w:rPr>
      </w:pPr>
      <w:r>
        <w:rPr>
          <w:rFonts w:hint="default" w:ascii="微软雅黑" w:hAnsi="微软雅黑" w:eastAsia="微软雅黑" w:cs="微软雅黑"/>
          <w:i w:val="0"/>
          <w:caps w:val="0"/>
          <w:color w:val="000000"/>
          <w:spacing w:val="0"/>
          <w:sz w:val="25"/>
          <w:szCs w:val="25"/>
          <w:shd w:val="clear" w:color="auto" w:fill="FFFFFF"/>
        </w:rPr>
        <w:t>　　（五）配合基金管理机构、科学技术主管部门和相关行业主管部门对基金资助项目的实施和资金的使用进行监督、检查和绩效评价；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38" w:lineRule="atLeast"/>
        <w:ind w:left="0" w:right="0" w:firstLine="0"/>
        <w:jc w:val="both"/>
        <w:rPr>
          <w:rFonts w:hint="default" w:ascii="微软雅黑" w:hAnsi="微软雅黑" w:eastAsia="微软雅黑" w:cs="微软雅黑"/>
          <w:i w:val="0"/>
          <w:caps w:val="0"/>
          <w:color w:val="000000"/>
          <w:spacing w:val="0"/>
          <w:sz w:val="25"/>
          <w:szCs w:val="25"/>
        </w:rPr>
      </w:pPr>
      <w:r>
        <w:rPr>
          <w:rFonts w:hint="default" w:ascii="微软雅黑" w:hAnsi="微软雅黑" w:eastAsia="微软雅黑" w:cs="微软雅黑"/>
          <w:i w:val="0"/>
          <w:caps w:val="0"/>
          <w:color w:val="000000"/>
          <w:spacing w:val="0"/>
          <w:sz w:val="25"/>
          <w:szCs w:val="25"/>
          <w:shd w:val="clear" w:color="auto" w:fill="FFFFFF"/>
        </w:rPr>
        <w:t>　　（六）加强基金资助项目研究成果的知识产权管理，支持研究成果开放获取，促进研究成果转化；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38" w:lineRule="atLeast"/>
        <w:ind w:left="0" w:right="0" w:firstLine="0"/>
        <w:jc w:val="both"/>
        <w:rPr>
          <w:rFonts w:hint="default" w:ascii="微软雅黑" w:hAnsi="微软雅黑" w:eastAsia="微软雅黑" w:cs="微软雅黑"/>
          <w:i w:val="0"/>
          <w:caps w:val="0"/>
          <w:color w:val="000000"/>
          <w:spacing w:val="0"/>
          <w:sz w:val="25"/>
          <w:szCs w:val="25"/>
        </w:rPr>
      </w:pPr>
      <w:r>
        <w:rPr>
          <w:rFonts w:hint="default" w:ascii="微软雅黑" w:hAnsi="微软雅黑" w:eastAsia="微软雅黑" w:cs="微软雅黑"/>
          <w:i w:val="0"/>
          <w:caps w:val="0"/>
          <w:color w:val="000000"/>
          <w:spacing w:val="0"/>
          <w:sz w:val="25"/>
          <w:szCs w:val="25"/>
          <w:shd w:val="clear" w:color="auto" w:fill="FFFFFF"/>
        </w:rPr>
        <w:t>　　（七）对违背科研诚信和科技伦理的行为进行调查处理；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38" w:lineRule="atLeast"/>
        <w:ind w:left="0" w:right="0" w:firstLine="0"/>
        <w:jc w:val="both"/>
        <w:rPr>
          <w:rFonts w:hint="default" w:ascii="微软雅黑" w:hAnsi="微软雅黑" w:eastAsia="微软雅黑" w:cs="微软雅黑"/>
          <w:i w:val="0"/>
          <w:caps w:val="0"/>
          <w:color w:val="000000"/>
          <w:spacing w:val="0"/>
          <w:sz w:val="25"/>
          <w:szCs w:val="25"/>
        </w:rPr>
      </w:pPr>
      <w:r>
        <w:rPr>
          <w:rFonts w:hint="default" w:ascii="微软雅黑" w:hAnsi="微软雅黑" w:eastAsia="微软雅黑" w:cs="微软雅黑"/>
          <w:i w:val="0"/>
          <w:caps w:val="0"/>
          <w:color w:val="000000"/>
          <w:spacing w:val="0"/>
          <w:sz w:val="25"/>
          <w:szCs w:val="25"/>
          <w:shd w:val="clear" w:color="auto" w:fill="FFFFFF"/>
        </w:rPr>
        <w:t>　　（八）完成基金管理机构委托的其他工作。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38" w:lineRule="atLeast"/>
        <w:ind w:left="0" w:right="0" w:firstLine="0"/>
        <w:jc w:val="both"/>
        <w:rPr>
          <w:rFonts w:hint="default" w:ascii="微软雅黑" w:hAnsi="微软雅黑" w:eastAsia="微软雅黑" w:cs="微软雅黑"/>
          <w:i w:val="0"/>
          <w:caps w:val="0"/>
          <w:color w:val="000000"/>
          <w:spacing w:val="0"/>
          <w:sz w:val="25"/>
          <w:szCs w:val="25"/>
        </w:rPr>
      </w:pPr>
      <w:r>
        <w:rPr>
          <w:rFonts w:hint="default" w:ascii="微软雅黑" w:hAnsi="微软雅黑" w:eastAsia="微软雅黑" w:cs="微软雅黑"/>
          <w:i w:val="0"/>
          <w:caps w:val="0"/>
          <w:color w:val="000000"/>
          <w:spacing w:val="0"/>
          <w:sz w:val="25"/>
          <w:szCs w:val="25"/>
          <w:shd w:val="clear" w:color="auto" w:fill="FFFFFF"/>
        </w:rPr>
        <w:t>　　基金管理机构、科学技术主管部门和相关行业主管部门对依托单位的基金资助管理工作进行指导、监督。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38" w:lineRule="atLeast"/>
        <w:ind w:left="0" w:right="0" w:firstLine="0"/>
        <w:jc w:val="center"/>
        <w:rPr>
          <w:rFonts w:hint="default" w:ascii="微软雅黑" w:hAnsi="微软雅黑" w:eastAsia="微软雅黑" w:cs="微软雅黑"/>
          <w:i w:val="0"/>
          <w:caps w:val="0"/>
          <w:color w:val="000000"/>
          <w:spacing w:val="0"/>
          <w:sz w:val="25"/>
          <w:szCs w:val="25"/>
        </w:rPr>
      </w:pPr>
      <w:r>
        <w:rPr>
          <w:rStyle w:val="6"/>
          <w:rFonts w:hint="default" w:ascii="微软雅黑" w:hAnsi="微软雅黑" w:eastAsia="微软雅黑" w:cs="微软雅黑"/>
          <w:i w:val="0"/>
          <w:caps w:val="0"/>
          <w:color w:val="000000"/>
          <w:spacing w:val="0"/>
          <w:sz w:val="25"/>
          <w:szCs w:val="25"/>
          <w:shd w:val="clear" w:color="auto" w:fill="FFFFFF"/>
        </w:rPr>
        <w:t>第三章 申请与评审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38" w:lineRule="atLeast"/>
        <w:ind w:left="0" w:right="0" w:firstLine="0"/>
        <w:jc w:val="both"/>
        <w:rPr>
          <w:rFonts w:hint="default" w:ascii="微软雅黑" w:hAnsi="微软雅黑" w:eastAsia="微软雅黑" w:cs="微软雅黑"/>
          <w:i w:val="0"/>
          <w:caps w:val="0"/>
          <w:color w:val="000000"/>
          <w:spacing w:val="0"/>
          <w:sz w:val="25"/>
          <w:szCs w:val="25"/>
        </w:rPr>
      </w:pPr>
      <w:r>
        <w:rPr>
          <w:rFonts w:hint="default" w:ascii="微软雅黑" w:hAnsi="微软雅黑" w:eastAsia="微软雅黑" w:cs="微软雅黑"/>
          <w:i w:val="0"/>
          <w:caps w:val="0"/>
          <w:color w:val="000000"/>
          <w:spacing w:val="0"/>
          <w:sz w:val="25"/>
          <w:szCs w:val="25"/>
          <w:shd w:val="clear" w:color="auto" w:fill="FFFFFF"/>
        </w:rPr>
        <w:t>　　</w:t>
      </w:r>
      <w:r>
        <w:rPr>
          <w:rStyle w:val="6"/>
          <w:rFonts w:hint="default" w:ascii="微软雅黑" w:hAnsi="微软雅黑" w:eastAsia="微软雅黑" w:cs="微软雅黑"/>
          <w:i w:val="0"/>
          <w:caps w:val="0"/>
          <w:color w:val="000000"/>
          <w:spacing w:val="0"/>
          <w:sz w:val="25"/>
          <w:szCs w:val="25"/>
          <w:shd w:val="clear" w:color="auto" w:fill="FFFFFF"/>
        </w:rPr>
        <w:t>第十一条</w:t>
      </w:r>
      <w:r>
        <w:rPr>
          <w:rFonts w:hint="default" w:ascii="微软雅黑" w:hAnsi="微软雅黑" w:eastAsia="微软雅黑" w:cs="微软雅黑"/>
          <w:i w:val="0"/>
          <w:caps w:val="0"/>
          <w:color w:val="000000"/>
          <w:spacing w:val="0"/>
          <w:sz w:val="25"/>
          <w:szCs w:val="25"/>
          <w:shd w:val="clear" w:color="auto" w:fill="FFFFFF"/>
        </w:rPr>
        <w:t> 依托单位的科学技术人员具备下列条件的，可以申请国家自然科学基金资助：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38" w:lineRule="atLeast"/>
        <w:ind w:left="0" w:right="0" w:firstLine="0"/>
        <w:jc w:val="both"/>
        <w:rPr>
          <w:rFonts w:hint="default" w:ascii="微软雅黑" w:hAnsi="微软雅黑" w:eastAsia="微软雅黑" w:cs="微软雅黑"/>
          <w:i w:val="0"/>
          <w:caps w:val="0"/>
          <w:color w:val="000000"/>
          <w:spacing w:val="0"/>
          <w:sz w:val="25"/>
          <w:szCs w:val="25"/>
        </w:rPr>
      </w:pPr>
      <w:r>
        <w:rPr>
          <w:rFonts w:hint="default" w:ascii="微软雅黑" w:hAnsi="微软雅黑" w:eastAsia="微软雅黑" w:cs="微软雅黑"/>
          <w:i w:val="0"/>
          <w:caps w:val="0"/>
          <w:color w:val="000000"/>
          <w:spacing w:val="0"/>
          <w:sz w:val="25"/>
          <w:szCs w:val="25"/>
          <w:shd w:val="clear" w:color="auto" w:fill="FFFFFF"/>
        </w:rPr>
        <w:t>　　（一）具有承担基础研究课题或者其他从事基础研究的经历；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38" w:lineRule="atLeast"/>
        <w:ind w:left="0" w:right="0" w:firstLine="0"/>
        <w:jc w:val="both"/>
        <w:rPr>
          <w:rFonts w:hint="default" w:ascii="微软雅黑" w:hAnsi="微软雅黑" w:eastAsia="微软雅黑" w:cs="微软雅黑"/>
          <w:i w:val="0"/>
          <w:caps w:val="0"/>
          <w:color w:val="000000"/>
          <w:spacing w:val="0"/>
          <w:sz w:val="25"/>
          <w:szCs w:val="25"/>
        </w:rPr>
      </w:pPr>
      <w:r>
        <w:rPr>
          <w:rFonts w:hint="default" w:ascii="微软雅黑" w:hAnsi="微软雅黑" w:eastAsia="微软雅黑" w:cs="微软雅黑"/>
          <w:i w:val="0"/>
          <w:caps w:val="0"/>
          <w:color w:val="000000"/>
          <w:spacing w:val="0"/>
          <w:sz w:val="25"/>
          <w:szCs w:val="25"/>
          <w:shd w:val="clear" w:color="auto" w:fill="FFFFFF"/>
        </w:rPr>
        <w:t>　　（二）具有高级专业技术职务（职称）或者具有博士学位，或者有2名与其研究领域相同、具有高级专业技术职务（职称）的科学技术人员推荐。</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38" w:lineRule="atLeast"/>
        <w:ind w:left="0" w:right="0" w:firstLine="0"/>
        <w:jc w:val="both"/>
        <w:rPr>
          <w:rFonts w:hint="default" w:ascii="微软雅黑" w:hAnsi="微软雅黑" w:eastAsia="微软雅黑" w:cs="微软雅黑"/>
          <w:i w:val="0"/>
          <w:caps w:val="0"/>
          <w:color w:val="000000"/>
          <w:spacing w:val="0"/>
          <w:sz w:val="25"/>
          <w:szCs w:val="25"/>
        </w:rPr>
      </w:pPr>
      <w:r>
        <w:rPr>
          <w:rFonts w:hint="default" w:ascii="微软雅黑" w:hAnsi="微软雅黑" w:eastAsia="微软雅黑" w:cs="微软雅黑"/>
          <w:i w:val="0"/>
          <w:caps w:val="0"/>
          <w:color w:val="000000"/>
          <w:spacing w:val="0"/>
          <w:sz w:val="25"/>
          <w:szCs w:val="25"/>
          <w:shd w:val="clear" w:color="auto" w:fill="FFFFFF"/>
        </w:rPr>
        <w:t>　　符合条件的从事基础研究的科学技术人员无工作单位或者所在单位不是依托单位的，取得依托单位的同意，可以依照本条例规定申请国家自然科学基金资助。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38" w:lineRule="atLeast"/>
        <w:ind w:left="0" w:right="0" w:firstLine="0"/>
        <w:jc w:val="both"/>
        <w:rPr>
          <w:rFonts w:hint="default" w:ascii="微软雅黑" w:hAnsi="微软雅黑" w:eastAsia="微软雅黑" w:cs="微软雅黑"/>
          <w:i w:val="0"/>
          <w:caps w:val="0"/>
          <w:color w:val="000000"/>
          <w:spacing w:val="0"/>
          <w:sz w:val="25"/>
          <w:szCs w:val="25"/>
        </w:rPr>
      </w:pPr>
      <w:r>
        <w:rPr>
          <w:rFonts w:hint="default" w:ascii="微软雅黑" w:hAnsi="微软雅黑" w:eastAsia="微软雅黑" w:cs="微软雅黑"/>
          <w:i w:val="0"/>
          <w:caps w:val="0"/>
          <w:color w:val="000000"/>
          <w:spacing w:val="0"/>
          <w:sz w:val="25"/>
          <w:szCs w:val="25"/>
          <w:shd w:val="clear" w:color="auto" w:fill="FFFFFF"/>
        </w:rPr>
        <w:t>　　申请人应当是申请基金资助项目的负责人。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38" w:lineRule="atLeast"/>
        <w:ind w:left="0" w:right="0" w:firstLine="0"/>
        <w:jc w:val="both"/>
        <w:rPr>
          <w:rFonts w:hint="default" w:ascii="微软雅黑" w:hAnsi="微软雅黑" w:eastAsia="微软雅黑" w:cs="微软雅黑"/>
          <w:i w:val="0"/>
          <w:caps w:val="0"/>
          <w:color w:val="000000"/>
          <w:spacing w:val="0"/>
          <w:sz w:val="25"/>
          <w:szCs w:val="25"/>
        </w:rPr>
      </w:pPr>
      <w:r>
        <w:rPr>
          <w:rFonts w:hint="default" w:ascii="微软雅黑" w:hAnsi="微软雅黑" w:eastAsia="微软雅黑" w:cs="微软雅黑"/>
          <w:i w:val="0"/>
          <w:caps w:val="0"/>
          <w:color w:val="000000"/>
          <w:spacing w:val="0"/>
          <w:sz w:val="25"/>
          <w:szCs w:val="25"/>
          <w:shd w:val="clear" w:color="auto" w:fill="FFFFFF"/>
        </w:rPr>
        <w:t>　　</w:t>
      </w:r>
      <w:r>
        <w:rPr>
          <w:rStyle w:val="6"/>
          <w:rFonts w:hint="default" w:ascii="微软雅黑" w:hAnsi="微软雅黑" w:eastAsia="微软雅黑" w:cs="微软雅黑"/>
          <w:i w:val="0"/>
          <w:caps w:val="0"/>
          <w:color w:val="000000"/>
          <w:spacing w:val="0"/>
          <w:sz w:val="25"/>
          <w:szCs w:val="25"/>
          <w:shd w:val="clear" w:color="auto" w:fill="FFFFFF"/>
        </w:rPr>
        <w:t>第十二条</w:t>
      </w:r>
      <w:r>
        <w:rPr>
          <w:rFonts w:hint="default" w:ascii="微软雅黑" w:hAnsi="微软雅黑" w:eastAsia="微软雅黑" w:cs="微软雅黑"/>
          <w:i w:val="0"/>
          <w:caps w:val="0"/>
          <w:color w:val="000000"/>
          <w:spacing w:val="0"/>
          <w:sz w:val="25"/>
          <w:szCs w:val="25"/>
          <w:shd w:val="clear" w:color="auto" w:fill="FFFFFF"/>
        </w:rPr>
        <w:t> 申请人申请国家自然科学基金资助，应当以年度基金项目指南为基础确定研究项目，在规定期限内通过依托单位向基金管理机构提出书面申请。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38" w:lineRule="atLeast"/>
        <w:ind w:left="0" w:right="0" w:firstLine="0"/>
        <w:jc w:val="both"/>
        <w:rPr>
          <w:rFonts w:hint="default" w:ascii="微软雅黑" w:hAnsi="微软雅黑" w:eastAsia="微软雅黑" w:cs="微软雅黑"/>
          <w:i w:val="0"/>
          <w:caps w:val="0"/>
          <w:color w:val="000000"/>
          <w:spacing w:val="0"/>
          <w:sz w:val="25"/>
          <w:szCs w:val="25"/>
        </w:rPr>
      </w:pPr>
      <w:r>
        <w:rPr>
          <w:rFonts w:hint="default" w:ascii="微软雅黑" w:hAnsi="微软雅黑" w:eastAsia="微软雅黑" w:cs="微软雅黑"/>
          <w:i w:val="0"/>
          <w:caps w:val="0"/>
          <w:color w:val="000000"/>
          <w:spacing w:val="0"/>
          <w:sz w:val="25"/>
          <w:szCs w:val="25"/>
          <w:shd w:val="clear" w:color="auto" w:fill="FFFFFF"/>
        </w:rPr>
        <w:t>　　申请人申请国家自然科学基金资助，应当提交证明申请人符合本条例第十一条规定条件的材料。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38" w:lineRule="atLeast"/>
        <w:ind w:left="0" w:right="0" w:firstLine="0"/>
        <w:jc w:val="both"/>
        <w:rPr>
          <w:rFonts w:hint="default" w:ascii="微软雅黑" w:hAnsi="微软雅黑" w:eastAsia="微软雅黑" w:cs="微软雅黑"/>
          <w:i w:val="0"/>
          <w:caps w:val="0"/>
          <w:color w:val="000000"/>
          <w:spacing w:val="0"/>
          <w:sz w:val="25"/>
          <w:szCs w:val="25"/>
        </w:rPr>
      </w:pPr>
      <w:r>
        <w:rPr>
          <w:rFonts w:hint="default" w:ascii="微软雅黑" w:hAnsi="微软雅黑" w:eastAsia="微软雅黑" w:cs="微软雅黑"/>
          <w:i w:val="0"/>
          <w:caps w:val="0"/>
          <w:color w:val="000000"/>
          <w:spacing w:val="0"/>
          <w:sz w:val="25"/>
          <w:szCs w:val="25"/>
          <w:shd w:val="clear" w:color="auto" w:fill="FFFFFF"/>
        </w:rPr>
        <w:t>　　申请人申请基金资助的项目研究内容已获得其他资助的，应当在申请材料中说明资助情况。申请人应当对所提交申请材料的真实性、完整性和合法性负责。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38" w:lineRule="atLeast"/>
        <w:ind w:left="0" w:right="0" w:firstLine="0"/>
        <w:jc w:val="both"/>
        <w:rPr>
          <w:rFonts w:hint="default" w:ascii="微软雅黑" w:hAnsi="微软雅黑" w:eastAsia="微软雅黑" w:cs="微软雅黑"/>
          <w:i w:val="0"/>
          <w:caps w:val="0"/>
          <w:color w:val="000000"/>
          <w:spacing w:val="0"/>
          <w:sz w:val="25"/>
          <w:szCs w:val="25"/>
        </w:rPr>
      </w:pPr>
      <w:r>
        <w:rPr>
          <w:rFonts w:hint="default" w:ascii="微软雅黑" w:hAnsi="微软雅黑" w:eastAsia="微软雅黑" w:cs="微软雅黑"/>
          <w:i w:val="0"/>
          <w:caps w:val="0"/>
          <w:color w:val="000000"/>
          <w:spacing w:val="0"/>
          <w:sz w:val="25"/>
          <w:szCs w:val="25"/>
          <w:shd w:val="clear" w:color="auto" w:fill="FFFFFF"/>
        </w:rPr>
        <w:t>　　申请人、参与者及其依托单位应当遵守科研诚信和科技伦理要求，签署科研诚信和科技伦理承诺书，承诺不从事危害国家安全、损害社会公共利益、危害人体健康、违背科研诚信和科技伦理的科学技术研究开发和应用活动，没有虚构、伪造、剽窃、篡改等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38" w:lineRule="atLeast"/>
        <w:ind w:left="0" w:right="0" w:firstLine="0"/>
        <w:jc w:val="both"/>
        <w:rPr>
          <w:rFonts w:hint="default" w:ascii="微软雅黑" w:hAnsi="微软雅黑" w:eastAsia="微软雅黑" w:cs="微软雅黑"/>
          <w:i w:val="0"/>
          <w:caps w:val="0"/>
          <w:color w:val="000000"/>
          <w:spacing w:val="0"/>
          <w:sz w:val="25"/>
          <w:szCs w:val="25"/>
        </w:rPr>
      </w:pPr>
      <w:r>
        <w:rPr>
          <w:rFonts w:hint="default" w:ascii="微软雅黑" w:hAnsi="微软雅黑" w:eastAsia="微软雅黑" w:cs="微软雅黑"/>
          <w:i w:val="0"/>
          <w:caps w:val="0"/>
          <w:color w:val="000000"/>
          <w:spacing w:val="0"/>
          <w:sz w:val="25"/>
          <w:szCs w:val="25"/>
          <w:shd w:val="clear" w:color="auto" w:fill="FFFFFF"/>
        </w:rPr>
        <w:t>　　</w:t>
      </w:r>
      <w:r>
        <w:rPr>
          <w:rStyle w:val="6"/>
          <w:rFonts w:hint="default" w:ascii="微软雅黑" w:hAnsi="微软雅黑" w:eastAsia="微软雅黑" w:cs="微软雅黑"/>
          <w:i w:val="0"/>
          <w:caps w:val="0"/>
          <w:color w:val="000000"/>
          <w:spacing w:val="0"/>
          <w:sz w:val="25"/>
          <w:szCs w:val="25"/>
          <w:shd w:val="clear" w:color="auto" w:fill="FFFFFF"/>
        </w:rPr>
        <w:t>第十三条</w:t>
      </w:r>
      <w:r>
        <w:rPr>
          <w:rFonts w:hint="default" w:ascii="微软雅黑" w:hAnsi="微软雅黑" w:eastAsia="微软雅黑" w:cs="微软雅黑"/>
          <w:i w:val="0"/>
          <w:caps w:val="0"/>
          <w:color w:val="000000"/>
          <w:spacing w:val="0"/>
          <w:sz w:val="25"/>
          <w:szCs w:val="25"/>
          <w:shd w:val="clear" w:color="auto" w:fill="FFFFFF"/>
        </w:rPr>
        <w:t> 基金管理机构应当自基金资助项目申请截止之日起45日内，完成对申请材料的初步审查。有下列情形之一的，不予受理，通过依托单位书面通知申请人，并说明理由：</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38" w:lineRule="atLeast"/>
        <w:ind w:left="0" w:right="0" w:firstLine="0"/>
        <w:jc w:val="both"/>
        <w:rPr>
          <w:rFonts w:hint="default" w:ascii="微软雅黑" w:hAnsi="微软雅黑" w:eastAsia="微软雅黑" w:cs="微软雅黑"/>
          <w:i w:val="0"/>
          <w:caps w:val="0"/>
          <w:color w:val="000000"/>
          <w:spacing w:val="0"/>
          <w:sz w:val="25"/>
          <w:szCs w:val="25"/>
        </w:rPr>
      </w:pPr>
      <w:r>
        <w:rPr>
          <w:rFonts w:hint="default" w:ascii="微软雅黑" w:hAnsi="微软雅黑" w:eastAsia="微软雅黑" w:cs="微软雅黑"/>
          <w:i w:val="0"/>
          <w:caps w:val="0"/>
          <w:color w:val="000000"/>
          <w:spacing w:val="0"/>
          <w:sz w:val="25"/>
          <w:szCs w:val="25"/>
          <w:shd w:val="clear" w:color="auto" w:fill="FFFFFF"/>
        </w:rPr>
        <w:t>　　（一）申请人不符合本条例规定条件的；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38" w:lineRule="atLeast"/>
        <w:ind w:left="0" w:right="0" w:firstLine="0"/>
        <w:jc w:val="both"/>
        <w:rPr>
          <w:rFonts w:hint="default" w:ascii="微软雅黑" w:hAnsi="微软雅黑" w:eastAsia="微软雅黑" w:cs="微软雅黑"/>
          <w:i w:val="0"/>
          <w:caps w:val="0"/>
          <w:color w:val="000000"/>
          <w:spacing w:val="0"/>
          <w:sz w:val="25"/>
          <w:szCs w:val="25"/>
        </w:rPr>
      </w:pPr>
      <w:r>
        <w:rPr>
          <w:rFonts w:hint="default" w:ascii="微软雅黑" w:hAnsi="微软雅黑" w:eastAsia="微软雅黑" w:cs="微软雅黑"/>
          <w:i w:val="0"/>
          <w:caps w:val="0"/>
          <w:color w:val="000000"/>
          <w:spacing w:val="0"/>
          <w:sz w:val="25"/>
          <w:szCs w:val="25"/>
          <w:shd w:val="clear" w:color="auto" w:fill="FFFFFF"/>
        </w:rPr>
        <w:t>　　（二）申请材料不符合年度基金项目指南要求的；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38" w:lineRule="atLeast"/>
        <w:ind w:left="0" w:right="0" w:firstLine="0"/>
        <w:jc w:val="both"/>
        <w:rPr>
          <w:rFonts w:hint="default" w:ascii="微软雅黑" w:hAnsi="微软雅黑" w:eastAsia="微软雅黑" w:cs="微软雅黑"/>
          <w:i w:val="0"/>
          <w:caps w:val="0"/>
          <w:color w:val="000000"/>
          <w:spacing w:val="0"/>
          <w:sz w:val="25"/>
          <w:szCs w:val="25"/>
        </w:rPr>
      </w:pPr>
      <w:r>
        <w:rPr>
          <w:rFonts w:hint="default" w:ascii="微软雅黑" w:hAnsi="微软雅黑" w:eastAsia="微软雅黑" w:cs="微软雅黑"/>
          <w:i w:val="0"/>
          <w:caps w:val="0"/>
          <w:color w:val="000000"/>
          <w:spacing w:val="0"/>
          <w:sz w:val="25"/>
          <w:szCs w:val="25"/>
          <w:shd w:val="clear" w:color="auto" w:fill="FFFFFF"/>
        </w:rPr>
        <w:t>　　（三）申请人、参与者因有违背科研诚信和科技伦理等行为被禁止承担或者参与财政性资金支持的科学技术活动的；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38" w:lineRule="atLeast"/>
        <w:ind w:left="0" w:right="0" w:firstLine="0"/>
        <w:jc w:val="both"/>
        <w:rPr>
          <w:rFonts w:hint="default" w:ascii="微软雅黑" w:hAnsi="微软雅黑" w:eastAsia="微软雅黑" w:cs="微软雅黑"/>
          <w:i w:val="0"/>
          <w:caps w:val="0"/>
          <w:color w:val="000000"/>
          <w:spacing w:val="0"/>
          <w:sz w:val="25"/>
          <w:szCs w:val="25"/>
        </w:rPr>
      </w:pPr>
      <w:r>
        <w:rPr>
          <w:rFonts w:hint="default" w:ascii="微软雅黑" w:hAnsi="微软雅黑" w:eastAsia="微软雅黑" w:cs="微软雅黑"/>
          <w:i w:val="0"/>
          <w:caps w:val="0"/>
          <w:color w:val="000000"/>
          <w:spacing w:val="0"/>
          <w:sz w:val="25"/>
          <w:szCs w:val="25"/>
          <w:shd w:val="clear" w:color="auto" w:fill="FFFFFF"/>
        </w:rPr>
        <w:t>　　（四）申请人、参与者申请基金资助项目超过基金管理机构规定的数量的。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38" w:lineRule="atLeast"/>
        <w:ind w:left="0" w:right="0" w:firstLine="0"/>
        <w:jc w:val="both"/>
        <w:rPr>
          <w:rFonts w:hint="default" w:ascii="微软雅黑" w:hAnsi="微软雅黑" w:eastAsia="微软雅黑" w:cs="微软雅黑"/>
          <w:i w:val="0"/>
          <w:caps w:val="0"/>
          <w:color w:val="000000"/>
          <w:spacing w:val="0"/>
          <w:sz w:val="25"/>
          <w:szCs w:val="25"/>
        </w:rPr>
      </w:pPr>
      <w:r>
        <w:rPr>
          <w:rFonts w:hint="default" w:ascii="微软雅黑" w:hAnsi="微软雅黑" w:eastAsia="微软雅黑" w:cs="微软雅黑"/>
          <w:i w:val="0"/>
          <w:caps w:val="0"/>
          <w:color w:val="000000"/>
          <w:spacing w:val="0"/>
          <w:sz w:val="25"/>
          <w:szCs w:val="25"/>
          <w:shd w:val="clear" w:color="auto" w:fill="FFFFFF"/>
        </w:rPr>
        <w:t>　　</w:t>
      </w:r>
      <w:r>
        <w:rPr>
          <w:rStyle w:val="6"/>
          <w:rFonts w:hint="default" w:ascii="微软雅黑" w:hAnsi="微软雅黑" w:eastAsia="微软雅黑" w:cs="微软雅黑"/>
          <w:i w:val="0"/>
          <w:caps w:val="0"/>
          <w:color w:val="000000"/>
          <w:spacing w:val="0"/>
          <w:sz w:val="25"/>
          <w:szCs w:val="25"/>
          <w:shd w:val="clear" w:color="auto" w:fill="FFFFFF"/>
        </w:rPr>
        <w:t>第十四条</w:t>
      </w:r>
      <w:r>
        <w:rPr>
          <w:rFonts w:hint="default" w:ascii="微软雅黑" w:hAnsi="微软雅黑" w:eastAsia="微软雅黑" w:cs="微软雅黑"/>
          <w:i w:val="0"/>
          <w:caps w:val="0"/>
          <w:color w:val="000000"/>
          <w:spacing w:val="0"/>
          <w:sz w:val="25"/>
          <w:szCs w:val="25"/>
          <w:shd w:val="clear" w:color="auto" w:fill="FFFFFF"/>
        </w:rPr>
        <w:t> 基金管理机构应当聘请具有较高的学术水平、良好的职业道德的同行专家，对已受理的基金资助项目申请进行评审。评审专家聘请、评审活动管理和相关监督保障机制的具体办法由基金管理机构制定。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38" w:lineRule="atLeast"/>
        <w:ind w:left="0" w:right="0" w:firstLine="0"/>
        <w:jc w:val="both"/>
        <w:rPr>
          <w:rFonts w:hint="default" w:ascii="微软雅黑" w:hAnsi="微软雅黑" w:eastAsia="微软雅黑" w:cs="微软雅黑"/>
          <w:i w:val="0"/>
          <w:caps w:val="0"/>
          <w:color w:val="000000"/>
          <w:spacing w:val="0"/>
          <w:sz w:val="25"/>
          <w:szCs w:val="25"/>
        </w:rPr>
      </w:pPr>
      <w:r>
        <w:rPr>
          <w:rFonts w:hint="default" w:ascii="微软雅黑" w:hAnsi="微软雅黑" w:eastAsia="微软雅黑" w:cs="微软雅黑"/>
          <w:i w:val="0"/>
          <w:caps w:val="0"/>
          <w:color w:val="000000"/>
          <w:spacing w:val="0"/>
          <w:sz w:val="25"/>
          <w:szCs w:val="25"/>
          <w:shd w:val="clear" w:color="auto" w:fill="FFFFFF"/>
        </w:rPr>
        <w:t>　　</w:t>
      </w:r>
      <w:r>
        <w:rPr>
          <w:rStyle w:val="6"/>
          <w:rFonts w:hint="default" w:ascii="微软雅黑" w:hAnsi="微软雅黑" w:eastAsia="微软雅黑" w:cs="微软雅黑"/>
          <w:i w:val="0"/>
          <w:caps w:val="0"/>
          <w:color w:val="000000"/>
          <w:spacing w:val="0"/>
          <w:sz w:val="25"/>
          <w:szCs w:val="25"/>
          <w:shd w:val="clear" w:color="auto" w:fill="FFFFFF"/>
        </w:rPr>
        <w:t>第十五条</w:t>
      </w:r>
      <w:r>
        <w:rPr>
          <w:rFonts w:hint="default" w:ascii="微软雅黑" w:hAnsi="微软雅黑" w:eastAsia="微软雅黑" w:cs="微软雅黑"/>
          <w:i w:val="0"/>
          <w:caps w:val="0"/>
          <w:color w:val="000000"/>
          <w:spacing w:val="0"/>
          <w:sz w:val="25"/>
          <w:szCs w:val="25"/>
          <w:shd w:val="clear" w:color="auto" w:fill="FFFFFF"/>
        </w:rPr>
        <w:t> 基金管理机构对已受理的基金资助项目申请，应当先从同行专家库中随机选择3名以上专家进行通讯评审。基金管理机构应当根据通讯评审评分等情况确定进入会议评审的项目申请，组织专家进行会议评审。对因国家经济、社会发展特殊需要或者其他特殊情况临时提出的基金资助项目申请，可以只进行通讯评审或者会议评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38" w:lineRule="atLeast"/>
        <w:ind w:left="0" w:right="0" w:firstLine="0"/>
        <w:jc w:val="both"/>
        <w:rPr>
          <w:rFonts w:hint="default" w:ascii="微软雅黑" w:hAnsi="微软雅黑" w:eastAsia="微软雅黑" w:cs="微软雅黑"/>
          <w:i w:val="0"/>
          <w:caps w:val="0"/>
          <w:color w:val="000000"/>
          <w:spacing w:val="0"/>
          <w:sz w:val="25"/>
          <w:szCs w:val="25"/>
        </w:rPr>
      </w:pPr>
      <w:r>
        <w:rPr>
          <w:rFonts w:hint="default" w:ascii="微软雅黑" w:hAnsi="微软雅黑" w:eastAsia="微软雅黑" w:cs="微软雅黑"/>
          <w:i w:val="0"/>
          <w:caps w:val="0"/>
          <w:color w:val="000000"/>
          <w:spacing w:val="0"/>
          <w:sz w:val="25"/>
          <w:szCs w:val="25"/>
          <w:shd w:val="clear" w:color="auto" w:fill="FFFFFF"/>
        </w:rPr>
        <w:t>　　评审专家对基金管理机构安排其评审的基金资助项目申请认为难以作出学术判断或者没有精力评审的，应当及时告知基金管理机构；基金管理机构应当依照本条例规定，选择其他评审专家进行评审。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38" w:lineRule="atLeast"/>
        <w:ind w:left="0" w:right="0" w:firstLine="0"/>
        <w:jc w:val="both"/>
        <w:rPr>
          <w:rFonts w:hint="default" w:ascii="微软雅黑" w:hAnsi="微软雅黑" w:eastAsia="微软雅黑" w:cs="微软雅黑"/>
          <w:i w:val="0"/>
          <w:caps w:val="0"/>
          <w:color w:val="000000"/>
          <w:spacing w:val="0"/>
          <w:sz w:val="25"/>
          <w:szCs w:val="25"/>
        </w:rPr>
      </w:pPr>
      <w:r>
        <w:rPr>
          <w:rFonts w:hint="default" w:ascii="微软雅黑" w:hAnsi="微软雅黑" w:eastAsia="微软雅黑" w:cs="微软雅黑"/>
          <w:i w:val="0"/>
          <w:caps w:val="0"/>
          <w:color w:val="000000"/>
          <w:spacing w:val="0"/>
          <w:sz w:val="25"/>
          <w:szCs w:val="25"/>
          <w:shd w:val="clear" w:color="auto" w:fill="FFFFFF"/>
        </w:rPr>
        <w:t>　　</w:t>
      </w:r>
      <w:r>
        <w:rPr>
          <w:rStyle w:val="6"/>
          <w:rFonts w:hint="default" w:ascii="微软雅黑" w:hAnsi="微软雅黑" w:eastAsia="微软雅黑" w:cs="微软雅黑"/>
          <w:i w:val="0"/>
          <w:caps w:val="0"/>
          <w:color w:val="000000"/>
          <w:spacing w:val="0"/>
          <w:sz w:val="25"/>
          <w:szCs w:val="25"/>
          <w:shd w:val="clear" w:color="auto" w:fill="FFFFFF"/>
        </w:rPr>
        <w:t>第十六条</w:t>
      </w:r>
      <w:r>
        <w:rPr>
          <w:rFonts w:hint="default" w:ascii="微软雅黑" w:hAnsi="微软雅黑" w:eastAsia="微软雅黑" w:cs="微软雅黑"/>
          <w:i w:val="0"/>
          <w:caps w:val="0"/>
          <w:color w:val="000000"/>
          <w:spacing w:val="0"/>
          <w:sz w:val="25"/>
          <w:szCs w:val="25"/>
          <w:shd w:val="clear" w:color="auto" w:fill="FFFFFF"/>
        </w:rPr>
        <w:t> 评审专家按照国家自然科学基金资助导向，对基金资助项目申请从科学价值、创新性、社会影响以及研究方案的可行性等方面进行独立判断和评价，提出评审意见。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38" w:lineRule="atLeast"/>
        <w:ind w:left="0" w:right="0" w:firstLine="0"/>
        <w:jc w:val="both"/>
        <w:rPr>
          <w:rFonts w:hint="default" w:ascii="微软雅黑" w:hAnsi="微软雅黑" w:eastAsia="微软雅黑" w:cs="微软雅黑"/>
          <w:i w:val="0"/>
          <w:caps w:val="0"/>
          <w:color w:val="000000"/>
          <w:spacing w:val="0"/>
          <w:sz w:val="25"/>
          <w:szCs w:val="25"/>
        </w:rPr>
      </w:pPr>
      <w:r>
        <w:rPr>
          <w:rFonts w:hint="default" w:ascii="微软雅黑" w:hAnsi="微软雅黑" w:eastAsia="微软雅黑" w:cs="微软雅黑"/>
          <w:i w:val="0"/>
          <w:caps w:val="0"/>
          <w:color w:val="000000"/>
          <w:spacing w:val="0"/>
          <w:sz w:val="25"/>
          <w:szCs w:val="25"/>
          <w:shd w:val="clear" w:color="auto" w:fill="FFFFFF"/>
        </w:rPr>
        <w:t>　　评审专家对基金资助项目申请提出评审意见，还应当考虑申请人和参与者的研究经历、基金资助资金使用计划的合理性、研究内容获得其他资助的情况、申请人实施基金资助项目的情况以及继续予以资助的必要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38" w:lineRule="atLeast"/>
        <w:ind w:left="0" w:right="0" w:firstLine="0"/>
        <w:jc w:val="both"/>
        <w:rPr>
          <w:rFonts w:hint="default" w:ascii="微软雅黑" w:hAnsi="微软雅黑" w:eastAsia="微软雅黑" w:cs="微软雅黑"/>
          <w:i w:val="0"/>
          <w:caps w:val="0"/>
          <w:color w:val="000000"/>
          <w:spacing w:val="0"/>
          <w:sz w:val="25"/>
          <w:szCs w:val="25"/>
        </w:rPr>
      </w:pPr>
      <w:r>
        <w:rPr>
          <w:rFonts w:hint="default" w:ascii="微软雅黑" w:hAnsi="微软雅黑" w:eastAsia="微软雅黑" w:cs="微软雅黑"/>
          <w:i w:val="0"/>
          <w:caps w:val="0"/>
          <w:color w:val="000000"/>
          <w:spacing w:val="0"/>
          <w:sz w:val="25"/>
          <w:szCs w:val="25"/>
          <w:shd w:val="clear" w:color="auto" w:fill="FFFFFF"/>
        </w:rPr>
        <w:t>　　会议评审提出的评审意见应当通过投票表决。</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38" w:lineRule="atLeast"/>
        <w:ind w:left="0" w:right="0" w:firstLine="0"/>
        <w:jc w:val="both"/>
        <w:rPr>
          <w:rFonts w:hint="default" w:ascii="微软雅黑" w:hAnsi="微软雅黑" w:eastAsia="微软雅黑" w:cs="微软雅黑"/>
          <w:i w:val="0"/>
          <w:caps w:val="0"/>
          <w:color w:val="000000"/>
          <w:spacing w:val="0"/>
          <w:sz w:val="25"/>
          <w:szCs w:val="25"/>
        </w:rPr>
      </w:pPr>
      <w:r>
        <w:rPr>
          <w:rFonts w:hint="default" w:ascii="微软雅黑" w:hAnsi="微软雅黑" w:eastAsia="微软雅黑" w:cs="微软雅黑"/>
          <w:i w:val="0"/>
          <w:caps w:val="0"/>
          <w:color w:val="000000"/>
          <w:spacing w:val="0"/>
          <w:sz w:val="25"/>
          <w:szCs w:val="25"/>
          <w:shd w:val="clear" w:color="auto" w:fill="FFFFFF"/>
        </w:rPr>
        <w:t>　　</w:t>
      </w:r>
      <w:r>
        <w:rPr>
          <w:rStyle w:val="6"/>
          <w:rFonts w:hint="default" w:ascii="微软雅黑" w:hAnsi="微软雅黑" w:eastAsia="微软雅黑" w:cs="微软雅黑"/>
          <w:i w:val="0"/>
          <w:caps w:val="0"/>
          <w:color w:val="000000"/>
          <w:spacing w:val="0"/>
          <w:sz w:val="25"/>
          <w:szCs w:val="25"/>
          <w:shd w:val="clear" w:color="auto" w:fill="FFFFFF"/>
        </w:rPr>
        <w:t>第十七条</w:t>
      </w:r>
      <w:r>
        <w:rPr>
          <w:rFonts w:hint="default" w:ascii="微软雅黑" w:hAnsi="微软雅黑" w:eastAsia="微软雅黑" w:cs="微软雅黑"/>
          <w:i w:val="0"/>
          <w:caps w:val="0"/>
          <w:color w:val="000000"/>
          <w:spacing w:val="0"/>
          <w:sz w:val="25"/>
          <w:szCs w:val="25"/>
          <w:shd w:val="clear" w:color="auto" w:fill="FFFFFF"/>
        </w:rPr>
        <w:t> 为了鼓励原创性基础研究工作，对重大原创性、交叉学科创新等基金资助项目，基金管理机构可以制定专门的申请与评审规定。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38" w:lineRule="atLeast"/>
        <w:ind w:left="0" w:right="0" w:firstLine="0"/>
        <w:jc w:val="both"/>
        <w:rPr>
          <w:rFonts w:hint="default" w:ascii="微软雅黑" w:hAnsi="微软雅黑" w:eastAsia="微软雅黑" w:cs="微软雅黑"/>
          <w:i w:val="0"/>
          <w:caps w:val="0"/>
          <w:color w:val="000000"/>
          <w:spacing w:val="0"/>
          <w:sz w:val="25"/>
          <w:szCs w:val="25"/>
        </w:rPr>
      </w:pPr>
      <w:r>
        <w:rPr>
          <w:rFonts w:hint="default" w:ascii="微软雅黑" w:hAnsi="微软雅黑" w:eastAsia="微软雅黑" w:cs="微软雅黑"/>
          <w:i w:val="0"/>
          <w:caps w:val="0"/>
          <w:color w:val="000000"/>
          <w:spacing w:val="0"/>
          <w:sz w:val="25"/>
          <w:szCs w:val="25"/>
          <w:shd w:val="clear" w:color="auto" w:fill="FFFFFF"/>
        </w:rPr>
        <w:t>　　</w:t>
      </w:r>
      <w:r>
        <w:rPr>
          <w:rStyle w:val="6"/>
          <w:rFonts w:hint="default" w:ascii="微软雅黑" w:hAnsi="微软雅黑" w:eastAsia="微软雅黑" w:cs="微软雅黑"/>
          <w:i w:val="0"/>
          <w:caps w:val="0"/>
          <w:color w:val="000000"/>
          <w:spacing w:val="0"/>
          <w:sz w:val="25"/>
          <w:szCs w:val="25"/>
          <w:shd w:val="clear" w:color="auto" w:fill="FFFFFF"/>
        </w:rPr>
        <w:t>第十八条</w:t>
      </w:r>
      <w:r>
        <w:rPr>
          <w:rFonts w:hint="default" w:ascii="微软雅黑" w:hAnsi="微软雅黑" w:eastAsia="微软雅黑" w:cs="微软雅黑"/>
          <w:i w:val="0"/>
          <w:caps w:val="0"/>
          <w:color w:val="000000"/>
          <w:spacing w:val="0"/>
          <w:sz w:val="25"/>
          <w:szCs w:val="25"/>
          <w:shd w:val="clear" w:color="auto" w:fill="FFFFFF"/>
        </w:rPr>
        <w:t> 基金管理机构根据本条例的规定和专家提出的评审意见，决定予以资助的研究项目。基金管理机构不得以与评审专家有不同的学术观点为由否定专家的评审意见。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38" w:lineRule="atLeast"/>
        <w:ind w:left="0" w:right="0" w:firstLine="0"/>
        <w:jc w:val="both"/>
        <w:rPr>
          <w:rFonts w:hint="default" w:ascii="微软雅黑" w:hAnsi="微软雅黑" w:eastAsia="微软雅黑" w:cs="微软雅黑"/>
          <w:i w:val="0"/>
          <w:caps w:val="0"/>
          <w:color w:val="000000"/>
          <w:spacing w:val="0"/>
          <w:sz w:val="25"/>
          <w:szCs w:val="25"/>
        </w:rPr>
      </w:pPr>
      <w:r>
        <w:rPr>
          <w:rFonts w:hint="default" w:ascii="微软雅黑" w:hAnsi="微软雅黑" w:eastAsia="微软雅黑" w:cs="微软雅黑"/>
          <w:i w:val="0"/>
          <w:caps w:val="0"/>
          <w:color w:val="000000"/>
          <w:spacing w:val="0"/>
          <w:sz w:val="25"/>
          <w:szCs w:val="25"/>
          <w:shd w:val="clear" w:color="auto" w:fill="FFFFFF"/>
        </w:rPr>
        <w:t>　　基金管理机构在作出资助决定前，应当按照国家有关规定，通过科研诚信管理信息系统，及时开展严重失信行为数据比对、核查等工作。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38" w:lineRule="atLeast"/>
        <w:ind w:left="0" w:right="0" w:firstLine="0"/>
        <w:jc w:val="both"/>
        <w:rPr>
          <w:rFonts w:hint="default" w:ascii="微软雅黑" w:hAnsi="微软雅黑" w:eastAsia="微软雅黑" w:cs="微软雅黑"/>
          <w:i w:val="0"/>
          <w:caps w:val="0"/>
          <w:color w:val="000000"/>
          <w:spacing w:val="0"/>
          <w:sz w:val="25"/>
          <w:szCs w:val="25"/>
        </w:rPr>
      </w:pPr>
      <w:r>
        <w:rPr>
          <w:rFonts w:hint="default" w:ascii="微软雅黑" w:hAnsi="微软雅黑" w:eastAsia="微软雅黑" w:cs="微软雅黑"/>
          <w:i w:val="0"/>
          <w:caps w:val="0"/>
          <w:color w:val="000000"/>
          <w:spacing w:val="0"/>
          <w:sz w:val="25"/>
          <w:szCs w:val="25"/>
          <w:shd w:val="clear" w:color="auto" w:fill="FFFFFF"/>
        </w:rPr>
        <w:t>　　基金管理机构决定予以资助的，应当及时书面通知申请人和依托单位；决定不予资助的，应当及时书面通知申请人和依托单位，并说明理由。</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38" w:lineRule="atLeast"/>
        <w:ind w:left="0" w:right="0" w:firstLine="0"/>
        <w:jc w:val="both"/>
        <w:rPr>
          <w:rFonts w:hint="default" w:ascii="微软雅黑" w:hAnsi="微软雅黑" w:eastAsia="微软雅黑" w:cs="微软雅黑"/>
          <w:i w:val="0"/>
          <w:caps w:val="0"/>
          <w:color w:val="000000"/>
          <w:spacing w:val="0"/>
          <w:sz w:val="25"/>
          <w:szCs w:val="25"/>
        </w:rPr>
      </w:pPr>
      <w:r>
        <w:rPr>
          <w:rFonts w:hint="default" w:ascii="微软雅黑" w:hAnsi="微软雅黑" w:eastAsia="微软雅黑" w:cs="微软雅黑"/>
          <w:i w:val="0"/>
          <w:caps w:val="0"/>
          <w:color w:val="000000"/>
          <w:spacing w:val="0"/>
          <w:sz w:val="25"/>
          <w:szCs w:val="25"/>
          <w:shd w:val="clear" w:color="auto" w:fill="FFFFFF"/>
        </w:rPr>
        <w:t>　　基金管理机构应当整理专家评审意见，并向申请人提供。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38" w:lineRule="atLeast"/>
        <w:ind w:left="0" w:right="0" w:firstLine="0"/>
        <w:jc w:val="both"/>
        <w:rPr>
          <w:rFonts w:hint="default" w:ascii="微软雅黑" w:hAnsi="微软雅黑" w:eastAsia="微软雅黑" w:cs="微软雅黑"/>
          <w:i w:val="0"/>
          <w:caps w:val="0"/>
          <w:color w:val="000000"/>
          <w:spacing w:val="0"/>
          <w:sz w:val="25"/>
          <w:szCs w:val="25"/>
        </w:rPr>
      </w:pPr>
      <w:r>
        <w:rPr>
          <w:rFonts w:hint="default" w:ascii="微软雅黑" w:hAnsi="微软雅黑" w:eastAsia="微软雅黑" w:cs="微软雅黑"/>
          <w:i w:val="0"/>
          <w:caps w:val="0"/>
          <w:color w:val="000000"/>
          <w:spacing w:val="0"/>
          <w:sz w:val="25"/>
          <w:szCs w:val="25"/>
          <w:shd w:val="clear" w:color="auto" w:fill="FFFFFF"/>
        </w:rPr>
        <w:t>　　</w:t>
      </w:r>
      <w:r>
        <w:rPr>
          <w:rStyle w:val="6"/>
          <w:rFonts w:hint="default" w:ascii="微软雅黑" w:hAnsi="微软雅黑" w:eastAsia="微软雅黑" w:cs="微软雅黑"/>
          <w:i w:val="0"/>
          <w:caps w:val="0"/>
          <w:color w:val="000000"/>
          <w:spacing w:val="0"/>
          <w:sz w:val="25"/>
          <w:szCs w:val="25"/>
          <w:shd w:val="clear" w:color="auto" w:fill="FFFFFF"/>
        </w:rPr>
        <w:t>第十九条</w:t>
      </w:r>
      <w:r>
        <w:rPr>
          <w:rFonts w:hint="default" w:ascii="微软雅黑" w:hAnsi="微软雅黑" w:eastAsia="微软雅黑" w:cs="微软雅黑"/>
          <w:i w:val="0"/>
          <w:caps w:val="0"/>
          <w:color w:val="000000"/>
          <w:spacing w:val="0"/>
          <w:sz w:val="25"/>
          <w:szCs w:val="25"/>
          <w:shd w:val="clear" w:color="auto" w:fill="FFFFFF"/>
        </w:rPr>
        <w:t> 申请人对基金管理机构作出的不予受理或者不予资助的决定不服的，可以自收到通知之日起15日内，向基金管理机构提出书面复审请求。对评审专家的学术判断有不同意见，不得作为提出复审请求的理由。</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38" w:lineRule="atLeast"/>
        <w:ind w:left="0" w:right="0" w:firstLine="0"/>
        <w:jc w:val="both"/>
        <w:rPr>
          <w:rFonts w:hint="default" w:ascii="微软雅黑" w:hAnsi="微软雅黑" w:eastAsia="微软雅黑" w:cs="微软雅黑"/>
          <w:i w:val="0"/>
          <w:caps w:val="0"/>
          <w:color w:val="000000"/>
          <w:spacing w:val="0"/>
          <w:sz w:val="25"/>
          <w:szCs w:val="25"/>
        </w:rPr>
      </w:pPr>
      <w:r>
        <w:rPr>
          <w:rFonts w:hint="default" w:ascii="微软雅黑" w:hAnsi="微软雅黑" w:eastAsia="微软雅黑" w:cs="微软雅黑"/>
          <w:i w:val="0"/>
          <w:caps w:val="0"/>
          <w:color w:val="000000"/>
          <w:spacing w:val="0"/>
          <w:sz w:val="25"/>
          <w:szCs w:val="25"/>
          <w:shd w:val="clear" w:color="auto" w:fill="FFFFFF"/>
        </w:rPr>
        <w:t>　　基金管理机构对申请人提出的复审请求，应当自收到之日起60日内完成审查。基金管理机构认为原决定符合本条例规定的，予以维持，并书面通知申请人；认为原决定不符合本条例规定的，撤销原决定，重新对申请人的基金资助项目申请组织评审专家进行评审、作出决定，并书面通知申请人和依托单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38" w:lineRule="atLeast"/>
        <w:ind w:left="0" w:right="0" w:firstLine="0"/>
        <w:jc w:val="both"/>
        <w:rPr>
          <w:rFonts w:hint="default" w:ascii="微软雅黑" w:hAnsi="微软雅黑" w:eastAsia="微软雅黑" w:cs="微软雅黑"/>
          <w:i w:val="0"/>
          <w:caps w:val="0"/>
          <w:color w:val="000000"/>
          <w:spacing w:val="0"/>
          <w:sz w:val="25"/>
          <w:szCs w:val="25"/>
        </w:rPr>
      </w:pPr>
      <w:r>
        <w:rPr>
          <w:rFonts w:hint="default" w:ascii="微软雅黑" w:hAnsi="微软雅黑" w:eastAsia="微软雅黑" w:cs="微软雅黑"/>
          <w:i w:val="0"/>
          <w:caps w:val="0"/>
          <w:color w:val="000000"/>
          <w:spacing w:val="0"/>
          <w:sz w:val="25"/>
          <w:szCs w:val="25"/>
          <w:shd w:val="clear" w:color="auto" w:fill="FFFFFF"/>
        </w:rPr>
        <w:t>　　</w:t>
      </w:r>
      <w:r>
        <w:rPr>
          <w:rStyle w:val="6"/>
          <w:rFonts w:hint="default" w:ascii="微软雅黑" w:hAnsi="微软雅黑" w:eastAsia="微软雅黑" w:cs="微软雅黑"/>
          <w:i w:val="0"/>
          <w:caps w:val="0"/>
          <w:color w:val="000000"/>
          <w:spacing w:val="0"/>
          <w:sz w:val="25"/>
          <w:szCs w:val="25"/>
          <w:shd w:val="clear" w:color="auto" w:fill="FFFFFF"/>
        </w:rPr>
        <w:t>第二十条</w:t>
      </w:r>
      <w:r>
        <w:rPr>
          <w:rFonts w:hint="default" w:ascii="微软雅黑" w:hAnsi="微软雅黑" w:eastAsia="微软雅黑" w:cs="微软雅黑"/>
          <w:i w:val="0"/>
          <w:caps w:val="0"/>
          <w:color w:val="000000"/>
          <w:spacing w:val="0"/>
          <w:sz w:val="25"/>
          <w:szCs w:val="25"/>
          <w:shd w:val="clear" w:color="auto" w:fill="FFFFFF"/>
        </w:rPr>
        <w:t> 在基金资助项目评审工作中，基金管理机构工作人员、评审专家有下列情形之一的，应当申请回避：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38" w:lineRule="atLeast"/>
        <w:ind w:left="0" w:right="0" w:firstLine="0"/>
        <w:jc w:val="both"/>
        <w:rPr>
          <w:rFonts w:hint="default" w:ascii="微软雅黑" w:hAnsi="微软雅黑" w:eastAsia="微软雅黑" w:cs="微软雅黑"/>
          <w:i w:val="0"/>
          <w:caps w:val="0"/>
          <w:color w:val="000000"/>
          <w:spacing w:val="0"/>
          <w:sz w:val="25"/>
          <w:szCs w:val="25"/>
        </w:rPr>
      </w:pPr>
      <w:r>
        <w:rPr>
          <w:rFonts w:hint="default" w:ascii="微软雅黑" w:hAnsi="微软雅黑" w:eastAsia="微软雅黑" w:cs="微软雅黑"/>
          <w:i w:val="0"/>
          <w:caps w:val="0"/>
          <w:color w:val="000000"/>
          <w:spacing w:val="0"/>
          <w:sz w:val="25"/>
          <w:szCs w:val="25"/>
          <w:shd w:val="clear" w:color="auto" w:fill="FFFFFF"/>
        </w:rPr>
        <w:t>　　（一）基金管理机构工作人员、评审专家是申请人、参与者近亲属，或者与其有其他关系可能影响公正评审的；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38" w:lineRule="atLeast"/>
        <w:ind w:left="0" w:right="0" w:firstLine="0"/>
        <w:jc w:val="both"/>
        <w:rPr>
          <w:rFonts w:hint="default" w:ascii="微软雅黑" w:hAnsi="微软雅黑" w:eastAsia="微软雅黑" w:cs="微软雅黑"/>
          <w:i w:val="0"/>
          <w:caps w:val="0"/>
          <w:color w:val="000000"/>
          <w:spacing w:val="0"/>
          <w:sz w:val="25"/>
          <w:szCs w:val="25"/>
        </w:rPr>
      </w:pPr>
      <w:r>
        <w:rPr>
          <w:rFonts w:hint="default" w:ascii="微软雅黑" w:hAnsi="微软雅黑" w:eastAsia="微软雅黑" w:cs="微软雅黑"/>
          <w:i w:val="0"/>
          <w:caps w:val="0"/>
          <w:color w:val="000000"/>
          <w:spacing w:val="0"/>
          <w:sz w:val="25"/>
          <w:szCs w:val="25"/>
          <w:shd w:val="clear" w:color="auto" w:fill="FFFFFF"/>
        </w:rPr>
        <w:t>　　（二）评审专家自己申请的基金资助项目与申请人申请的基金资助项目相同或者相近的；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38" w:lineRule="atLeast"/>
        <w:ind w:left="0" w:right="0" w:firstLine="0"/>
        <w:jc w:val="both"/>
        <w:rPr>
          <w:rFonts w:hint="default" w:ascii="微软雅黑" w:hAnsi="微软雅黑" w:eastAsia="微软雅黑" w:cs="微软雅黑"/>
          <w:i w:val="0"/>
          <w:caps w:val="0"/>
          <w:color w:val="000000"/>
          <w:spacing w:val="0"/>
          <w:sz w:val="25"/>
          <w:szCs w:val="25"/>
        </w:rPr>
      </w:pPr>
      <w:r>
        <w:rPr>
          <w:rFonts w:hint="default" w:ascii="微软雅黑" w:hAnsi="微软雅黑" w:eastAsia="微软雅黑" w:cs="微软雅黑"/>
          <w:i w:val="0"/>
          <w:caps w:val="0"/>
          <w:color w:val="000000"/>
          <w:spacing w:val="0"/>
          <w:sz w:val="25"/>
          <w:szCs w:val="25"/>
          <w:shd w:val="clear" w:color="auto" w:fill="FFFFFF"/>
        </w:rPr>
        <w:t>　　（三）评审专家与申请人、参与者属于同一法人单位的。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38" w:lineRule="atLeast"/>
        <w:ind w:left="0" w:right="0" w:firstLine="0"/>
        <w:jc w:val="both"/>
        <w:rPr>
          <w:rFonts w:hint="default" w:ascii="微软雅黑" w:hAnsi="微软雅黑" w:eastAsia="微软雅黑" w:cs="微软雅黑"/>
          <w:i w:val="0"/>
          <w:caps w:val="0"/>
          <w:color w:val="000000"/>
          <w:spacing w:val="0"/>
          <w:sz w:val="25"/>
          <w:szCs w:val="25"/>
        </w:rPr>
      </w:pPr>
      <w:r>
        <w:rPr>
          <w:rFonts w:hint="default" w:ascii="微软雅黑" w:hAnsi="微软雅黑" w:eastAsia="微软雅黑" w:cs="微软雅黑"/>
          <w:i w:val="0"/>
          <w:caps w:val="0"/>
          <w:color w:val="000000"/>
          <w:spacing w:val="0"/>
          <w:sz w:val="25"/>
          <w:szCs w:val="25"/>
          <w:shd w:val="clear" w:color="auto" w:fill="FFFFFF"/>
        </w:rPr>
        <w:t>　　基金管理机构根据申请，经审查作出是否回避的决定。基金管理机构作出是否回避的决定，应当说明理由。</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38" w:lineRule="atLeast"/>
        <w:ind w:left="0" w:right="0" w:firstLine="0"/>
        <w:jc w:val="both"/>
        <w:rPr>
          <w:rFonts w:hint="default" w:ascii="微软雅黑" w:hAnsi="微软雅黑" w:eastAsia="微软雅黑" w:cs="微软雅黑"/>
          <w:i w:val="0"/>
          <w:caps w:val="0"/>
          <w:color w:val="000000"/>
          <w:spacing w:val="0"/>
          <w:sz w:val="25"/>
          <w:szCs w:val="25"/>
        </w:rPr>
      </w:pPr>
      <w:r>
        <w:rPr>
          <w:rFonts w:hint="default" w:ascii="微软雅黑" w:hAnsi="微软雅黑" w:eastAsia="微软雅黑" w:cs="微软雅黑"/>
          <w:i w:val="0"/>
          <w:caps w:val="0"/>
          <w:color w:val="000000"/>
          <w:spacing w:val="0"/>
          <w:sz w:val="25"/>
          <w:szCs w:val="25"/>
          <w:shd w:val="clear" w:color="auto" w:fill="FFFFFF"/>
        </w:rPr>
        <w:t>　　基金管理机构发现其工作人员、评审专家有本条第一款规定的需要回避情形的，可以不经申请直接作出回避决定。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38" w:lineRule="atLeast"/>
        <w:ind w:left="0" w:right="0" w:firstLine="0"/>
        <w:jc w:val="both"/>
        <w:rPr>
          <w:rFonts w:hint="default" w:ascii="微软雅黑" w:hAnsi="微软雅黑" w:eastAsia="微软雅黑" w:cs="微软雅黑"/>
          <w:i w:val="0"/>
          <w:caps w:val="0"/>
          <w:color w:val="000000"/>
          <w:spacing w:val="0"/>
          <w:sz w:val="25"/>
          <w:szCs w:val="25"/>
        </w:rPr>
      </w:pPr>
      <w:r>
        <w:rPr>
          <w:rFonts w:hint="default" w:ascii="微软雅黑" w:hAnsi="微软雅黑" w:eastAsia="微软雅黑" w:cs="微软雅黑"/>
          <w:i w:val="0"/>
          <w:caps w:val="0"/>
          <w:color w:val="000000"/>
          <w:spacing w:val="0"/>
          <w:sz w:val="25"/>
          <w:szCs w:val="25"/>
          <w:shd w:val="clear" w:color="auto" w:fill="FFFFFF"/>
        </w:rPr>
        <w:t>　　基金资助项目申请人可以向基金管理机构提供3名以内不适宜评审其申请的评审专家名单，基金管理机构在选择评审专家时应当根据实际情况予以考虑。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38" w:lineRule="atLeast"/>
        <w:ind w:left="0" w:right="0" w:firstLine="0"/>
        <w:jc w:val="both"/>
        <w:rPr>
          <w:rFonts w:hint="default" w:ascii="微软雅黑" w:hAnsi="微软雅黑" w:eastAsia="微软雅黑" w:cs="微软雅黑"/>
          <w:i w:val="0"/>
          <w:caps w:val="0"/>
          <w:color w:val="000000"/>
          <w:spacing w:val="0"/>
          <w:sz w:val="25"/>
          <w:szCs w:val="25"/>
        </w:rPr>
      </w:pPr>
      <w:r>
        <w:rPr>
          <w:rFonts w:hint="default" w:ascii="微软雅黑" w:hAnsi="微软雅黑" w:eastAsia="微软雅黑" w:cs="微软雅黑"/>
          <w:i w:val="0"/>
          <w:caps w:val="0"/>
          <w:color w:val="000000"/>
          <w:spacing w:val="0"/>
          <w:sz w:val="25"/>
          <w:szCs w:val="25"/>
          <w:shd w:val="clear" w:color="auto" w:fill="FFFFFF"/>
        </w:rPr>
        <w:t>　　</w:t>
      </w:r>
      <w:r>
        <w:rPr>
          <w:rStyle w:val="6"/>
          <w:rFonts w:hint="default" w:ascii="微软雅黑" w:hAnsi="微软雅黑" w:eastAsia="微软雅黑" w:cs="微软雅黑"/>
          <w:i w:val="0"/>
          <w:caps w:val="0"/>
          <w:color w:val="000000"/>
          <w:spacing w:val="0"/>
          <w:sz w:val="25"/>
          <w:szCs w:val="25"/>
          <w:shd w:val="clear" w:color="auto" w:fill="FFFFFF"/>
        </w:rPr>
        <w:t>第二十一条</w:t>
      </w:r>
      <w:r>
        <w:rPr>
          <w:rFonts w:hint="default" w:ascii="微软雅黑" w:hAnsi="微软雅黑" w:eastAsia="微软雅黑" w:cs="微软雅黑"/>
          <w:i w:val="0"/>
          <w:caps w:val="0"/>
          <w:color w:val="000000"/>
          <w:spacing w:val="0"/>
          <w:sz w:val="25"/>
          <w:szCs w:val="25"/>
          <w:shd w:val="clear" w:color="auto" w:fill="FFFFFF"/>
        </w:rPr>
        <w:t> 基金管理机构工作人员、评审专家均应当签署科研诚信承诺书。基金管理机构工作人员不得申请或者参与申请国家自然科学基金资助，不得干预评审专家的评审工作。评审专家应当遵守科研诚信要求和评审行为规范，独立、客观、公正开展评审工作，不得由他人代为评审，不得有接受请托、说情干预等不公正评审行为，不得利用工作便利谋取不正当利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38" w:lineRule="atLeast"/>
        <w:ind w:left="0" w:right="0" w:firstLine="0"/>
        <w:jc w:val="both"/>
        <w:rPr>
          <w:rFonts w:hint="default" w:ascii="微软雅黑" w:hAnsi="微软雅黑" w:eastAsia="微软雅黑" w:cs="微软雅黑"/>
          <w:i w:val="0"/>
          <w:caps w:val="0"/>
          <w:color w:val="000000"/>
          <w:spacing w:val="0"/>
          <w:sz w:val="25"/>
          <w:szCs w:val="25"/>
        </w:rPr>
      </w:pPr>
      <w:r>
        <w:rPr>
          <w:rFonts w:hint="default" w:ascii="微软雅黑" w:hAnsi="微软雅黑" w:eastAsia="微软雅黑" w:cs="微软雅黑"/>
          <w:i w:val="0"/>
          <w:caps w:val="0"/>
          <w:color w:val="000000"/>
          <w:spacing w:val="0"/>
          <w:sz w:val="25"/>
          <w:szCs w:val="25"/>
          <w:shd w:val="clear" w:color="auto" w:fill="FFFFFF"/>
        </w:rPr>
        <w:t>　　基金管理机构工作人员、评审专家均应当依法承担保密义务，不得以任何方式披露未公开的评审专家的基本情况、评审意见、评审结果等与评审有关的信息。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38" w:lineRule="atLeast"/>
        <w:ind w:left="0" w:right="0" w:firstLine="0"/>
        <w:jc w:val="center"/>
        <w:rPr>
          <w:rFonts w:hint="default" w:ascii="微软雅黑" w:hAnsi="微软雅黑" w:eastAsia="微软雅黑" w:cs="微软雅黑"/>
          <w:i w:val="0"/>
          <w:caps w:val="0"/>
          <w:color w:val="000000"/>
          <w:spacing w:val="0"/>
          <w:sz w:val="25"/>
          <w:szCs w:val="25"/>
        </w:rPr>
      </w:pPr>
      <w:r>
        <w:rPr>
          <w:rStyle w:val="6"/>
          <w:rFonts w:hint="default" w:ascii="微软雅黑" w:hAnsi="微软雅黑" w:eastAsia="微软雅黑" w:cs="微软雅黑"/>
          <w:i w:val="0"/>
          <w:caps w:val="0"/>
          <w:color w:val="000000"/>
          <w:spacing w:val="0"/>
          <w:sz w:val="25"/>
          <w:szCs w:val="25"/>
          <w:shd w:val="clear" w:color="auto" w:fill="FFFFFF"/>
        </w:rPr>
        <w:t>第四章 资助与实施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38" w:lineRule="atLeast"/>
        <w:ind w:left="0" w:right="0" w:firstLine="0"/>
        <w:jc w:val="both"/>
        <w:rPr>
          <w:rFonts w:hint="default" w:ascii="微软雅黑" w:hAnsi="微软雅黑" w:eastAsia="微软雅黑" w:cs="微软雅黑"/>
          <w:i w:val="0"/>
          <w:caps w:val="0"/>
          <w:color w:val="000000"/>
          <w:spacing w:val="0"/>
          <w:sz w:val="25"/>
          <w:szCs w:val="25"/>
        </w:rPr>
      </w:pPr>
      <w:r>
        <w:rPr>
          <w:rFonts w:hint="default" w:ascii="微软雅黑" w:hAnsi="微软雅黑" w:eastAsia="微软雅黑" w:cs="微软雅黑"/>
          <w:i w:val="0"/>
          <w:caps w:val="0"/>
          <w:color w:val="000000"/>
          <w:spacing w:val="0"/>
          <w:sz w:val="25"/>
          <w:szCs w:val="25"/>
          <w:shd w:val="clear" w:color="auto" w:fill="FFFFFF"/>
        </w:rPr>
        <w:t>　　</w:t>
      </w:r>
      <w:r>
        <w:rPr>
          <w:rStyle w:val="6"/>
          <w:rFonts w:hint="default" w:ascii="微软雅黑" w:hAnsi="微软雅黑" w:eastAsia="微软雅黑" w:cs="微软雅黑"/>
          <w:i w:val="0"/>
          <w:caps w:val="0"/>
          <w:color w:val="000000"/>
          <w:spacing w:val="0"/>
          <w:sz w:val="25"/>
          <w:szCs w:val="25"/>
          <w:shd w:val="clear" w:color="auto" w:fill="FFFFFF"/>
        </w:rPr>
        <w:t>第二十二条</w:t>
      </w:r>
      <w:r>
        <w:rPr>
          <w:rFonts w:hint="default" w:ascii="微软雅黑" w:hAnsi="微软雅黑" w:eastAsia="微软雅黑" w:cs="微软雅黑"/>
          <w:i w:val="0"/>
          <w:caps w:val="0"/>
          <w:color w:val="000000"/>
          <w:spacing w:val="0"/>
          <w:sz w:val="25"/>
          <w:szCs w:val="25"/>
          <w:shd w:val="clear" w:color="auto" w:fill="FFFFFF"/>
        </w:rPr>
        <w:t> 申请人收到基金管理机构的基金资助通知后，即作为基金资助项目的负责人组织开展研究工作。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38" w:lineRule="atLeast"/>
        <w:ind w:left="0" w:right="0" w:firstLine="0"/>
        <w:jc w:val="both"/>
        <w:rPr>
          <w:rFonts w:hint="default" w:ascii="微软雅黑" w:hAnsi="微软雅黑" w:eastAsia="微软雅黑" w:cs="微软雅黑"/>
          <w:i w:val="0"/>
          <w:caps w:val="0"/>
          <w:color w:val="000000"/>
          <w:spacing w:val="0"/>
          <w:sz w:val="25"/>
          <w:szCs w:val="25"/>
        </w:rPr>
      </w:pPr>
      <w:r>
        <w:rPr>
          <w:rFonts w:hint="default" w:ascii="微软雅黑" w:hAnsi="微软雅黑" w:eastAsia="微软雅黑" w:cs="微软雅黑"/>
          <w:i w:val="0"/>
          <w:caps w:val="0"/>
          <w:color w:val="000000"/>
          <w:spacing w:val="0"/>
          <w:sz w:val="25"/>
          <w:szCs w:val="25"/>
          <w:shd w:val="clear" w:color="auto" w:fill="FFFFFF"/>
        </w:rPr>
        <w:t>　　依托单位和项目负责人自收到基金资助通知之日起20日内，按照评审专家的评审意见、基金管理机构确定的基金资助额度填写项目计划书，报基金管理机构核准。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38" w:lineRule="atLeast"/>
        <w:ind w:left="0" w:right="0" w:firstLine="0"/>
        <w:jc w:val="both"/>
        <w:rPr>
          <w:rFonts w:hint="default" w:ascii="微软雅黑" w:hAnsi="微软雅黑" w:eastAsia="微软雅黑" w:cs="微软雅黑"/>
          <w:i w:val="0"/>
          <w:caps w:val="0"/>
          <w:color w:val="000000"/>
          <w:spacing w:val="0"/>
          <w:sz w:val="25"/>
          <w:szCs w:val="25"/>
        </w:rPr>
      </w:pPr>
      <w:r>
        <w:rPr>
          <w:rFonts w:hint="default" w:ascii="微软雅黑" w:hAnsi="微软雅黑" w:eastAsia="微软雅黑" w:cs="微软雅黑"/>
          <w:i w:val="0"/>
          <w:caps w:val="0"/>
          <w:color w:val="000000"/>
          <w:spacing w:val="0"/>
          <w:sz w:val="25"/>
          <w:szCs w:val="25"/>
          <w:shd w:val="clear" w:color="auto" w:fill="FFFFFF"/>
        </w:rPr>
        <w:t>　　依托单位和项目负责人填写项目计划书，除根据评审专家的评审意见和基金管理机构确定的基金资助额度对已提交的申请书内容进行调整外，不得对其他内容进行变更。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38" w:lineRule="atLeast"/>
        <w:ind w:left="0" w:right="0" w:firstLine="0"/>
        <w:jc w:val="both"/>
        <w:rPr>
          <w:rFonts w:hint="default" w:ascii="微软雅黑" w:hAnsi="微软雅黑" w:eastAsia="微软雅黑" w:cs="微软雅黑"/>
          <w:i w:val="0"/>
          <w:caps w:val="0"/>
          <w:color w:val="000000"/>
          <w:spacing w:val="0"/>
          <w:sz w:val="25"/>
          <w:szCs w:val="25"/>
        </w:rPr>
      </w:pPr>
      <w:r>
        <w:rPr>
          <w:rFonts w:hint="default" w:ascii="微软雅黑" w:hAnsi="微软雅黑" w:eastAsia="微软雅黑" w:cs="微软雅黑"/>
          <w:i w:val="0"/>
          <w:caps w:val="0"/>
          <w:color w:val="000000"/>
          <w:spacing w:val="0"/>
          <w:sz w:val="25"/>
          <w:szCs w:val="25"/>
          <w:shd w:val="clear" w:color="auto" w:fill="FFFFFF"/>
        </w:rPr>
        <w:t>　　</w:t>
      </w:r>
      <w:r>
        <w:rPr>
          <w:rStyle w:val="6"/>
          <w:rFonts w:hint="default" w:ascii="微软雅黑" w:hAnsi="微软雅黑" w:eastAsia="微软雅黑" w:cs="微软雅黑"/>
          <w:i w:val="0"/>
          <w:caps w:val="0"/>
          <w:color w:val="000000"/>
          <w:spacing w:val="0"/>
          <w:sz w:val="25"/>
          <w:szCs w:val="25"/>
          <w:shd w:val="clear" w:color="auto" w:fill="FFFFFF"/>
        </w:rPr>
        <w:t>第二十三条</w:t>
      </w:r>
      <w:r>
        <w:rPr>
          <w:rFonts w:hint="default" w:ascii="微软雅黑" w:hAnsi="微软雅黑" w:eastAsia="微软雅黑" w:cs="微软雅黑"/>
          <w:i w:val="0"/>
          <w:caps w:val="0"/>
          <w:color w:val="000000"/>
          <w:spacing w:val="0"/>
          <w:sz w:val="25"/>
          <w:szCs w:val="25"/>
          <w:shd w:val="clear" w:color="auto" w:fill="FFFFFF"/>
        </w:rPr>
        <w:t> 基金管理机构对本年度予以资助的研究项目，应当按照《中华人民共和国预算法》和国库集中支付制度等有关规定，办理基金资助项目拨款。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38" w:lineRule="atLeast"/>
        <w:ind w:left="0" w:right="0" w:firstLine="0"/>
        <w:jc w:val="both"/>
        <w:rPr>
          <w:rFonts w:hint="default" w:ascii="微软雅黑" w:hAnsi="微软雅黑" w:eastAsia="微软雅黑" w:cs="微软雅黑"/>
          <w:i w:val="0"/>
          <w:caps w:val="0"/>
          <w:color w:val="000000"/>
          <w:spacing w:val="0"/>
          <w:sz w:val="25"/>
          <w:szCs w:val="25"/>
        </w:rPr>
      </w:pPr>
      <w:r>
        <w:rPr>
          <w:rFonts w:hint="default" w:ascii="微软雅黑" w:hAnsi="微软雅黑" w:eastAsia="微软雅黑" w:cs="微软雅黑"/>
          <w:i w:val="0"/>
          <w:caps w:val="0"/>
          <w:color w:val="000000"/>
          <w:spacing w:val="0"/>
          <w:sz w:val="25"/>
          <w:szCs w:val="25"/>
          <w:shd w:val="clear" w:color="auto" w:fill="FFFFFF"/>
        </w:rPr>
        <w:t>　　项目负责人应当依法依规使用基金资助资金，依托单位应当对项目负责人使用基金资助资金的情况进行管理和监督，在其职责范围内及时审批项目资金调整事项。项目负责人、参与者及其依托单位不得以任何方式虚报、冒领、贪污、侵占、挪用、截留基金资助资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38" w:lineRule="atLeast"/>
        <w:ind w:left="0" w:right="0" w:firstLine="0"/>
        <w:jc w:val="both"/>
        <w:rPr>
          <w:rFonts w:hint="default" w:ascii="微软雅黑" w:hAnsi="微软雅黑" w:eastAsia="微软雅黑" w:cs="微软雅黑"/>
          <w:i w:val="0"/>
          <w:caps w:val="0"/>
          <w:color w:val="000000"/>
          <w:spacing w:val="0"/>
          <w:sz w:val="25"/>
          <w:szCs w:val="25"/>
        </w:rPr>
      </w:pPr>
      <w:r>
        <w:rPr>
          <w:rFonts w:hint="default" w:ascii="微软雅黑" w:hAnsi="微软雅黑" w:eastAsia="微软雅黑" w:cs="微软雅黑"/>
          <w:i w:val="0"/>
          <w:caps w:val="0"/>
          <w:color w:val="000000"/>
          <w:spacing w:val="0"/>
          <w:sz w:val="25"/>
          <w:szCs w:val="25"/>
          <w:shd w:val="clear" w:color="auto" w:fill="FFFFFF"/>
        </w:rPr>
        <w:t>　　基金资助资金使用与管理的具体办法由国务院财政部门会同基金管理机构制定。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38" w:lineRule="atLeast"/>
        <w:ind w:left="0" w:right="0" w:firstLine="0"/>
        <w:jc w:val="both"/>
        <w:rPr>
          <w:rFonts w:hint="default" w:ascii="微软雅黑" w:hAnsi="微软雅黑" w:eastAsia="微软雅黑" w:cs="微软雅黑"/>
          <w:i w:val="0"/>
          <w:caps w:val="0"/>
          <w:color w:val="000000"/>
          <w:spacing w:val="0"/>
          <w:sz w:val="25"/>
          <w:szCs w:val="25"/>
        </w:rPr>
      </w:pPr>
      <w:r>
        <w:rPr>
          <w:rFonts w:hint="default" w:ascii="微软雅黑" w:hAnsi="微软雅黑" w:eastAsia="微软雅黑" w:cs="微软雅黑"/>
          <w:i w:val="0"/>
          <w:caps w:val="0"/>
          <w:color w:val="000000"/>
          <w:spacing w:val="0"/>
          <w:sz w:val="25"/>
          <w:szCs w:val="25"/>
          <w:shd w:val="clear" w:color="auto" w:fill="FFFFFF"/>
        </w:rPr>
        <w:t>　　</w:t>
      </w:r>
      <w:r>
        <w:rPr>
          <w:rStyle w:val="6"/>
          <w:rFonts w:hint="default" w:ascii="微软雅黑" w:hAnsi="微软雅黑" w:eastAsia="微软雅黑" w:cs="微软雅黑"/>
          <w:i w:val="0"/>
          <w:caps w:val="0"/>
          <w:color w:val="000000"/>
          <w:spacing w:val="0"/>
          <w:sz w:val="25"/>
          <w:szCs w:val="25"/>
          <w:shd w:val="clear" w:color="auto" w:fill="FFFFFF"/>
        </w:rPr>
        <w:t>第二十四条</w:t>
      </w:r>
      <w:r>
        <w:rPr>
          <w:rFonts w:hint="default" w:ascii="微软雅黑" w:hAnsi="微软雅黑" w:eastAsia="微软雅黑" w:cs="微软雅黑"/>
          <w:i w:val="0"/>
          <w:caps w:val="0"/>
          <w:color w:val="000000"/>
          <w:spacing w:val="0"/>
          <w:sz w:val="25"/>
          <w:szCs w:val="25"/>
          <w:shd w:val="clear" w:color="auto" w:fill="FFFFFF"/>
        </w:rPr>
        <w:t> 项目负责人应当根据项目计划书组织开展研究工作，做好基金资助项目实施情况的原始记录，通过依托单位向基金管理机构提交项目年度进展报告。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38" w:lineRule="atLeast"/>
        <w:ind w:left="0" w:right="0" w:firstLine="0"/>
        <w:jc w:val="both"/>
        <w:rPr>
          <w:rFonts w:hint="default" w:ascii="微软雅黑" w:hAnsi="微软雅黑" w:eastAsia="微软雅黑" w:cs="微软雅黑"/>
          <w:i w:val="0"/>
          <w:caps w:val="0"/>
          <w:color w:val="000000"/>
          <w:spacing w:val="0"/>
          <w:sz w:val="25"/>
          <w:szCs w:val="25"/>
        </w:rPr>
      </w:pPr>
      <w:r>
        <w:rPr>
          <w:rFonts w:hint="default" w:ascii="微软雅黑" w:hAnsi="微软雅黑" w:eastAsia="微软雅黑" w:cs="微软雅黑"/>
          <w:i w:val="0"/>
          <w:caps w:val="0"/>
          <w:color w:val="000000"/>
          <w:spacing w:val="0"/>
          <w:sz w:val="25"/>
          <w:szCs w:val="25"/>
          <w:shd w:val="clear" w:color="auto" w:fill="FFFFFF"/>
        </w:rPr>
        <w:t>　　依托单位应当审核项目年度进展报告，查看基金资助项目实施情况的原始记录，并向基金管理机构提交年度基金资助项目管理报告。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38" w:lineRule="atLeast"/>
        <w:ind w:left="0" w:right="0" w:firstLine="0"/>
        <w:jc w:val="both"/>
        <w:rPr>
          <w:rFonts w:hint="default" w:ascii="微软雅黑" w:hAnsi="微软雅黑" w:eastAsia="微软雅黑" w:cs="微软雅黑"/>
          <w:i w:val="0"/>
          <w:caps w:val="0"/>
          <w:color w:val="000000"/>
          <w:spacing w:val="0"/>
          <w:sz w:val="25"/>
          <w:szCs w:val="25"/>
        </w:rPr>
      </w:pPr>
      <w:r>
        <w:rPr>
          <w:rFonts w:hint="default" w:ascii="微软雅黑" w:hAnsi="微软雅黑" w:eastAsia="微软雅黑" w:cs="微软雅黑"/>
          <w:i w:val="0"/>
          <w:caps w:val="0"/>
          <w:color w:val="000000"/>
          <w:spacing w:val="0"/>
          <w:sz w:val="25"/>
          <w:szCs w:val="25"/>
          <w:shd w:val="clear" w:color="auto" w:fill="FFFFFF"/>
        </w:rPr>
        <w:t>　　基金管理机构应当对项目年度进展报告和年度基金资助项目管理报告进行审查。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38" w:lineRule="atLeast"/>
        <w:ind w:left="0" w:right="0" w:firstLine="0"/>
        <w:jc w:val="both"/>
        <w:rPr>
          <w:rFonts w:hint="default" w:ascii="微软雅黑" w:hAnsi="微软雅黑" w:eastAsia="微软雅黑" w:cs="微软雅黑"/>
          <w:i w:val="0"/>
          <w:caps w:val="0"/>
          <w:color w:val="000000"/>
          <w:spacing w:val="0"/>
          <w:sz w:val="25"/>
          <w:szCs w:val="25"/>
        </w:rPr>
      </w:pPr>
      <w:r>
        <w:rPr>
          <w:rFonts w:hint="default" w:ascii="微软雅黑" w:hAnsi="微软雅黑" w:eastAsia="微软雅黑" w:cs="微软雅黑"/>
          <w:i w:val="0"/>
          <w:caps w:val="0"/>
          <w:color w:val="000000"/>
          <w:spacing w:val="0"/>
          <w:sz w:val="25"/>
          <w:szCs w:val="25"/>
          <w:shd w:val="clear" w:color="auto" w:fill="FFFFFF"/>
        </w:rPr>
        <w:t>　　</w:t>
      </w:r>
      <w:r>
        <w:rPr>
          <w:rStyle w:val="6"/>
          <w:rFonts w:hint="default" w:ascii="微软雅黑" w:hAnsi="微软雅黑" w:eastAsia="微软雅黑" w:cs="微软雅黑"/>
          <w:i w:val="0"/>
          <w:caps w:val="0"/>
          <w:color w:val="000000"/>
          <w:spacing w:val="0"/>
          <w:sz w:val="25"/>
          <w:szCs w:val="25"/>
          <w:shd w:val="clear" w:color="auto" w:fill="FFFFFF"/>
        </w:rPr>
        <w:t>第二十五条</w:t>
      </w:r>
      <w:r>
        <w:rPr>
          <w:rFonts w:hint="default" w:ascii="微软雅黑" w:hAnsi="微软雅黑" w:eastAsia="微软雅黑" w:cs="微软雅黑"/>
          <w:i w:val="0"/>
          <w:caps w:val="0"/>
          <w:color w:val="000000"/>
          <w:spacing w:val="0"/>
          <w:sz w:val="25"/>
          <w:szCs w:val="25"/>
          <w:shd w:val="clear" w:color="auto" w:fill="FFFFFF"/>
        </w:rPr>
        <w:t> 基金资助项目实施中，依托单位不得擅自变更项目负责人。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38" w:lineRule="atLeast"/>
        <w:ind w:left="0" w:right="0" w:firstLine="0"/>
        <w:jc w:val="both"/>
        <w:rPr>
          <w:rFonts w:hint="default" w:ascii="微软雅黑" w:hAnsi="微软雅黑" w:eastAsia="微软雅黑" w:cs="微软雅黑"/>
          <w:i w:val="0"/>
          <w:caps w:val="0"/>
          <w:color w:val="000000"/>
          <w:spacing w:val="0"/>
          <w:sz w:val="25"/>
          <w:szCs w:val="25"/>
        </w:rPr>
      </w:pPr>
      <w:r>
        <w:rPr>
          <w:rFonts w:hint="default" w:ascii="微软雅黑" w:hAnsi="微软雅黑" w:eastAsia="微软雅黑" w:cs="微软雅黑"/>
          <w:i w:val="0"/>
          <w:caps w:val="0"/>
          <w:color w:val="000000"/>
          <w:spacing w:val="0"/>
          <w:sz w:val="25"/>
          <w:szCs w:val="25"/>
          <w:shd w:val="clear" w:color="auto" w:fill="FFFFFF"/>
        </w:rPr>
        <w:t>　　项目负责人有下列情形之一的，依托单位应当及时提出变更项目负责人或者终止基金资助项目实施的申请，报基金管理机构批准；基金管理机构也可以直接作出终止基金资助项目实施的决定：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38" w:lineRule="atLeast"/>
        <w:ind w:left="0" w:right="0" w:firstLine="0"/>
        <w:jc w:val="both"/>
        <w:rPr>
          <w:rFonts w:hint="default" w:ascii="微软雅黑" w:hAnsi="微软雅黑" w:eastAsia="微软雅黑" w:cs="微软雅黑"/>
          <w:i w:val="0"/>
          <w:caps w:val="0"/>
          <w:color w:val="000000"/>
          <w:spacing w:val="0"/>
          <w:sz w:val="25"/>
          <w:szCs w:val="25"/>
        </w:rPr>
      </w:pPr>
      <w:r>
        <w:rPr>
          <w:rFonts w:hint="default" w:ascii="微软雅黑" w:hAnsi="微软雅黑" w:eastAsia="微软雅黑" w:cs="微软雅黑"/>
          <w:i w:val="0"/>
          <w:caps w:val="0"/>
          <w:color w:val="000000"/>
          <w:spacing w:val="0"/>
          <w:sz w:val="25"/>
          <w:szCs w:val="25"/>
          <w:shd w:val="clear" w:color="auto" w:fill="FFFFFF"/>
        </w:rPr>
        <w:t>　　（一）不再是依托单位科学技术人员的；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38" w:lineRule="atLeast"/>
        <w:ind w:left="0" w:right="0" w:firstLine="0"/>
        <w:jc w:val="both"/>
        <w:rPr>
          <w:rFonts w:hint="default" w:ascii="微软雅黑" w:hAnsi="微软雅黑" w:eastAsia="微软雅黑" w:cs="微软雅黑"/>
          <w:i w:val="0"/>
          <w:caps w:val="0"/>
          <w:color w:val="000000"/>
          <w:spacing w:val="0"/>
          <w:sz w:val="25"/>
          <w:szCs w:val="25"/>
        </w:rPr>
      </w:pPr>
      <w:r>
        <w:rPr>
          <w:rFonts w:hint="default" w:ascii="微软雅黑" w:hAnsi="微软雅黑" w:eastAsia="微软雅黑" w:cs="微软雅黑"/>
          <w:i w:val="0"/>
          <w:caps w:val="0"/>
          <w:color w:val="000000"/>
          <w:spacing w:val="0"/>
          <w:sz w:val="25"/>
          <w:szCs w:val="25"/>
          <w:shd w:val="clear" w:color="auto" w:fill="FFFFFF"/>
        </w:rPr>
        <w:t>　　（二）不能继续开展研究工作的；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38" w:lineRule="atLeast"/>
        <w:ind w:left="0" w:right="0" w:firstLine="0"/>
        <w:jc w:val="both"/>
        <w:rPr>
          <w:rFonts w:hint="default" w:ascii="微软雅黑" w:hAnsi="微软雅黑" w:eastAsia="微软雅黑" w:cs="微软雅黑"/>
          <w:i w:val="0"/>
          <w:caps w:val="0"/>
          <w:color w:val="000000"/>
          <w:spacing w:val="0"/>
          <w:sz w:val="25"/>
          <w:szCs w:val="25"/>
        </w:rPr>
      </w:pPr>
      <w:r>
        <w:rPr>
          <w:rFonts w:hint="default" w:ascii="微软雅黑" w:hAnsi="微软雅黑" w:eastAsia="微软雅黑" w:cs="微软雅黑"/>
          <w:i w:val="0"/>
          <w:caps w:val="0"/>
          <w:color w:val="000000"/>
          <w:spacing w:val="0"/>
          <w:sz w:val="25"/>
          <w:szCs w:val="25"/>
          <w:shd w:val="clear" w:color="auto" w:fill="FFFFFF"/>
        </w:rPr>
        <w:t>　　（三）其他客观原因导致项目无法继续实施的。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38" w:lineRule="atLeast"/>
        <w:ind w:left="0" w:right="0" w:firstLine="0"/>
        <w:jc w:val="both"/>
        <w:rPr>
          <w:rFonts w:hint="default" w:ascii="微软雅黑" w:hAnsi="微软雅黑" w:eastAsia="微软雅黑" w:cs="微软雅黑"/>
          <w:i w:val="0"/>
          <w:caps w:val="0"/>
          <w:color w:val="000000"/>
          <w:spacing w:val="0"/>
          <w:sz w:val="25"/>
          <w:szCs w:val="25"/>
        </w:rPr>
      </w:pPr>
      <w:r>
        <w:rPr>
          <w:rFonts w:hint="default" w:ascii="微软雅黑" w:hAnsi="微软雅黑" w:eastAsia="微软雅黑" w:cs="微软雅黑"/>
          <w:i w:val="0"/>
          <w:caps w:val="0"/>
          <w:color w:val="000000"/>
          <w:spacing w:val="0"/>
          <w:sz w:val="25"/>
          <w:szCs w:val="25"/>
          <w:shd w:val="clear" w:color="auto" w:fill="FFFFFF"/>
        </w:rPr>
        <w:t>　　项目负责人调入另一依托单位工作的，经所在依托单位与原依托单位协商一致，由原依托单位提出变更依托单位的申请，报基金管理机构批准。协商不一致的，基金管理机构作出终止该项目负责人所负责的基金资助项目实施的决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38" w:lineRule="atLeast"/>
        <w:ind w:left="0" w:right="0" w:firstLine="0"/>
        <w:jc w:val="both"/>
        <w:rPr>
          <w:rFonts w:hint="default" w:ascii="微软雅黑" w:hAnsi="微软雅黑" w:eastAsia="微软雅黑" w:cs="微软雅黑"/>
          <w:i w:val="0"/>
          <w:caps w:val="0"/>
          <w:color w:val="000000"/>
          <w:spacing w:val="0"/>
          <w:sz w:val="25"/>
          <w:szCs w:val="25"/>
        </w:rPr>
      </w:pPr>
      <w:r>
        <w:rPr>
          <w:rFonts w:hint="default" w:ascii="微软雅黑" w:hAnsi="微软雅黑" w:eastAsia="微软雅黑" w:cs="微软雅黑"/>
          <w:i w:val="0"/>
          <w:caps w:val="0"/>
          <w:color w:val="000000"/>
          <w:spacing w:val="0"/>
          <w:sz w:val="25"/>
          <w:szCs w:val="25"/>
          <w:shd w:val="clear" w:color="auto" w:fill="FFFFFF"/>
        </w:rPr>
        <w:t>　　</w:t>
      </w:r>
      <w:r>
        <w:rPr>
          <w:rStyle w:val="6"/>
          <w:rFonts w:hint="default" w:ascii="微软雅黑" w:hAnsi="微软雅黑" w:eastAsia="微软雅黑" w:cs="微软雅黑"/>
          <w:i w:val="0"/>
          <w:caps w:val="0"/>
          <w:color w:val="000000"/>
          <w:spacing w:val="0"/>
          <w:sz w:val="25"/>
          <w:szCs w:val="25"/>
          <w:shd w:val="clear" w:color="auto" w:fill="FFFFFF"/>
        </w:rPr>
        <w:t>第二十六条</w:t>
      </w:r>
      <w:r>
        <w:rPr>
          <w:rFonts w:hint="default" w:ascii="微软雅黑" w:hAnsi="微软雅黑" w:eastAsia="微软雅黑" w:cs="微软雅黑"/>
          <w:i w:val="0"/>
          <w:caps w:val="0"/>
          <w:color w:val="000000"/>
          <w:spacing w:val="0"/>
          <w:sz w:val="25"/>
          <w:szCs w:val="25"/>
          <w:shd w:val="clear" w:color="auto" w:fill="FFFFFF"/>
        </w:rPr>
        <w:t> 基金资助项目实施中，研究内容或者研究计划需要作出重大调整的，项目负责人应当及时提出申请，经依托单位审核后报基金管理机构批准。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38" w:lineRule="atLeast"/>
        <w:ind w:left="0" w:right="0" w:firstLine="0"/>
        <w:jc w:val="both"/>
        <w:rPr>
          <w:rFonts w:hint="default" w:ascii="微软雅黑" w:hAnsi="微软雅黑" w:eastAsia="微软雅黑" w:cs="微软雅黑"/>
          <w:i w:val="0"/>
          <w:caps w:val="0"/>
          <w:color w:val="000000"/>
          <w:spacing w:val="0"/>
          <w:sz w:val="25"/>
          <w:szCs w:val="25"/>
        </w:rPr>
      </w:pPr>
      <w:r>
        <w:rPr>
          <w:rFonts w:hint="default" w:ascii="微软雅黑" w:hAnsi="微软雅黑" w:eastAsia="微软雅黑" w:cs="微软雅黑"/>
          <w:i w:val="0"/>
          <w:caps w:val="0"/>
          <w:color w:val="000000"/>
          <w:spacing w:val="0"/>
          <w:sz w:val="25"/>
          <w:szCs w:val="25"/>
          <w:shd w:val="clear" w:color="auto" w:fill="FFFFFF"/>
        </w:rPr>
        <w:t>　　</w:t>
      </w:r>
      <w:r>
        <w:rPr>
          <w:rStyle w:val="6"/>
          <w:rFonts w:hint="default" w:ascii="微软雅黑" w:hAnsi="微软雅黑" w:eastAsia="微软雅黑" w:cs="微软雅黑"/>
          <w:i w:val="0"/>
          <w:caps w:val="0"/>
          <w:color w:val="000000"/>
          <w:spacing w:val="0"/>
          <w:sz w:val="25"/>
          <w:szCs w:val="25"/>
          <w:shd w:val="clear" w:color="auto" w:fill="FFFFFF"/>
        </w:rPr>
        <w:t>第二十七条</w:t>
      </w:r>
      <w:r>
        <w:rPr>
          <w:rFonts w:hint="default" w:ascii="微软雅黑" w:hAnsi="微软雅黑" w:eastAsia="微软雅黑" w:cs="微软雅黑"/>
          <w:i w:val="0"/>
          <w:caps w:val="0"/>
          <w:color w:val="000000"/>
          <w:spacing w:val="0"/>
          <w:sz w:val="25"/>
          <w:szCs w:val="25"/>
          <w:shd w:val="clear" w:color="auto" w:fill="FFFFFF"/>
        </w:rPr>
        <w:t> 自基金资助项目资助期满之日起60日内，项目负责人应当通过依托单位向基金管理机构提交结题报告；基金资助项目取得研究成果的，应当同时提交研究成果报告。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38" w:lineRule="atLeast"/>
        <w:ind w:left="0" w:right="0" w:firstLine="0"/>
        <w:jc w:val="both"/>
        <w:rPr>
          <w:rFonts w:hint="default" w:ascii="微软雅黑" w:hAnsi="微软雅黑" w:eastAsia="微软雅黑" w:cs="微软雅黑"/>
          <w:i w:val="0"/>
          <w:caps w:val="0"/>
          <w:color w:val="000000"/>
          <w:spacing w:val="0"/>
          <w:sz w:val="25"/>
          <w:szCs w:val="25"/>
        </w:rPr>
      </w:pPr>
      <w:r>
        <w:rPr>
          <w:rFonts w:hint="default" w:ascii="微软雅黑" w:hAnsi="微软雅黑" w:eastAsia="微软雅黑" w:cs="微软雅黑"/>
          <w:i w:val="0"/>
          <w:caps w:val="0"/>
          <w:color w:val="000000"/>
          <w:spacing w:val="0"/>
          <w:sz w:val="25"/>
          <w:szCs w:val="25"/>
          <w:shd w:val="clear" w:color="auto" w:fill="FFFFFF"/>
        </w:rPr>
        <w:t>　　依托单位应当对结题报告进行审核，建立基金资助项目档案。依托单位审核结题报告，应当查看基金资助项目实施情况的原始记录。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38" w:lineRule="atLeast"/>
        <w:ind w:left="0" w:right="0" w:firstLine="0"/>
        <w:jc w:val="both"/>
        <w:rPr>
          <w:rFonts w:hint="default" w:ascii="微软雅黑" w:hAnsi="微软雅黑" w:eastAsia="微软雅黑" w:cs="微软雅黑"/>
          <w:i w:val="0"/>
          <w:caps w:val="0"/>
          <w:color w:val="000000"/>
          <w:spacing w:val="0"/>
          <w:sz w:val="25"/>
          <w:szCs w:val="25"/>
        </w:rPr>
      </w:pPr>
      <w:r>
        <w:rPr>
          <w:rFonts w:hint="default" w:ascii="微软雅黑" w:hAnsi="微软雅黑" w:eastAsia="微软雅黑" w:cs="微软雅黑"/>
          <w:i w:val="0"/>
          <w:caps w:val="0"/>
          <w:color w:val="000000"/>
          <w:spacing w:val="0"/>
          <w:sz w:val="25"/>
          <w:szCs w:val="25"/>
          <w:shd w:val="clear" w:color="auto" w:fill="FFFFFF"/>
        </w:rPr>
        <w:t>　　</w:t>
      </w:r>
      <w:r>
        <w:rPr>
          <w:rStyle w:val="6"/>
          <w:rFonts w:hint="default" w:ascii="微软雅黑" w:hAnsi="微软雅黑" w:eastAsia="微软雅黑" w:cs="微软雅黑"/>
          <w:i w:val="0"/>
          <w:caps w:val="0"/>
          <w:color w:val="000000"/>
          <w:spacing w:val="0"/>
          <w:sz w:val="25"/>
          <w:szCs w:val="25"/>
          <w:shd w:val="clear" w:color="auto" w:fill="FFFFFF"/>
        </w:rPr>
        <w:t>第二十八条</w:t>
      </w:r>
      <w:r>
        <w:rPr>
          <w:rFonts w:hint="default" w:ascii="微软雅黑" w:hAnsi="微软雅黑" w:eastAsia="微软雅黑" w:cs="微软雅黑"/>
          <w:i w:val="0"/>
          <w:caps w:val="0"/>
          <w:color w:val="000000"/>
          <w:spacing w:val="0"/>
          <w:sz w:val="25"/>
          <w:szCs w:val="25"/>
          <w:shd w:val="clear" w:color="auto" w:fill="FFFFFF"/>
        </w:rPr>
        <w:t> 基金管理机构应当及时审查结题报告。对不符合结题要求的，应当提出处理意见，并书面通知依托单位和项目负责人。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38" w:lineRule="atLeast"/>
        <w:ind w:left="0" w:right="0" w:firstLine="0"/>
        <w:jc w:val="both"/>
        <w:rPr>
          <w:rFonts w:hint="default" w:ascii="微软雅黑" w:hAnsi="微软雅黑" w:eastAsia="微软雅黑" w:cs="微软雅黑"/>
          <w:i w:val="0"/>
          <w:caps w:val="0"/>
          <w:color w:val="000000"/>
          <w:spacing w:val="0"/>
          <w:sz w:val="25"/>
          <w:szCs w:val="25"/>
        </w:rPr>
      </w:pPr>
      <w:r>
        <w:rPr>
          <w:rFonts w:hint="default" w:ascii="微软雅黑" w:hAnsi="微软雅黑" w:eastAsia="微软雅黑" w:cs="微软雅黑"/>
          <w:i w:val="0"/>
          <w:caps w:val="0"/>
          <w:color w:val="000000"/>
          <w:spacing w:val="0"/>
          <w:sz w:val="25"/>
          <w:szCs w:val="25"/>
          <w:shd w:val="clear" w:color="auto" w:fill="FFFFFF"/>
        </w:rPr>
        <w:t>　　基金管理机构应当按照国家科学技术报告制度的要求，将结题报告、研究成果报告和基金资助项目摘要予以公布，促进基金资助项目成果的传播与共享。</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38" w:lineRule="atLeast"/>
        <w:ind w:left="0" w:right="0" w:firstLine="0"/>
        <w:jc w:val="both"/>
        <w:rPr>
          <w:rFonts w:hint="default" w:ascii="微软雅黑" w:hAnsi="微软雅黑" w:eastAsia="微软雅黑" w:cs="微软雅黑"/>
          <w:i w:val="0"/>
          <w:caps w:val="0"/>
          <w:color w:val="000000"/>
          <w:spacing w:val="0"/>
          <w:sz w:val="25"/>
          <w:szCs w:val="25"/>
        </w:rPr>
      </w:pPr>
      <w:r>
        <w:rPr>
          <w:rFonts w:hint="default" w:ascii="微软雅黑" w:hAnsi="微软雅黑" w:eastAsia="微软雅黑" w:cs="微软雅黑"/>
          <w:i w:val="0"/>
          <w:caps w:val="0"/>
          <w:color w:val="000000"/>
          <w:spacing w:val="0"/>
          <w:sz w:val="25"/>
          <w:szCs w:val="25"/>
          <w:shd w:val="clear" w:color="auto" w:fill="FFFFFF"/>
        </w:rPr>
        <w:t>　　</w:t>
      </w:r>
      <w:r>
        <w:rPr>
          <w:rStyle w:val="6"/>
          <w:rFonts w:hint="default" w:ascii="微软雅黑" w:hAnsi="微软雅黑" w:eastAsia="微软雅黑" w:cs="微软雅黑"/>
          <w:i w:val="0"/>
          <w:caps w:val="0"/>
          <w:color w:val="000000"/>
          <w:spacing w:val="0"/>
          <w:sz w:val="25"/>
          <w:szCs w:val="25"/>
          <w:shd w:val="clear" w:color="auto" w:fill="FFFFFF"/>
        </w:rPr>
        <w:t>第二十九条</w:t>
      </w:r>
      <w:r>
        <w:rPr>
          <w:rFonts w:hint="default" w:ascii="微软雅黑" w:hAnsi="微软雅黑" w:eastAsia="微软雅黑" w:cs="微软雅黑"/>
          <w:i w:val="0"/>
          <w:caps w:val="0"/>
          <w:color w:val="000000"/>
          <w:spacing w:val="0"/>
          <w:sz w:val="25"/>
          <w:szCs w:val="25"/>
          <w:shd w:val="clear" w:color="auto" w:fill="FFFFFF"/>
        </w:rPr>
        <w:t> 发表基金资助项目取得的研究成果，应当注明得到国家自然科学基金资助。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38" w:lineRule="atLeast"/>
        <w:ind w:left="0" w:right="0" w:firstLine="0"/>
        <w:jc w:val="both"/>
        <w:rPr>
          <w:rFonts w:hint="default" w:ascii="微软雅黑" w:hAnsi="微软雅黑" w:eastAsia="微软雅黑" w:cs="微软雅黑"/>
          <w:i w:val="0"/>
          <w:caps w:val="0"/>
          <w:color w:val="000000"/>
          <w:spacing w:val="0"/>
          <w:sz w:val="25"/>
          <w:szCs w:val="25"/>
        </w:rPr>
      </w:pPr>
      <w:r>
        <w:rPr>
          <w:rFonts w:hint="default" w:ascii="微软雅黑" w:hAnsi="微软雅黑" w:eastAsia="微软雅黑" w:cs="微软雅黑"/>
          <w:i w:val="0"/>
          <w:caps w:val="0"/>
          <w:color w:val="000000"/>
          <w:spacing w:val="0"/>
          <w:sz w:val="25"/>
          <w:szCs w:val="25"/>
          <w:shd w:val="clear" w:color="auto" w:fill="FFFFFF"/>
        </w:rPr>
        <w:t>　　基金资助项目所形成的科学数据，应当由依托单位按照国家科学数据管理的有关规定汇交到相关科学数据中心。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38" w:lineRule="atLeast"/>
        <w:ind w:left="0" w:right="0" w:firstLine="0"/>
        <w:jc w:val="center"/>
        <w:rPr>
          <w:rFonts w:hint="default" w:ascii="微软雅黑" w:hAnsi="微软雅黑" w:eastAsia="微软雅黑" w:cs="微软雅黑"/>
          <w:i w:val="0"/>
          <w:caps w:val="0"/>
          <w:color w:val="000000"/>
          <w:spacing w:val="0"/>
          <w:sz w:val="25"/>
          <w:szCs w:val="25"/>
        </w:rPr>
      </w:pPr>
      <w:r>
        <w:rPr>
          <w:rStyle w:val="6"/>
          <w:rFonts w:hint="default" w:ascii="微软雅黑" w:hAnsi="微软雅黑" w:eastAsia="微软雅黑" w:cs="微软雅黑"/>
          <w:i w:val="0"/>
          <w:caps w:val="0"/>
          <w:color w:val="000000"/>
          <w:spacing w:val="0"/>
          <w:sz w:val="25"/>
          <w:szCs w:val="25"/>
          <w:shd w:val="clear" w:color="auto" w:fill="FFFFFF"/>
        </w:rPr>
        <w:t>第五章 监督与管理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38" w:lineRule="atLeast"/>
        <w:ind w:left="0" w:right="0" w:firstLine="0"/>
        <w:jc w:val="both"/>
        <w:rPr>
          <w:rFonts w:hint="default" w:ascii="微软雅黑" w:hAnsi="微软雅黑" w:eastAsia="微软雅黑" w:cs="微软雅黑"/>
          <w:i w:val="0"/>
          <w:caps w:val="0"/>
          <w:color w:val="000000"/>
          <w:spacing w:val="0"/>
          <w:sz w:val="25"/>
          <w:szCs w:val="25"/>
        </w:rPr>
      </w:pPr>
      <w:r>
        <w:rPr>
          <w:rFonts w:hint="default" w:ascii="微软雅黑" w:hAnsi="微软雅黑" w:eastAsia="微软雅黑" w:cs="微软雅黑"/>
          <w:i w:val="0"/>
          <w:caps w:val="0"/>
          <w:color w:val="000000"/>
          <w:spacing w:val="0"/>
          <w:sz w:val="25"/>
          <w:szCs w:val="25"/>
          <w:shd w:val="clear" w:color="auto" w:fill="FFFFFF"/>
        </w:rPr>
        <w:t>　　</w:t>
      </w:r>
      <w:r>
        <w:rPr>
          <w:rStyle w:val="6"/>
          <w:rFonts w:hint="default" w:ascii="微软雅黑" w:hAnsi="微软雅黑" w:eastAsia="微软雅黑" w:cs="微软雅黑"/>
          <w:i w:val="0"/>
          <w:caps w:val="0"/>
          <w:color w:val="000000"/>
          <w:spacing w:val="0"/>
          <w:sz w:val="25"/>
          <w:szCs w:val="25"/>
          <w:shd w:val="clear" w:color="auto" w:fill="FFFFFF"/>
        </w:rPr>
        <w:t>第三十条</w:t>
      </w:r>
      <w:r>
        <w:rPr>
          <w:rFonts w:hint="default" w:ascii="微软雅黑" w:hAnsi="微软雅黑" w:eastAsia="微软雅黑" w:cs="微软雅黑"/>
          <w:i w:val="0"/>
          <w:caps w:val="0"/>
          <w:color w:val="000000"/>
          <w:spacing w:val="0"/>
          <w:sz w:val="25"/>
          <w:szCs w:val="25"/>
          <w:shd w:val="clear" w:color="auto" w:fill="FFFFFF"/>
        </w:rPr>
        <w:t> 基金管理机构应当对基金资助项目实施情况、依托单位履行职责情况进行以抽查为主要方式的监督检查，确保监督检查全面覆盖。抽查时应当查看基金资助项目实施情况的原始记录和资金使用与管理情况。抽查结果应当予以记录并公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38" w:lineRule="atLeast"/>
        <w:ind w:left="0" w:right="0" w:firstLine="0"/>
        <w:jc w:val="both"/>
        <w:rPr>
          <w:rFonts w:hint="default" w:ascii="微软雅黑" w:hAnsi="微软雅黑" w:eastAsia="微软雅黑" w:cs="微软雅黑"/>
          <w:i w:val="0"/>
          <w:caps w:val="0"/>
          <w:color w:val="000000"/>
          <w:spacing w:val="0"/>
          <w:sz w:val="25"/>
          <w:szCs w:val="25"/>
        </w:rPr>
      </w:pPr>
      <w:r>
        <w:rPr>
          <w:rFonts w:hint="default" w:ascii="微软雅黑" w:hAnsi="微软雅黑" w:eastAsia="微软雅黑" w:cs="微软雅黑"/>
          <w:i w:val="0"/>
          <w:caps w:val="0"/>
          <w:color w:val="000000"/>
          <w:spacing w:val="0"/>
          <w:sz w:val="25"/>
          <w:szCs w:val="25"/>
          <w:shd w:val="clear" w:color="auto" w:fill="FFFFFF"/>
        </w:rPr>
        <w:t>　　基金管理机构应当建立项目负责人和依托单位的基金资助项目信誉档案。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38" w:lineRule="atLeast"/>
        <w:ind w:left="0" w:right="0" w:firstLine="0"/>
        <w:jc w:val="both"/>
        <w:rPr>
          <w:rFonts w:hint="default" w:ascii="微软雅黑" w:hAnsi="微软雅黑" w:eastAsia="微软雅黑" w:cs="微软雅黑"/>
          <w:i w:val="0"/>
          <w:caps w:val="0"/>
          <w:color w:val="000000"/>
          <w:spacing w:val="0"/>
          <w:sz w:val="25"/>
          <w:szCs w:val="25"/>
        </w:rPr>
      </w:pPr>
      <w:r>
        <w:rPr>
          <w:rFonts w:hint="default" w:ascii="微软雅黑" w:hAnsi="微软雅黑" w:eastAsia="微软雅黑" w:cs="微软雅黑"/>
          <w:i w:val="0"/>
          <w:caps w:val="0"/>
          <w:color w:val="000000"/>
          <w:spacing w:val="0"/>
          <w:sz w:val="25"/>
          <w:szCs w:val="25"/>
          <w:shd w:val="clear" w:color="auto" w:fill="FFFFFF"/>
        </w:rPr>
        <w:t>　　</w:t>
      </w:r>
      <w:r>
        <w:rPr>
          <w:rStyle w:val="6"/>
          <w:rFonts w:hint="default" w:ascii="微软雅黑" w:hAnsi="微软雅黑" w:eastAsia="微软雅黑" w:cs="微软雅黑"/>
          <w:i w:val="0"/>
          <w:caps w:val="0"/>
          <w:color w:val="000000"/>
          <w:spacing w:val="0"/>
          <w:sz w:val="25"/>
          <w:szCs w:val="25"/>
          <w:shd w:val="clear" w:color="auto" w:fill="FFFFFF"/>
        </w:rPr>
        <w:t>第三十一条</w:t>
      </w:r>
      <w:r>
        <w:rPr>
          <w:rFonts w:hint="default" w:ascii="微软雅黑" w:hAnsi="微软雅黑" w:eastAsia="微软雅黑" w:cs="微软雅黑"/>
          <w:i w:val="0"/>
          <w:caps w:val="0"/>
          <w:color w:val="000000"/>
          <w:spacing w:val="0"/>
          <w:sz w:val="25"/>
          <w:szCs w:val="25"/>
          <w:shd w:val="clear" w:color="auto" w:fill="FFFFFF"/>
        </w:rPr>
        <w:t> 基金管理机构应当定期对评审专家履行评审职责情况进行评估，评估时应当参考申请人的意见；根据评估结果，建立评审专家信誉档案。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38" w:lineRule="atLeast"/>
        <w:ind w:left="0" w:right="0" w:firstLine="0"/>
        <w:jc w:val="both"/>
        <w:rPr>
          <w:rFonts w:hint="default" w:ascii="微软雅黑" w:hAnsi="微软雅黑" w:eastAsia="微软雅黑" w:cs="微软雅黑"/>
          <w:i w:val="0"/>
          <w:caps w:val="0"/>
          <w:color w:val="000000"/>
          <w:spacing w:val="0"/>
          <w:sz w:val="25"/>
          <w:szCs w:val="25"/>
        </w:rPr>
      </w:pPr>
      <w:r>
        <w:rPr>
          <w:rFonts w:hint="default" w:ascii="微软雅黑" w:hAnsi="微软雅黑" w:eastAsia="微软雅黑" w:cs="微软雅黑"/>
          <w:i w:val="0"/>
          <w:caps w:val="0"/>
          <w:color w:val="000000"/>
          <w:spacing w:val="0"/>
          <w:sz w:val="25"/>
          <w:szCs w:val="25"/>
          <w:shd w:val="clear" w:color="auto" w:fill="FFFFFF"/>
        </w:rPr>
        <w:t>　　</w:t>
      </w:r>
      <w:r>
        <w:rPr>
          <w:rStyle w:val="6"/>
          <w:rFonts w:hint="default" w:ascii="微软雅黑" w:hAnsi="微软雅黑" w:eastAsia="微软雅黑" w:cs="微软雅黑"/>
          <w:i w:val="0"/>
          <w:caps w:val="0"/>
          <w:color w:val="000000"/>
          <w:spacing w:val="0"/>
          <w:sz w:val="25"/>
          <w:szCs w:val="25"/>
          <w:shd w:val="clear" w:color="auto" w:fill="FFFFFF"/>
        </w:rPr>
        <w:t>第三十二条</w:t>
      </w:r>
      <w:r>
        <w:rPr>
          <w:rFonts w:hint="default" w:ascii="微软雅黑" w:hAnsi="微软雅黑" w:eastAsia="微软雅黑" w:cs="微软雅黑"/>
          <w:i w:val="0"/>
          <w:caps w:val="0"/>
          <w:color w:val="000000"/>
          <w:spacing w:val="0"/>
          <w:sz w:val="25"/>
          <w:szCs w:val="25"/>
          <w:shd w:val="clear" w:color="auto" w:fill="FFFFFF"/>
        </w:rPr>
        <w:t> 基金管理机构应当在每个会计年度结束时，公布本年度基金资助的项目、基金资助资金的拨付情况以及对违反本条例规定行为的处罚情况等。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38" w:lineRule="atLeast"/>
        <w:ind w:left="0" w:right="0" w:firstLine="0"/>
        <w:jc w:val="both"/>
        <w:rPr>
          <w:rFonts w:hint="default" w:ascii="微软雅黑" w:hAnsi="微软雅黑" w:eastAsia="微软雅黑" w:cs="微软雅黑"/>
          <w:i w:val="0"/>
          <w:caps w:val="0"/>
          <w:color w:val="000000"/>
          <w:spacing w:val="0"/>
          <w:sz w:val="25"/>
          <w:szCs w:val="25"/>
        </w:rPr>
      </w:pPr>
      <w:r>
        <w:rPr>
          <w:rFonts w:hint="default" w:ascii="微软雅黑" w:hAnsi="微软雅黑" w:eastAsia="微软雅黑" w:cs="微软雅黑"/>
          <w:i w:val="0"/>
          <w:caps w:val="0"/>
          <w:color w:val="000000"/>
          <w:spacing w:val="0"/>
          <w:sz w:val="25"/>
          <w:szCs w:val="25"/>
          <w:shd w:val="clear" w:color="auto" w:fill="FFFFFF"/>
        </w:rPr>
        <w:t>　　基金管理机构应当配合国务院财政部门和科学技术主管部门开展基金绩效评价，并应当按照全面实施预算绩效管理的要求，建立健全绩效管理制度，定期对基金使用情况开展绩效评价，强化绩效评价结果应用，加大绩效信息公开力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38" w:lineRule="atLeast"/>
        <w:ind w:left="0" w:right="0" w:firstLine="0"/>
        <w:jc w:val="both"/>
        <w:rPr>
          <w:rFonts w:hint="default" w:ascii="微软雅黑" w:hAnsi="微软雅黑" w:eastAsia="微软雅黑" w:cs="微软雅黑"/>
          <w:i w:val="0"/>
          <w:caps w:val="0"/>
          <w:color w:val="000000"/>
          <w:spacing w:val="0"/>
          <w:sz w:val="25"/>
          <w:szCs w:val="25"/>
        </w:rPr>
      </w:pPr>
      <w:r>
        <w:rPr>
          <w:rFonts w:hint="default" w:ascii="微软雅黑" w:hAnsi="微软雅黑" w:eastAsia="微软雅黑" w:cs="微软雅黑"/>
          <w:i w:val="0"/>
          <w:caps w:val="0"/>
          <w:color w:val="000000"/>
          <w:spacing w:val="0"/>
          <w:sz w:val="25"/>
          <w:szCs w:val="25"/>
          <w:shd w:val="clear" w:color="auto" w:fill="FFFFFF"/>
        </w:rPr>
        <w:t>　　</w:t>
      </w:r>
      <w:r>
        <w:rPr>
          <w:rStyle w:val="6"/>
          <w:rFonts w:hint="default" w:ascii="微软雅黑" w:hAnsi="微软雅黑" w:eastAsia="微软雅黑" w:cs="微软雅黑"/>
          <w:i w:val="0"/>
          <w:caps w:val="0"/>
          <w:color w:val="000000"/>
          <w:spacing w:val="0"/>
          <w:sz w:val="25"/>
          <w:szCs w:val="25"/>
          <w:shd w:val="clear" w:color="auto" w:fill="FFFFFF"/>
        </w:rPr>
        <w:t>第三十三条</w:t>
      </w:r>
      <w:r>
        <w:rPr>
          <w:rFonts w:hint="default" w:ascii="微软雅黑" w:hAnsi="微软雅黑" w:eastAsia="微软雅黑" w:cs="微软雅黑"/>
          <w:i w:val="0"/>
          <w:caps w:val="0"/>
          <w:color w:val="000000"/>
          <w:spacing w:val="0"/>
          <w:sz w:val="25"/>
          <w:szCs w:val="25"/>
          <w:shd w:val="clear" w:color="auto" w:fill="FFFFFF"/>
        </w:rPr>
        <w:t> 任何单位或者个人发现基金管理机构及其工作人员、评审专家、依托单位及其相关工作人员、申请人或者项目负责人、参与者有违反本条例规定行为的，可以检举或者控告。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38" w:lineRule="atLeast"/>
        <w:ind w:left="0" w:right="0" w:firstLine="0"/>
        <w:jc w:val="both"/>
        <w:rPr>
          <w:rFonts w:hint="default" w:ascii="微软雅黑" w:hAnsi="微软雅黑" w:eastAsia="微软雅黑" w:cs="微软雅黑"/>
          <w:i w:val="0"/>
          <w:caps w:val="0"/>
          <w:color w:val="000000"/>
          <w:spacing w:val="0"/>
          <w:sz w:val="25"/>
          <w:szCs w:val="25"/>
        </w:rPr>
      </w:pPr>
      <w:r>
        <w:rPr>
          <w:rFonts w:hint="default" w:ascii="微软雅黑" w:hAnsi="微软雅黑" w:eastAsia="微软雅黑" w:cs="微软雅黑"/>
          <w:i w:val="0"/>
          <w:caps w:val="0"/>
          <w:color w:val="000000"/>
          <w:spacing w:val="0"/>
          <w:sz w:val="25"/>
          <w:szCs w:val="25"/>
          <w:shd w:val="clear" w:color="auto" w:fill="FFFFFF"/>
        </w:rPr>
        <w:t>　　基金管理机构应当公布联系电话、通讯地址和电子邮件地址。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38" w:lineRule="atLeast"/>
        <w:ind w:left="0" w:right="0" w:firstLine="0"/>
        <w:jc w:val="both"/>
        <w:rPr>
          <w:rFonts w:hint="default" w:ascii="微软雅黑" w:hAnsi="微软雅黑" w:eastAsia="微软雅黑" w:cs="微软雅黑"/>
          <w:i w:val="0"/>
          <w:caps w:val="0"/>
          <w:color w:val="000000"/>
          <w:spacing w:val="0"/>
          <w:sz w:val="25"/>
          <w:szCs w:val="25"/>
        </w:rPr>
      </w:pPr>
      <w:r>
        <w:rPr>
          <w:rFonts w:hint="default" w:ascii="微软雅黑" w:hAnsi="微软雅黑" w:eastAsia="微软雅黑" w:cs="微软雅黑"/>
          <w:i w:val="0"/>
          <w:caps w:val="0"/>
          <w:color w:val="000000"/>
          <w:spacing w:val="0"/>
          <w:sz w:val="25"/>
          <w:szCs w:val="25"/>
          <w:shd w:val="clear" w:color="auto" w:fill="FFFFFF"/>
        </w:rPr>
        <w:t>　　</w:t>
      </w:r>
      <w:r>
        <w:rPr>
          <w:rStyle w:val="6"/>
          <w:rFonts w:hint="default" w:ascii="微软雅黑" w:hAnsi="微软雅黑" w:eastAsia="微软雅黑" w:cs="微软雅黑"/>
          <w:i w:val="0"/>
          <w:caps w:val="0"/>
          <w:color w:val="000000"/>
          <w:spacing w:val="0"/>
          <w:sz w:val="25"/>
          <w:szCs w:val="25"/>
          <w:shd w:val="clear" w:color="auto" w:fill="FFFFFF"/>
        </w:rPr>
        <w:t>第三十四条</w:t>
      </w:r>
      <w:r>
        <w:rPr>
          <w:rFonts w:hint="default" w:ascii="微软雅黑" w:hAnsi="微软雅黑" w:eastAsia="微软雅黑" w:cs="微软雅黑"/>
          <w:i w:val="0"/>
          <w:caps w:val="0"/>
          <w:color w:val="000000"/>
          <w:spacing w:val="0"/>
          <w:sz w:val="25"/>
          <w:szCs w:val="25"/>
          <w:shd w:val="clear" w:color="auto" w:fill="FFFFFF"/>
        </w:rPr>
        <w:t> 基金管理机构依照本条例规定对外公开有关信息，应当遵守国家有关保密规定。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38" w:lineRule="atLeast"/>
        <w:ind w:left="0" w:right="0" w:firstLine="0"/>
        <w:jc w:val="both"/>
        <w:rPr>
          <w:rFonts w:hint="default" w:ascii="微软雅黑" w:hAnsi="微软雅黑" w:eastAsia="微软雅黑" w:cs="微软雅黑"/>
          <w:i w:val="0"/>
          <w:caps w:val="0"/>
          <w:color w:val="000000"/>
          <w:spacing w:val="0"/>
          <w:sz w:val="25"/>
          <w:szCs w:val="25"/>
        </w:rPr>
      </w:pPr>
      <w:r>
        <w:rPr>
          <w:rFonts w:hint="default" w:ascii="微软雅黑" w:hAnsi="微软雅黑" w:eastAsia="微软雅黑" w:cs="微软雅黑"/>
          <w:i w:val="0"/>
          <w:caps w:val="0"/>
          <w:color w:val="000000"/>
          <w:spacing w:val="0"/>
          <w:sz w:val="25"/>
          <w:szCs w:val="25"/>
          <w:shd w:val="clear" w:color="auto" w:fill="FFFFFF"/>
        </w:rPr>
        <w:t>　　基金管理机构应当健全科技安全制度和风险防范机制，加强科学技术研究、开发与应用活动的安全管理，支持国家安全领域科技创新，增强科技创新支撑国家安全的能力和水平。</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38" w:lineRule="atLeast"/>
        <w:ind w:left="0" w:right="0" w:firstLine="0"/>
        <w:jc w:val="both"/>
        <w:rPr>
          <w:rFonts w:hint="default" w:ascii="微软雅黑" w:hAnsi="微软雅黑" w:eastAsia="微软雅黑" w:cs="微软雅黑"/>
          <w:i w:val="0"/>
          <w:caps w:val="0"/>
          <w:color w:val="000000"/>
          <w:spacing w:val="0"/>
          <w:sz w:val="25"/>
          <w:szCs w:val="25"/>
        </w:rPr>
      </w:pPr>
      <w:r>
        <w:rPr>
          <w:rFonts w:hint="default" w:ascii="微软雅黑" w:hAnsi="微软雅黑" w:eastAsia="微软雅黑" w:cs="微软雅黑"/>
          <w:i w:val="0"/>
          <w:caps w:val="0"/>
          <w:color w:val="000000"/>
          <w:spacing w:val="0"/>
          <w:sz w:val="25"/>
          <w:szCs w:val="25"/>
          <w:shd w:val="clear" w:color="auto" w:fill="FFFFFF"/>
        </w:rPr>
        <w:t>　　</w:t>
      </w:r>
      <w:r>
        <w:rPr>
          <w:rStyle w:val="6"/>
          <w:rFonts w:hint="default" w:ascii="微软雅黑" w:hAnsi="微软雅黑" w:eastAsia="微软雅黑" w:cs="微软雅黑"/>
          <w:i w:val="0"/>
          <w:caps w:val="0"/>
          <w:color w:val="000000"/>
          <w:spacing w:val="0"/>
          <w:sz w:val="25"/>
          <w:szCs w:val="25"/>
          <w:shd w:val="clear" w:color="auto" w:fill="FFFFFF"/>
        </w:rPr>
        <w:t>第三十五条</w:t>
      </w:r>
      <w:r>
        <w:rPr>
          <w:rFonts w:hint="default" w:ascii="微软雅黑" w:hAnsi="微软雅黑" w:eastAsia="微软雅黑" w:cs="微软雅黑"/>
          <w:i w:val="0"/>
          <w:caps w:val="0"/>
          <w:color w:val="000000"/>
          <w:spacing w:val="0"/>
          <w:sz w:val="25"/>
          <w:szCs w:val="25"/>
          <w:shd w:val="clear" w:color="auto" w:fill="FFFFFF"/>
        </w:rPr>
        <w:t> 对违反本条例规定，有科研诚信严重失信行为的个人、组织，按照国家有关规定记入科研诚信严重失信行为数据库，实施联合惩戒。</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38" w:lineRule="atLeast"/>
        <w:ind w:left="0" w:right="0" w:firstLine="0"/>
        <w:jc w:val="center"/>
        <w:rPr>
          <w:rFonts w:hint="default" w:ascii="微软雅黑" w:hAnsi="微软雅黑" w:eastAsia="微软雅黑" w:cs="微软雅黑"/>
          <w:i w:val="0"/>
          <w:caps w:val="0"/>
          <w:color w:val="000000"/>
          <w:spacing w:val="0"/>
          <w:sz w:val="25"/>
          <w:szCs w:val="25"/>
        </w:rPr>
      </w:pPr>
      <w:r>
        <w:rPr>
          <w:rStyle w:val="6"/>
          <w:rFonts w:hint="default" w:ascii="微软雅黑" w:hAnsi="微软雅黑" w:eastAsia="微软雅黑" w:cs="微软雅黑"/>
          <w:i w:val="0"/>
          <w:caps w:val="0"/>
          <w:color w:val="000000"/>
          <w:spacing w:val="0"/>
          <w:sz w:val="25"/>
          <w:szCs w:val="25"/>
          <w:shd w:val="clear" w:color="auto" w:fill="FFFFFF"/>
        </w:rPr>
        <w:t>第六章 法律责任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38" w:lineRule="atLeast"/>
        <w:ind w:left="0" w:right="0" w:firstLine="0"/>
        <w:jc w:val="both"/>
        <w:rPr>
          <w:rFonts w:hint="default" w:ascii="微软雅黑" w:hAnsi="微软雅黑" w:eastAsia="微软雅黑" w:cs="微软雅黑"/>
          <w:i w:val="0"/>
          <w:caps w:val="0"/>
          <w:color w:val="000000"/>
          <w:spacing w:val="0"/>
          <w:sz w:val="25"/>
          <w:szCs w:val="25"/>
        </w:rPr>
      </w:pPr>
      <w:r>
        <w:rPr>
          <w:rFonts w:hint="default" w:ascii="微软雅黑" w:hAnsi="微软雅黑" w:eastAsia="微软雅黑" w:cs="微软雅黑"/>
          <w:i w:val="0"/>
          <w:caps w:val="0"/>
          <w:color w:val="000000"/>
          <w:spacing w:val="0"/>
          <w:sz w:val="25"/>
          <w:szCs w:val="25"/>
          <w:shd w:val="clear" w:color="auto" w:fill="FFFFFF"/>
        </w:rPr>
        <w:t>　　</w:t>
      </w:r>
      <w:r>
        <w:rPr>
          <w:rStyle w:val="6"/>
          <w:rFonts w:hint="default" w:ascii="微软雅黑" w:hAnsi="微软雅黑" w:eastAsia="微软雅黑" w:cs="微软雅黑"/>
          <w:i w:val="0"/>
          <w:caps w:val="0"/>
          <w:color w:val="000000"/>
          <w:spacing w:val="0"/>
          <w:sz w:val="25"/>
          <w:szCs w:val="25"/>
          <w:shd w:val="clear" w:color="auto" w:fill="FFFFFF"/>
        </w:rPr>
        <w:t>第三十六条</w:t>
      </w:r>
      <w:r>
        <w:rPr>
          <w:rFonts w:hint="default" w:ascii="微软雅黑" w:hAnsi="微软雅黑" w:eastAsia="微软雅黑" w:cs="微软雅黑"/>
          <w:i w:val="0"/>
          <w:caps w:val="0"/>
          <w:color w:val="000000"/>
          <w:spacing w:val="0"/>
          <w:sz w:val="25"/>
          <w:szCs w:val="25"/>
          <w:shd w:val="clear" w:color="auto" w:fill="FFFFFF"/>
        </w:rPr>
        <w:t> 申请人、参与者有下列行为之一的，由基金管理机构给予警告，正在申请基金资助的，取消其当年申请或者参与申请国家自然科学基金资助的资格；其申请项目已实施资助的，撤销原资助决定，追回已拨付的基金资助资金；情节较重的，1至3年不得申请或者参与申请国家自然科学基金资助；情节严重的，3至5年不得申请或者参与申请国家自然科学基金资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38" w:lineRule="atLeast"/>
        <w:ind w:left="0" w:right="0" w:firstLine="0"/>
        <w:jc w:val="both"/>
        <w:rPr>
          <w:rFonts w:hint="default" w:ascii="微软雅黑" w:hAnsi="微软雅黑" w:eastAsia="微软雅黑" w:cs="微软雅黑"/>
          <w:i w:val="0"/>
          <w:caps w:val="0"/>
          <w:color w:val="000000"/>
          <w:spacing w:val="0"/>
          <w:sz w:val="25"/>
          <w:szCs w:val="25"/>
        </w:rPr>
      </w:pPr>
      <w:r>
        <w:rPr>
          <w:rFonts w:hint="default" w:ascii="微软雅黑" w:hAnsi="微软雅黑" w:eastAsia="微软雅黑" w:cs="微软雅黑"/>
          <w:i w:val="0"/>
          <w:caps w:val="0"/>
          <w:color w:val="000000"/>
          <w:spacing w:val="0"/>
          <w:sz w:val="25"/>
          <w:szCs w:val="25"/>
          <w:shd w:val="clear" w:color="auto" w:fill="FFFFFF"/>
        </w:rPr>
        <w:t>　　（一）虚构、伪造、剽窃、篡改申请材料的；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38" w:lineRule="atLeast"/>
        <w:ind w:left="0" w:right="0" w:firstLine="0"/>
        <w:jc w:val="both"/>
        <w:rPr>
          <w:rFonts w:hint="default" w:ascii="微软雅黑" w:hAnsi="微软雅黑" w:eastAsia="微软雅黑" w:cs="微软雅黑"/>
          <w:i w:val="0"/>
          <w:caps w:val="0"/>
          <w:color w:val="000000"/>
          <w:spacing w:val="0"/>
          <w:sz w:val="25"/>
          <w:szCs w:val="25"/>
        </w:rPr>
      </w:pPr>
      <w:r>
        <w:rPr>
          <w:rFonts w:hint="default" w:ascii="微软雅黑" w:hAnsi="微软雅黑" w:eastAsia="微软雅黑" w:cs="微软雅黑"/>
          <w:i w:val="0"/>
          <w:caps w:val="0"/>
          <w:color w:val="000000"/>
          <w:spacing w:val="0"/>
          <w:sz w:val="25"/>
          <w:szCs w:val="25"/>
          <w:shd w:val="clear" w:color="auto" w:fill="FFFFFF"/>
        </w:rPr>
        <w:t>　　（二）以请托、贿赂等不正当方式干预评审工作的；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38" w:lineRule="atLeast"/>
        <w:ind w:left="0" w:right="0" w:firstLine="0"/>
        <w:jc w:val="both"/>
        <w:rPr>
          <w:rFonts w:hint="default" w:ascii="微软雅黑" w:hAnsi="微软雅黑" w:eastAsia="微软雅黑" w:cs="微软雅黑"/>
          <w:i w:val="0"/>
          <w:caps w:val="0"/>
          <w:color w:val="000000"/>
          <w:spacing w:val="0"/>
          <w:sz w:val="25"/>
          <w:szCs w:val="25"/>
        </w:rPr>
      </w:pPr>
      <w:r>
        <w:rPr>
          <w:rFonts w:hint="default" w:ascii="微软雅黑" w:hAnsi="微软雅黑" w:eastAsia="微软雅黑" w:cs="微软雅黑"/>
          <w:i w:val="0"/>
          <w:caps w:val="0"/>
          <w:color w:val="000000"/>
          <w:spacing w:val="0"/>
          <w:sz w:val="25"/>
          <w:szCs w:val="25"/>
          <w:shd w:val="clear" w:color="auto" w:fill="FFFFFF"/>
        </w:rPr>
        <w:t>　　（三）有其他违背科研诚信和科技伦理行为的。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38" w:lineRule="atLeast"/>
        <w:ind w:left="0" w:right="0" w:firstLine="0"/>
        <w:jc w:val="both"/>
        <w:rPr>
          <w:rFonts w:hint="default" w:ascii="微软雅黑" w:hAnsi="微软雅黑" w:eastAsia="微软雅黑" w:cs="微软雅黑"/>
          <w:i w:val="0"/>
          <w:caps w:val="0"/>
          <w:color w:val="000000"/>
          <w:spacing w:val="0"/>
          <w:sz w:val="25"/>
          <w:szCs w:val="25"/>
        </w:rPr>
      </w:pPr>
      <w:r>
        <w:rPr>
          <w:rFonts w:hint="default" w:ascii="微软雅黑" w:hAnsi="微软雅黑" w:eastAsia="微软雅黑" w:cs="微软雅黑"/>
          <w:i w:val="0"/>
          <w:caps w:val="0"/>
          <w:color w:val="000000"/>
          <w:spacing w:val="0"/>
          <w:sz w:val="25"/>
          <w:szCs w:val="25"/>
          <w:shd w:val="clear" w:color="auto" w:fill="FFFFFF"/>
        </w:rPr>
        <w:t>　　申请人、参与者有前款所列行为的，由依托单位按照人事管理有关规定取消其在一定期限内参加专业技术职称评审的资格。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38" w:lineRule="atLeast"/>
        <w:ind w:left="0" w:right="0" w:firstLine="0"/>
        <w:jc w:val="both"/>
        <w:rPr>
          <w:rFonts w:hint="default" w:ascii="微软雅黑" w:hAnsi="微软雅黑" w:eastAsia="微软雅黑" w:cs="微软雅黑"/>
          <w:i w:val="0"/>
          <w:caps w:val="0"/>
          <w:color w:val="000000"/>
          <w:spacing w:val="0"/>
          <w:sz w:val="25"/>
          <w:szCs w:val="25"/>
        </w:rPr>
      </w:pPr>
      <w:r>
        <w:rPr>
          <w:rFonts w:hint="default" w:ascii="微软雅黑" w:hAnsi="微软雅黑" w:eastAsia="微软雅黑" w:cs="微软雅黑"/>
          <w:i w:val="0"/>
          <w:caps w:val="0"/>
          <w:color w:val="000000"/>
          <w:spacing w:val="0"/>
          <w:sz w:val="25"/>
          <w:szCs w:val="25"/>
          <w:shd w:val="clear" w:color="auto" w:fill="FFFFFF"/>
        </w:rPr>
        <w:t>　　</w:t>
      </w:r>
      <w:r>
        <w:rPr>
          <w:rStyle w:val="6"/>
          <w:rFonts w:hint="default" w:ascii="微软雅黑" w:hAnsi="微软雅黑" w:eastAsia="微软雅黑" w:cs="微软雅黑"/>
          <w:i w:val="0"/>
          <w:caps w:val="0"/>
          <w:color w:val="000000"/>
          <w:spacing w:val="0"/>
          <w:sz w:val="25"/>
          <w:szCs w:val="25"/>
          <w:shd w:val="clear" w:color="auto" w:fill="FFFFFF"/>
        </w:rPr>
        <w:t>第三十七条</w:t>
      </w:r>
      <w:r>
        <w:rPr>
          <w:rFonts w:hint="default" w:ascii="微软雅黑" w:hAnsi="微软雅黑" w:eastAsia="微软雅黑" w:cs="微软雅黑"/>
          <w:i w:val="0"/>
          <w:caps w:val="0"/>
          <w:color w:val="000000"/>
          <w:spacing w:val="0"/>
          <w:sz w:val="25"/>
          <w:szCs w:val="25"/>
          <w:shd w:val="clear" w:color="auto" w:fill="FFFFFF"/>
        </w:rPr>
        <w:t> 项目负责人、参与者有下列行为之一的，由基金管理机构给予警告，暂缓拨付基金资助资金，并责令限期改正；逾期不改正的，撤销原资助决定，追回已拨付的基金资助资金；情节较重的，1至5年不得申请或者参与申请国家自然科学基金资助；情节严重的，5至7年不得申请或者参与申请国家自然科学基金资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38" w:lineRule="atLeast"/>
        <w:ind w:left="0" w:right="0" w:firstLine="0"/>
        <w:jc w:val="both"/>
        <w:rPr>
          <w:rFonts w:hint="default" w:ascii="微软雅黑" w:hAnsi="微软雅黑" w:eastAsia="微软雅黑" w:cs="微软雅黑"/>
          <w:i w:val="0"/>
          <w:caps w:val="0"/>
          <w:color w:val="000000"/>
          <w:spacing w:val="0"/>
          <w:sz w:val="25"/>
          <w:szCs w:val="25"/>
        </w:rPr>
      </w:pPr>
      <w:r>
        <w:rPr>
          <w:rFonts w:hint="default" w:ascii="微软雅黑" w:hAnsi="微软雅黑" w:eastAsia="微软雅黑" w:cs="微软雅黑"/>
          <w:i w:val="0"/>
          <w:caps w:val="0"/>
          <w:color w:val="000000"/>
          <w:spacing w:val="0"/>
          <w:sz w:val="25"/>
          <w:szCs w:val="25"/>
          <w:shd w:val="clear" w:color="auto" w:fill="FFFFFF"/>
        </w:rPr>
        <w:t>　　（一）擅自变更研究方向或者降低申报指标的；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38" w:lineRule="atLeast"/>
        <w:ind w:left="0" w:right="0" w:firstLine="0"/>
        <w:jc w:val="both"/>
        <w:rPr>
          <w:rFonts w:hint="default" w:ascii="微软雅黑" w:hAnsi="微软雅黑" w:eastAsia="微软雅黑" w:cs="微软雅黑"/>
          <w:i w:val="0"/>
          <w:caps w:val="0"/>
          <w:color w:val="000000"/>
          <w:spacing w:val="0"/>
          <w:sz w:val="25"/>
          <w:szCs w:val="25"/>
        </w:rPr>
      </w:pPr>
      <w:r>
        <w:rPr>
          <w:rFonts w:hint="default" w:ascii="微软雅黑" w:hAnsi="微软雅黑" w:eastAsia="微软雅黑" w:cs="微软雅黑"/>
          <w:i w:val="0"/>
          <w:caps w:val="0"/>
          <w:color w:val="000000"/>
          <w:spacing w:val="0"/>
          <w:sz w:val="25"/>
          <w:szCs w:val="25"/>
          <w:shd w:val="clear" w:color="auto" w:fill="FFFFFF"/>
        </w:rPr>
        <w:t>　　（二）不依照本条例规定提交项目年度进展报告、结题报告或者研究成果报告的；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38" w:lineRule="atLeast"/>
        <w:ind w:left="0" w:right="0" w:firstLine="0"/>
        <w:jc w:val="both"/>
        <w:rPr>
          <w:rFonts w:hint="default" w:ascii="微软雅黑" w:hAnsi="微软雅黑" w:eastAsia="微软雅黑" w:cs="微软雅黑"/>
          <w:i w:val="0"/>
          <w:caps w:val="0"/>
          <w:color w:val="000000"/>
          <w:spacing w:val="0"/>
          <w:sz w:val="25"/>
          <w:szCs w:val="25"/>
        </w:rPr>
      </w:pPr>
      <w:r>
        <w:rPr>
          <w:rFonts w:hint="default" w:ascii="微软雅黑" w:hAnsi="微软雅黑" w:eastAsia="微软雅黑" w:cs="微软雅黑"/>
          <w:i w:val="0"/>
          <w:caps w:val="0"/>
          <w:color w:val="000000"/>
          <w:spacing w:val="0"/>
          <w:sz w:val="25"/>
          <w:szCs w:val="25"/>
          <w:shd w:val="clear" w:color="auto" w:fill="FFFFFF"/>
        </w:rPr>
        <w:t>　　（三）提交弄虚作假的报告、原始记录或者相关材料的；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38" w:lineRule="atLeast"/>
        <w:ind w:left="0" w:right="0" w:firstLine="0"/>
        <w:jc w:val="both"/>
        <w:rPr>
          <w:rFonts w:hint="default" w:ascii="微软雅黑" w:hAnsi="微软雅黑" w:eastAsia="微软雅黑" w:cs="微软雅黑"/>
          <w:i w:val="0"/>
          <w:caps w:val="0"/>
          <w:color w:val="000000"/>
          <w:spacing w:val="0"/>
          <w:sz w:val="25"/>
          <w:szCs w:val="25"/>
        </w:rPr>
      </w:pPr>
      <w:r>
        <w:rPr>
          <w:rFonts w:hint="default" w:ascii="微软雅黑" w:hAnsi="微软雅黑" w:eastAsia="微软雅黑" w:cs="微软雅黑"/>
          <w:i w:val="0"/>
          <w:caps w:val="0"/>
          <w:color w:val="000000"/>
          <w:spacing w:val="0"/>
          <w:sz w:val="25"/>
          <w:szCs w:val="25"/>
          <w:shd w:val="clear" w:color="auto" w:fill="FFFFFF"/>
        </w:rPr>
        <w:t>　　（四）成果发表署名不实或者虚假标注资助信息的；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38" w:lineRule="atLeast"/>
        <w:ind w:left="0" w:right="0" w:firstLine="0"/>
        <w:jc w:val="both"/>
        <w:rPr>
          <w:rFonts w:hint="default" w:ascii="微软雅黑" w:hAnsi="微软雅黑" w:eastAsia="微软雅黑" w:cs="微软雅黑"/>
          <w:i w:val="0"/>
          <w:caps w:val="0"/>
          <w:color w:val="000000"/>
          <w:spacing w:val="0"/>
          <w:sz w:val="25"/>
          <w:szCs w:val="25"/>
        </w:rPr>
      </w:pPr>
      <w:r>
        <w:rPr>
          <w:rFonts w:hint="default" w:ascii="微软雅黑" w:hAnsi="微软雅黑" w:eastAsia="微软雅黑" w:cs="微软雅黑"/>
          <w:i w:val="0"/>
          <w:caps w:val="0"/>
          <w:color w:val="000000"/>
          <w:spacing w:val="0"/>
          <w:sz w:val="25"/>
          <w:szCs w:val="25"/>
          <w:shd w:val="clear" w:color="auto" w:fill="FFFFFF"/>
        </w:rPr>
        <w:t>　　（五）不配合监督、检查或者绩效评价工作的；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38" w:lineRule="atLeast"/>
        <w:ind w:left="0" w:right="0" w:firstLine="0"/>
        <w:jc w:val="both"/>
        <w:rPr>
          <w:rFonts w:hint="default" w:ascii="微软雅黑" w:hAnsi="微软雅黑" w:eastAsia="微软雅黑" w:cs="微软雅黑"/>
          <w:i w:val="0"/>
          <w:caps w:val="0"/>
          <w:color w:val="000000"/>
          <w:spacing w:val="0"/>
          <w:sz w:val="25"/>
          <w:szCs w:val="25"/>
        </w:rPr>
      </w:pPr>
      <w:r>
        <w:rPr>
          <w:rFonts w:hint="default" w:ascii="微软雅黑" w:hAnsi="微软雅黑" w:eastAsia="微软雅黑" w:cs="微软雅黑"/>
          <w:i w:val="0"/>
          <w:caps w:val="0"/>
          <w:color w:val="000000"/>
          <w:spacing w:val="0"/>
          <w:sz w:val="25"/>
          <w:szCs w:val="25"/>
          <w:shd w:val="clear" w:color="auto" w:fill="FFFFFF"/>
        </w:rPr>
        <w:t>　　（六）虚报、冒领、贪污、侵占、挪用、截留基金资助资金的；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38" w:lineRule="atLeast"/>
        <w:ind w:left="0" w:right="0" w:firstLine="0"/>
        <w:jc w:val="both"/>
        <w:rPr>
          <w:rFonts w:hint="default" w:ascii="微软雅黑" w:hAnsi="微软雅黑" w:eastAsia="微软雅黑" w:cs="微软雅黑"/>
          <w:i w:val="0"/>
          <w:caps w:val="0"/>
          <w:color w:val="000000"/>
          <w:spacing w:val="0"/>
          <w:sz w:val="25"/>
          <w:szCs w:val="25"/>
        </w:rPr>
      </w:pPr>
      <w:r>
        <w:rPr>
          <w:rFonts w:hint="default" w:ascii="微软雅黑" w:hAnsi="微软雅黑" w:eastAsia="微软雅黑" w:cs="微软雅黑"/>
          <w:i w:val="0"/>
          <w:caps w:val="0"/>
          <w:color w:val="000000"/>
          <w:spacing w:val="0"/>
          <w:sz w:val="25"/>
          <w:szCs w:val="25"/>
          <w:shd w:val="clear" w:color="auto" w:fill="FFFFFF"/>
        </w:rPr>
        <w:t>　　（七）虚构、伪造、剽窃、篡改研究数据或者结果的；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38" w:lineRule="atLeast"/>
        <w:ind w:left="0" w:right="0" w:firstLine="0"/>
        <w:jc w:val="both"/>
        <w:rPr>
          <w:rFonts w:hint="default" w:ascii="微软雅黑" w:hAnsi="微软雅黑" w:eastAsia="微软雅黑" w:cs="微软雅黑"/>
          <w:i w:val="0"/>
          <w:caps w:val="0"/>
          <w:color w:val="000000"/>
          <w:spacing w:val="0"/>
          <w:sz w:val="25"/>
          <w:szCs w:val="25"/>
        </w:rPr>
      </w:pPr>
      <w:r>
        <w:rPr>
          <w:rFonts w:hint="default" w:ascii="微软雅黑" w:hAnsi="微软雅黑" w:eastAsia="微软雅黑" w:cs="微软雅黑"/>
          <w:i w:val="0"/>
          <w:caps w:val="0"/>
          <w:color w:val="000000"/>
          <w:spacing w:val="0"/>
          <w:sz w:val="25"/>
          <w:szCs w:val="25"/>
          <w:shd w:val="clear" w:color="auto" w:fill="FFFFFF"/>
        </w:rPr>
        <w:t>　　（八）有其他违背科研诚信和科技伦理行为的。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38" w:lineRule="atLeast"/>
        <w:ind w:left="0" w:right="0" w:firstLine="0"/>
        <w:jc w:val="both"/>
        <w:rPr>
          <w:rFonts w:hint="default" w:ascii="微软雅黑" w:hAnsi="微软雅黑" w:eastAsia="微软雅黑" w:cs="微软雅黑"/>
          <w:i w:val="0"/>
          <w:caps w:val="0"/>
          <w:color w:val="000000"/>
          <w:spacing w:val="0"/>
          <w:sz w:val="25"/>
          <w:szCs w:val="25"/>
        </w:rPr>
      </w:pPr>
      <w:r>
        <w:rPr>
          <w:rFonts w:hint="default" w:ascii="微软雅黑" w:hAnsi="微软雅黑" w:eastAsia="微软雅黑" w:cs="微软雅黑"/>
          <w:i w:val="0"/>
          <w:caps w:val="0"/>
          <w:color w:val="000000"/>
          <w:spacing w:val="0"/>
          <w:sz w:val="25"/>
          <w:szCs w:val="25"/>
          <w:shd w:val="clear" w:color="auto" w:fill="FFFFFF"/>
        </w:rPr>
        <w:t>　　项目负责人、参与者有前款所列行为的，由依托单位按照人事管理有关规定取消其在一定期限内参加专业技术职称评审的资格。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38" w:lineRule="atLeast"/>
        <w:ind w:left="0" w:right="0" w:firstLine="0"/>
        <w:jc w:val="both"/>
        <w:rPr>
          <w:rFonts w:hint="default" w:ascii="微软雅黑" w:hAnsi="微软雅黑" w:eastAsia="微软雅黑" w:cs="微软雅黑"/>
          <w:i w:val="0"/>
          <w:caps w:val="0"/>
          <w:color w:val="000000"/>
          <w:spacing w:val="0"/>
          <w:sz w:val="25"/>
          <w:szCs w:val="25"/>
        </w:rPr>
      </w:pPr>
      <w:r>
        <w:rPr>
          <w:rFonts w:hint="default" w:ascii="微软雅黑" w:hAnsi="微软雅黑" w:eastAsia="微软雅黑" w:cs="微软雅黑"/>
          <w:i w:val="0"/>
          <w:caps w:val="0"/>
          <w:color w:val="000000"/>
          <w:spacing w:val="0"/>
          <w:sz w:val="25"/>
          <w:szCs w:val="25"/>
          <w:shd w:val="clear" w:color="auto" w:fill="FFFFFF"/>
        </w:rPr>
        <w:t>　　</w:t>
      </w:r>
      <w:r>
        <w:rPr>
          <w:rStyle w:val="6"/>
          <w:rFonts w:hint="default" w:ascii="微软雅黑" w:hAnsi="微软雅黑" w:eastAsia="微软雅黑" w:cs="微软雅黑"/>
          <w:i w:val="0"/>
          <w:caps w:val="0"/>
          <w:color w:val="000000"/>
          <w:spacing w:val="0"/>
          <w:sz w:val="25"/>
          <w:szCs w:val="25"/>
          <w:shd w:val="clear" w:color="auto" w:fill="FFFFFF"/>
        </w:rPr>
        <w:t>第三十八条</w:t>
      </w:r>
      <w:r>
        <w:rPr>
          <w:rFonts w:hint="default" w:ascii="微软雅黑" w:hAnsi="微软雅黑" w:eastAsia="微软雅黑" w:cs="微软雅黑"/>
          <w:i w:val="0"/>
          <w:caps w:val="0"/>
          <w:color w:val="000000"/>
          <w:spacing w:val="0"/>
          <w:sz w:val="25"/>
          <w:szCs w:val="25"/>
          <w:shd w:val="clear" w:color="auto" w:fill="FFFFFF"/>
        </w:rPr>
        <w:t> 依托单位有下列情形之一的，由基金管理机构给予警告，责令限期改正；逾期不改正的，核减基金资助资金，并可以暂停拨付或者追回已拨付的基金资助资金；情节较重的，1至3年不得作为依托单位；情节严重的，向社会公布其违法行为，3至5年不得作为依托单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38" w:lineRule="atLeast"/>
        <w:ind w:left="0" w:right="0" w:firstLine="0"/>
        <w:jc w:val="both"/>
        <w:rPr>
          <w:rFonts w:hint="default" w:ascii="微软雅黑" w:hAnsi="微软雅黑" w:eastAsia="微软雅黑" w:cs="微软雅黑"/>
          <w:i w:val="0"/>
          <w:caps w:val="0"/>
          <w:color w:val="000000"/>
          <w:spacing w:val="0"/>
          <w:sz w:val="25"/>
          <w:szCs w:val="25"/>
        </w:rPr>
      </w:pPr>
      <w:r>
        <w:rPr>
          <w:rFonts w:hint="default" w:ascii="微软雅黑" w:hAnsi="微软雅黑" w:eastAsia="微软雅黑" w:cs="微软雅黑"/>
          <w:i w:val="0"/>
          <w:caps w:val="0"/>
          <w:color w:val="000000"/>
          <w:spacing w:val="0"/>
          <w:sz w:val="25"/>
          <w:szCs w:val="25"/>
          <w:shd w:val="clear" w:color="auto" w:fill="FFFFFF"/>
        </w:rPr>
        <w:t>　　（一）不履行保障基金资助项目研究条件的职责的；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38" w:lineRule="atLeast"/>
        <w:ind w:left="0" w:right="0" w:firstLine="0"/>
        <w:jc w:val="both"/>
        <w:rPr>
          <w:rFonts w:hint="default" w:ascii="微软雅黑" w:hAnsi="微软雅黑" w:eastAsia="微软雅黑" w:cs="微软雅黑"/>
          <w:i w:val="0"/>
          <w:caps w:val="0"/>
          <w:color w:val="000000"/>
          <w:spacing w:val="0"/>
          <w:sz w:val="25"/>
          <w:szCs w:val="25"/>
        </w:rPr>
      </w:pPr>
      <w:r>
        <w:rPr>
          <w:rFonts w:hint="default" w:ascii="微软雅黑" w:hAnsi="微软雅黑" w:eastAsia="微软雅黑" w:cs="微软雅黑"/>
          <w:i w:val="0"/>
          <w:caps w:val="0"/>
          <w:color w:val="000000"/>
          <w:spacing w:val="0"/>
          <w:sz w:val="25"/>
          <w:szCs w:val="25"/>
          <w:shd w:val="clear" w:color="auto" w:fill="FFFFFF"/>
        </w:rPr>
        <w:t>　　（二）不对申请人或者项目负责人提交的材料的真实性、完整性和合法性进行审核的；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38" w:lineRule="atLeast"/>
        <w:ind w:left="0" w:right="0" w:firstLine="0"/>
        <w:jc w:val="both"/>
        <w:rPr>
          <w:rFonts w:hint="default" w:ascii="微软雅黑" w:hAnsi="微软雅黑" w:eastAsia="微软雅黑" w:cs="微软雅黑"/>
          <w:i w:val="0"/>
          <w:caps w:val="0"/>
          <w:color w:val="000000"/>
          <w:spacing w:val="0"/>
          <w:sz w:val="25"/>
          <w:szCs w:val="25"/>
        </w:rPr>
      </w:pPr>
      <w:r>
        <w:rPr>
          <w:rFonts w:hint="default" w:ascii="微软雅黑" w:hAnsi="微软雅黑" w:eastAsia="微软雅黑" w:cs="微软雅黑"/>
          <w:i w:val="0"/>
          <w:caps w:val="0"/>
          <w:color w:val="000000"/>
          <w:spacing w:val="0"/>
          <w:sz w:val="25"/>
          <w:szCs w:val="25"/>
          <w:shd w:val="clear" w:color="auto" w:fill="FFFFFF"/>
        </w:rPr>
        <w:t>　　（三）不依照本条例规定提交项目年度进展报告、年度基金资助项目管理报告、结题报告和研究成果报告的；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38" w:lineRule="atLeast"/>
        <w:ind w:left="0" w:right="0" w:firstLine="0"/>
        <w:jc w:val="both"/>
        <w:rPr>
          <w:rFonts w:hint="default" w:ascii="微软雅黑" w:hAnsi="微软雅黑" w:eastAsia="微软雅黑" w:cs="微软雅黑"/>
          <w:i w:val="0"/>
          <w:caps w:val="0"/>
          <w:color w:val="000000"/>
          <w:spacing w:val="0"/>
          <w:sz w:val="25"/>
          <w:szCs w:val="25"/>
        </w:rPr>
      </w:pPr>
      <w:r>
        <w:rPr>
          <w:rFonts w:hint="default" w:ascii="微软雅黑" w:hAnsi="微软雅黑" w:eastAsia="微软雅黑" w:cs="微软雅黑"/>
          <w:i w:val="0"/>
          <w:caps w:val="0"/>
          <w:color w:val="000000"/>
          <w:spacing w:val="0"/>
          <w:sz w:val="25"/>
          <w:szCs w:val="25"/>
          <w:shd w:val="clear" w:color="auto" w:fill="FFFFFF"/>
        </w:rPr>
        <w:t>　　（四）组织、参与、纵容、包庇申请人或者项目负责人、参与者弄虚作假的；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38" w:lineRule="atLeast"/>
        <w:ind w:left="0" w:right="0" w:firstLine="0"/>
        <w:jc w:val="both"/>
        <w:rPr>
          <w:rFonts w:hint="default" w:ascii="微软雅黑" w:hAnsi="微软雅黑" w:eastAsia="微软雅黑" w:cs="微软雅黑"/>
          <w:i w:val="0"/>
          <w:caps w:val="0"/>
          <w:color w:val="000000"/>
          <w:spacing w:val="0"/>
          <w:sz w:val="25"/>
          <w:szCs w:val="25"/>
        </w:rPr>
      </w:pPr>
      <w:r>
        <w:rPr>
          <w:rFonts w:hint="default" w:ascii="微软雅黑" w:hAnsi="微软雅黑" w:eastAsia="微软雅黑" w:cs="微软雅黑"/>
          <w:i w:val="0"/>
          <w:caps w:val="0"/>
          <w:color w:val="000000"/>
          <w:spacing w:val="0"/>
          <w:sz w:val="25"/>
          <w:szCs w:val="25"/>
          <w:shd w:val="clear" w:color="auto" w:fill="FFFFFF"/>
        </w:rPr>
        <w:t>　　（五）擅自变更项目负责人的；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38" w:lineRule="atLeast"/>
        <w:ind w:left="0" w:right="0" w:firstLine="0"/>
        <w:jc w:val="both"/>
        <w:rPr>
          <w:rFonts w:hint="default" w:ascii="微软雅黑" w:hAnsi="微软雅黑" w:eastAsia="微软雅黑" w:cs="微软雅黑"/>
          <w:i w:val="0"/>
          <w:caps w:val="0"/>
          <w:color w:val="000000"/>
          <w:spacing w:val="0"/>
          <w:sz w:val="25"/>
          <w:szCs w:val="25"/>
        </w:rPr>
      </w:pPr>
      <w:r>
        <w:rPr>
          <w:rFonts w:hint="default" w:ascii="微软雅黑" w:hAnsi="微软雅黑" w:eastAsia="微软雅黑" w:cs="微软雅黑"/>
          <w:i w:val="0"/>
          <w:caps w:val="0"/>
          <w:color w:val="000000"/>
          <w:spacing w:val="0"/>
          <w:sz w:val="25"/>
          <w:szCs w:val="25"/>
          <w:shd w:val="clear" w:color="auto" w:fill="FFFFFF"/>
        </w:rPr>
        <w:t>　　（六）不配合基金管理机构监督、检查基金资助项目实施的；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38" w:lineRule="atLeast"/>
        <w:ind w:left="0" w:right="0" w:firstLine="0"/>
        <w:jc w:val="both"/>
        <w:rPr>
          <w:rFonts w:hint="default" w:ascii="微软雅黑" w:hAnsi="微软雅黑" w:eastAsia="微软雅黑" w:cs="微软雅黑"/>
          <w:i w:val="0"/>
          <w:caps w:val="0"/>
          <w:color w:val="000000"/>
          <w:spacing w:val="0"/>
          <w:sz w:val="25"/>
          <w:szCs w:val="25"/>
        </w:rPr>
      </w:pPr>
      <w:r>
        <w:rPr>
          <w:rFonts w:hint="default" w:ascii="微软雅黑" w:hAnsi="微软雅黑" w:eastAsia="微软雅黑" w:cs="微软雅黑"/>
          <w:i w:val="0"/>
          <w:caps w:val="0"/>
          <w:color w:val="000000"/>
          <w:spacing w:val="0"/>
          <w:sz w:val="25"/>
          <w:szCs w:val="25"/>
          <w:shd w:val="clear" w:color="auto" w:fill="FFFFFF"/>
        </w:rPr>
        <w:t>　　（七）虚报、冒领、贪污、侵占、挪用、截留基金资助资金的；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38" w:lineRule="atLeast"/>
        <w:ind w:left="0" w:right="0" w:firstLine="0"/>
        <w:jc w:val="both"/>
        <w:rPr>
          <w:rFonts w:hint="default" w:ascii="微软雅黑" w:hAnsi="微软雅黑" w:eastAsia="微软雅黑" w:cs="微软雅黑"/>
          <w:i w:val="0"/>
          <w:caps w:val="0"/>
          <w:color w:val="000000"/>
          <w:spacing w:val="0"/>
          <w:sz w:val="25"/>
          <w:szCs w:val="25"/>
        </w:rPr>
      </w:pPr>
      <w:r>
        <w:rPr>
          <w:rFonts w:hint="default" w:ascii="微软雅黑" w:hAnsi="微软雅黑" w:eastAsia="微软雅黑" w:cs="微软雅黑"/>
          <w:i w:val="0"/>
          <w:caps w:val="0"/>
          <w:color w:val="000000"/>
          <w:spacing w:val="0"/>
          <w:sz w:val="25"/>
          <w:szCs w:val="25"/>
          <w:shd w:val="clear" w:color="auto" w:fill="FFFFFF"/>
        </w:rPr>
        <w:t>　　（八）违反保密规定或者管理严重失职，造成不良影响或者损失的；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38" w:lineRule="atLeast"/>
        <w:ind w:left="0" w:right="0" w:firstLine="0"/>
        <w:jc w:val="both"/>
        <w:rPr>
          <w:rFonts w:hint="default" w:ascii="微软雅黑" w:hAnsi="微软雅黑" w:eastAsia="微软雅黑" w:cs="微软雅黑"/>
          <w:i w:val="0"/>
          <w:caps w:val="0"/>
          <w:color w:val="000000"/>
          <w:spacing w:val="0"/>
          <w:sz w:val="25"/>
          <w:szCs w:val="25"/>
        </w:rPr>
      </w:pPr>
      <w:r>
        <w:rPr>
          <w:rFonts w:hint="default" w:ascii="微软雅黑" w:hAnsi="微软雅黑" w:eastAsia="微软雅黑" w:cs="微软雅黑"/>
          <w:i w:val="0"/>
          <w:caps w:val="0"/>
          <w:color w:val="000000"/>
          <w:spacing w:val="0"/>
          <w:sz w:val="25"/>
          <w:szCs w:val="25"/>
          <w:shd w:val="clear" w:color="auto" w:fill="FFFFFF"/>
        </w:rPr>
        <w:t>　　（九）以请托、贿赂等不正当方式干预评审工作的；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38" w:lineRule="atLeast"/>
        <w:ind w:left="0" w:right="0" w:firstLine="0"/>
        <w:jc w:val="both"/>
        <w:rPr>
          <w:rFonts w:hint="default" w:ascii="微软雅黑" w:hAnsi="微软雅黑" w:eastAsia="微软雅黑" w:cs="微软雅黑"/>
          <w:i w:val="0"/>
          <w:caps w:val="0"/>
          <w:color w:val="000000"/>
          <w:spacing w:val="0"/>
          <w:sz w:val="25"/>
          <w:szCs w:val="25"/>
        </w:rPr>
      </w:pPr>
      <w:r>
        <w:rPr>
          <w:rFonts w:hint="default" w:ascii="微软雅黑" w:hAnsi="微软雅黑" w:eastAsia="微软雅黑" w:cs="微软雅黑"/>
          <w:i w:val="0"/>
          <w:caps w:val="0"/>
          <w:color w:val="000000"/>
          <w:spacing w:val="0"/>
          <w:sz w:val="25"/>
          <w:szCs w:val="25"/>
          <w:shd w:val="clear" w:color="auto" w:fill="FFFFFF"/>
        </w:rPr>
        <w:t>　　（十）不履行科研诚信和科技伦理相关管理职责的。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38" w:lineRule="atLeast"/>
        <w:ind w:left="0" w:right="0" w:firstLine="0"/>
        <w:jc w:val="both"/>
        <w:rPr>
          <w:rFonts w:hint="default" w:ascii="微软雅黑" w:hAnsi="微软雅黑" w:eastAsia="微软雅黑" w:cs="微软雅黑"/>
          <w:i w:val="0"/>
          <w:caps w:val="0"/>
          <w:color w:val="000000"/>
          <w:spacing w:val="0"/>
          <w:sz w:val="25"/>
          <w:szCs w:val="25"/>
        </w:rPr>
      </w:pPr>
      <w:r>
        <w:rPr>
          <w:rFonts w:hint="default" w:ascii="微软雅黑" w:hAnsi="微软雅黑" w:eastAsia="微软雅黑" w:cs="微软雅黑"/>
          <w:i w:val="0"/>
          <w:caps w:val="0"/>
          <w:color w:val="000000"/>
          <w:spacing w:val="0"/>
          <w:sz w:val="25"/>
          <w:szCs w:val="25"/>
          <w:shd w:val="clear" w:color="auto" w:fill="FFFFFF"/>
        </w:rPr>
        <w:t>　　</w:t>
      </w:r>
      <w:r>
        <w:rPr>
          <w:rStyle w:val="6"/>
          <w:rFonts w:hint="default" w:ascii="微软雅黑" w:hAnsi="微软雅黑" w:eastAsia="微软雅黑" w:cs="微软雅黑"/>
          <w:i w:val="0"/>
          <w:caps w:val="0"/>
          <w:color w:val="000000"/>
          <w:spacing w:val="0"/>
          <w:sz w:val="25"/>
          <w:szCs w:val="25"/>
          <w:shd w:val="clear" w:color="auto" w:fill="FFFFFF"/>
        </w:rPr>
        <w:t>第三十九条</w:t>
      </w:r>
      <w:r>
        <w:rPr>
          <w:rFonts w:hint="default" w:ascii="微软雅黑" w:hAnsi="微软雅黑" w:eastAsia="微软雅黑" w:cs="微软雅黑"/>
          <w:i w:val="0"/>
          <w:caps w:val="0"/>
          <w:color w:val="000000"/>
          <w:spacing w:val="0"/>
          <w:sz w:val="25"/>
          <w:szCs w:val="25"/>
          <w:shd w:val="clear" w:color="auto" w:fill="FFFFFF"/>
        </w:rPr>
        <w:t> 评审专家有下列行为之一的，由基金管理机构给予警告，责令限期改正；情节较重的，2至7年不得聘请其为评审专家；情节严重的，向社会公布其违法行为，不得再聘请其为评审专家：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38" w:lineRule="atLeast"/>
        <w:ind w:left="0" w:right="0" w:firstLine="0"/>
        <w:jc w:val="both"/>
        <w:rPr>
          <w:rFonts w:hint="default" w:ascii="微软雅黑" w:hAnsi="微软雅黑" w:eastAsia="微软雅黑" w:cs="微软雅黑"/>
          <w:i w:val="0"/>
          <w:caps w:val="0"/>
          <w:color w:val="000000"/>
          <w:spacing w:val="0"/>
          <w:sz w:val="25"/>
          <w:szCs w:val="25"/>
        </w:rPr>
      </w:pPr>
      <w:r>
        <w:rPr>
          <w:rFonts w:hint="default" w:ascii="微软雅黑" w:hAnsi="微软雅黑" w:eastAsia="微软雅黑" w:cs="微软雅黑"/>
          <w:i w:val="0"/>
          <w:caps w:val="0"/>
          <w:color w:val="000000"/>
          <w:spacing w:val="0"/>
          <w:sz w:val="25"/>
          <w:szCs w:val="25"/>
          <w:shd w:val="clear" w:color="auto" w:fill="FFFFFF"/>
        </w:rPr>
        <w:t>　　（一）不履行基金管理机构规定的评审职责的；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38" w:lineRule="atLeast"/>
        <w:ind w:left="0" w:right="0" w:firstLine="0"/>
        <w:jc w:val="both"/>
        <w:rPr>
          <w:rFonts w:hint="default" w:ascii="微软雅黑" w:hAnsi="微软雅黑" w:eastAsia="微软雅黑" w:cs="微软雅黑"/>
          <w:i w:val="0"/>
          <w:caps w:val="0"/>
          <w:color w:val="000000"/>
          <w:spacing w:val="0"/>
          <w:sz w:val="25"/>
          <w:szCs w:val="25"/>
        </w:rPr>
      </w:pPr>
      <w:r>
        <w:rPr>
          <w:rFonts w:hint="default" w:ascii="微软雅黑" w:hAnsi="微软雅黑" w:eastAsia="微软雅黑" w:cs="微软雅黑"/>
          <w:i w:val="0"/>
          <w:caps w:val="0"/>
          <w:color w:val="000000"/>
          <w:spacing w:val="0"/>
          <w:sz w:val="25"/>
          <w:szCs w:val="25"/>
          <w:shd w:val="clear" w:color="auto" w:fill="FFFFFF"/>
        </w:rPr>
        <w:t>　　（二）未依照本条例规定申请回避的；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38" w:lineRule="atLeast"/>
        <w:ind w:left="0" w:right="0" w:firstLine="0"/>
        <w:jc w:val="both"/>
        <w:rPr>
          <w:rFonts w:hint="default" w:ascii="微软雅黑" w:hAnsi="微软雅黑" w:eastAsia="微软雅黑" w:cs="微软雅黑"/>
          <w:i w:val="0"/>
          <w:caps w:val="0"/>
          <w:color w:val="000000"/>
          <w:spacing w:val="0"/>
          <w:sz w:val="25"/>
          <w:szCs w:val="25"/>
        </w:rPr>
      </w:pPr>
      <w:r>
        <w:rPr>
          <w:rFonts w:hint="default" w:ascii="微软雅黑" w:hAnsi="微软雅黑" w:eastAsia="微软雅黑" w:cs="微软雅黑"/>
          <w:i w:val="0"/>
          <w:caps w:val="0"/>
          <w:color w:val="000000"/>
          <w:spacing w:val="0"/>
          <w:sz w:val="25"/>
          <w:szCs w:val="25"/>
          <w:shd w:val="clear" w:color="auto" w:fill="FFFFFF"/>
        </w:rPr>
        <w:t>　　（三）披露未公开的与评审有关的信息的；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38" w:lineRule="atLeast"/>
        <w:ind w:left="0" w:right="0" w:firstLine="0"/>
        <w:jc w:val="both"/>
        <w:rPr>
          <w:rFonts w:hint="default" w:ascii="微软雅黑" w:hAnsi="微软雅黑" w:eastAsia="微软雅黑" w:cs="微软雅黑"/>
          <w:i w:val="0"/>
          <w:caps w:val="0"/>
          <w:color w:val="000000"/>
          <w:spacing w:val="0"/>
          <w:sz w:val="25"/>
          <w:szCs w:val="25"/>
        </w:rPr>
      </w:pPr>
      <w:r>
        <w:rPr>
          <w:rFonts w:hint="default" w:ascii="微软雅黑" w:hAnsi="微软雅黑" w:eastAsia="微软雅黑" w:cs="微软雅黑"/>
          <w:i w:val="0"/>
          <w:caps w:val="0"/>
          <w:color w:val="000000"/>
          <w:spacing w:val="0"/>
          <w:sz w:val="25"/>
          <w:szCs w:val="25"/>
          <w:shd w:val="clear" w:color="auto" w:fill="FFFFFF"/>
        </w:rPr>
        <w:t>　　（四）对基金资助项目申请有接受请托、说情干预等不公正评审行为的；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38" w:lineRule="atLeast"/>
        <w:ind w:left="0" w:right="0" w:firstLine="0"/>
        <w:jc w:val="both"/>
        <w:rPr>
          <w:rFonts w:hint="default" w:ascii="微软雅黑" w:hAnsi="微软雅黑" w:eastAsia="微软雅黑" w:cs="微软雅黑"/>
          <w:i w:val="0"/>
          <w:caps w:val="0"/>
          <w:color w:val="000000"/>
          <w:spacing w:val="0"/>
          <w:sz w:val="25"/>
          <w:szCs w:val="25"/>
        </w:rPr>
      </w:pPr>
      <w:r>
        <w:rPr>
          <w:rFonts w:hint="default" w:ascii="微软雅黑" w:hAnsi="微软雅黑" w:eastAsia="微软雅黑" w:cs="微软雅黑"/>
          <w:i w:val="0"/>
          <w:caps w:val="0"/>
          <w:color w:val="000000"/>
          <w:spacing w:val="0"/>
          <w:sz w:val="25"/>
          <w:szCs w:val="25"/>
          <w:shd w:val="clear" w:color="auto" w:fill="FFFFFF"/>
        </w:rPr>
        <w:t>　　（五）利用工作便利谋取不正当利益的。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38" w:lineRule="atLeast"/>
        <w:ind w:left="0" w:right="0" w:firstLine="0"/>
        <w:jc w:val="both"/>
        <w:rPr>
          <w:rFonts w:hint="default" w:ascii="微软雅黑" w:hAnsi="微软雅黑" w:eastAsia="微软雅黑" w:cs="微软雅黑"/>
          <w:i w:val="0"/>
          <w:caps w:val="0"/>
          <w:color w:val="000000"/>
          <w:spacing w:val="0"/>
          <w:sz w:val="25"/>
          <w:szCs w:val="25"/>
        </w:rPr>
      </w:pPr>
      <w:r>
        <w:rPr>
          <w:rFonts w:hint="default" w:ascii="微软雅黑" w:hAnsi="微软雅黑" w:eastAsia="微软雅黑" w:cs="微软雅黑"/>
          <w:i w:val="0"/>
          <w:caps w:val="0"/>
          <w:color w:val="000000"/>
          <w:spacing w:val="0"/>
          <w:sz w:val="25"/>
          <w:szCs w:val="25"/>
          <w:shd w:val="clear" w:color="auto" w:fill="FFFFFF"/>
        </w:rPr>
        <w:t>　　</w:t>
      </w:r>
      <w:r>
        <w:rPr>
          <w:rStyle w:val="6"/>
          <w:rFonts w:hint="default" w:ascii="微软雅黑" w:hAnsi="微软雅黑" w:eastAsia="微软雅黑" w:cs="微软雅黑"/>
          <w:i w:val="0"/>
          <w:caps w:val="0"/>
          <w:color w:val="000000"/>
          <w:spacing w:val="0"/>
          <w:sz w:val="25"/>
          <w:szCs w:val="25"/>
          <w:shd w:val="clear" w:color="auto" w:fill="FFFFFF"/>
        </w:rPr>
        <w:t>第四十条</w:t>
      </w:r>
      <w:r>
        <w:rPr>
          <w:rFonts w:hint="default" w:ascii="微软雅黑" w:hAnsi="微软雅黑" w:eastAsia="微软雅黑" w:cs="微软雅黑"/>
          <w:i w:val="0"/>
          <w:caps w:val="0"/>
          <w:color w:val="000000"/>
          <w:spacing w:val="0"/>
          <w:sz w:val="25"/>
          <w:szCs w:val="25"/>
          <w:shd w:val="clear" w:color="auto" w:fill="FFFFFF"/>
        </w:rPr>
        <w:t> 基金管理机构工作人员有下列行为之一的，依法依规给予组织处理、处分：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38" w:lineRule="atLeast"/>
        <w:ind w:left="0" w:right="0" w:firstLine="0"/>
        <w:jc w:val="both"/>
        <w:rPr>
          <w:rFonts w:hint="default" w:ascii="微软雅黑" w:hAnsi="微软雅黑" w:eastAsia="微软雅黑" w:cs="微软雅黑"/>
          <w:i w:val="0"/>
          <w:caps w:val="0"/>
          <w:color w:val="000000"/>
          <w:spacing w:val="0"/>
          <w:sz w:val="25"/>
          <w:szCs w:val="25"/>
        </w:rPr>
      </w:pPr>
      <w:r>
        <w:rPr>
          <w:rFonts w:hint="default" w:ascii="微软雅黑" w:hAnsi="微软雅黑" w:eastAsia="微软雅黑" w:cs="微软雅黑"/>
          <w:i w:val="0"/>
          <w:caps w:val="0"/>
          <w:color w:val="000000"/>
          <w:spacing w:val="0"/>
          <w:sz w:val="25"/>
          <w:szCs w:val="25"/>
          <w:shd w:val="clear" w:color="auto" w:fill="FFFFFF"/>
        </w:rPr>
        <w:t>　　（一）未依照本条例规定申请回避的；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38" w:lineRule="atLeast"/>
        <w:ind w:left="0" w:right="0" w:firstLine="0"/>
        <w:jc w:val="both"/>
        <w:rPr>
          <w:rFonts w:hint="default" w:ascii="微软雅黑" w:hAnsi="微软雅黑" w:eastAsia="微软雅黑" w:cs="微软雅黑"/>
          <w:i w:val="0"/>
          <w:caps w:val="0"/>
          <w:color w:val="000000"/>
          <w:spacing w:val="0"/>
          <w:sz w:val="25"/>
          <w:szCs w:val="25"/>
        </w:rPr>
      </w:pPr>
      <w:r>
        <w:rPr>
          <w:rFonts w:hint="default" w:ascii="微软雅黑" w:hAnsi="微软雅黑" w:eastAsia="微软雅黑" w:cs="微软雅黑"/>
          <w:i w:val="0"/>
          <w:caps w:val="0"/>
          <w:color w:val="000000"/>
          <w:spacing w:val="0"/>
          <w:sz w:val="25"/>
          <w:szCs w:val="25"/>
          <w:shd w:val="clear" w:color="auto" w:fill="FFFFFF"/>
        </w:rPr>
        <w:t>　　（二）披露未公开的与评审有关的信息的；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38" w:lineRule="atLeast"/>
        <w:ind w:left="0" w:right="0" w:firstLine="0"/>
        <w:jc w:val="both"/>
        <w:rPr>
          <w:rFonts w:hint="default" w:ascii="微软雅黑" w:hAnsi="微软雅黑" w:eastAsia="微软雅黑" w:cs="微软雅黑"/>
          <w:i w:val="0"/>
          <w:caps w:val="0"/>
          <w:color w:val="000000"/>
          <w:spacing w:val="0"/>
          <w:sz w:val="25"/>
          <w:szCs w:val="25"/>
        </w:rPr>
      </w:pPr>
      <w:r>
        <w:rPr>
          <w:rFonts w:hint="default" w:ascii="微软雅黑" w:hAnsi="微软雅黑" w:eastAsia="微软雅黑" w:cs="微软雅黑"/>
          <w:i w:val="0"/>
          <w:caps w:val="0"/>
          <w:color w:val="000000"/>
          <w:spacing w:val="0"/>
          <w:sz w:val="25"/>
          <w:szCs w:val="25"/>
          <w:shd w:val="clear" w:color="auto" w:fill="FFFFFF"/>
        </w:rPr>
        <w:t>　　（三）干预评审专家评审工作的；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38" w:lineRule="atLeast"/>
        <w:ind w:left="0" w:right="0" w:firstLine="0"/>
        <w:jc w:val="both"/>
        <w:rPr>
          <w:rFonts w:hint="default" w:ascii="微软雅黑" w:hAnsi="微软雅黑" w:eastAsia="微软雅黑" w:cs="微软雅黑"/>
          <w:i w:val="0"/>
          <w:caps w:val="0"/>
          <w:color w:val="000000"/>
          <w:spacing w:val="0"/>
          <w:sz w:val="25"/>
          <w:szCs w:val="25"/>
        </w:rPr>
      </w:pPr>
      <w:r>
        <w:rPr>
          <w:rFonts w:hint="default" w:ascii="微软雅黑" w:hAnsi="微软雅黑" w:eastAsia="微软雅黑" w:cs="微软雅黑"/>
          <w:i w:val="0"/>
          <w:caps w:val="0"/>
          <w:color w:val="000000"/>
          <w:spacing w:val="0"/>
          <w:sz w:val="25"/>
          <w:szCs w:val="25"/>
          <w:shd w:val="clear" w:color="auto" w:fill="FFFFFF"/>
        </w:rPr>
        <w:t>　　（四）利用工作便利谋取不正当利益的；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38" w:lineRule="atLeast"/>
        <w:ind w:left="0" w:right="0" w:firstLine="0"/>
        <w:jc w:val="both"/>
        <w:rPr>
          <w:rFonts w:hint="default" w:ascii="微软雅黑" w:hAnsi="微软雅黑" w:eastAsia="微软雅黑" w:cs="微软雅黑"/>
          <w:i w:val="0"/>
          <w:caps w:val="0"/>
          <w:color w:val="000000"/>
          <w:spacing w:val="0"/>
          <w:sz w:val="25"/>
          <w:szCs w:val="25"/>
        </w:rPr>
      </w:pPr>
      <w:r>
        <w:rPr>
          <w:rFonts w:hint="default" w:ascii="微软雅黑" w:hAnsi="微软雅黑" w:eastAsia="微软雅黑" w:cs="微软雅黑"/>
          <w:i w:val="0"/>
          <w:caps w:val="0"/>
          <w:color w:val="000000"/>
          <w:spacing w:val="0"/>
          <w:sz w:val="25"/>
          <w:szCs w:val="25"/>
          <w:shd w:val="clear" w:color="auto" w:fill="FFFFFF"/>
        </w:rPr>
        <w:t>　　（五）有其他滥用职权、玩忽职守、徇私舞弊行为的。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38" w:lineRule="atLeast"/>
        <w:ind w:left="0" w:right="0" w:firstLine="0"/>
        <w:jc w:val="both"/>
        <w:rPr>
          <w:rFonts w:hint="default" w:ascii="微软雅黑" w:hAnsi="微软雅黑" w:eastAsia="微软雅黑" w:cs="微软雅黑"/>
          <w:i w:val="0"/>
          <w:caps w:val="0"/>
          <w:color w:val="000000"/>
          <w:spacing w:val="0"/>
          <w:sz w:val="25"/>
          <w:szCs w:val="25"/>
        </w:rPr>
      </w:pPr>
      <w:r>
        <w:rPr>
          <w:rFonts w:hint="default" w:ascii="微软雅黑" w:hAnsi="微软雅黑" w:eastAsia="微软雅黑" w:cs="微软雅黑"/>
          <w:i w:val="0"/>
          <w:caps w:val="0"/>
          <w:color w:val="000000"/>
          <w:spacing w:val="0"/>
          <w:sz w:val="25"/>
          <w:szCs w:val="25"/>
          <w:shd w:val="clear" w:color="auto" w:fill="FFFFFF"/>
        </w:rPr>
        <w:t>　　</w:t>
      </w:r>
      <w:r>
        <w:rPr>
          <w:rStyle w:val="6"/>
          <w:rFonts w:hint="default" w:ascii="微软雅黑" w:hAnsi="微软雅黑" w:eastAsia="微软雅黑" w:cs="微软雅黑"/>
          <w:i w:val="0"/>
          <w:caps w:val="0"/>
          <w:color w:val="000000"/>
          <w:spacing w:val="0"/>
          <w:sz w:val="25"/>
          <w:szCs w:val="25"/>
          <w:shd w:val="clear" w:color="auto" w:fill="FFFFFF"/>
        </w:rPr>
        <w:t>第四十一条</w:t>
      </w:r>
      <w:r>
        <w:rPr>
          <w:rFonts w:hint="default" w:ascii="微软雅黑" w:hAnsi="微软雅黑" w:eastAsia="微软雅黑" w:cs="微软雅黑"/>
          <w:i w:val="0"/>
          <w:caps w:val="0"/>
          <w:color w:val="000000"/>
          <w:spacing w:val="0"/>
          <w:sz w:val="25"/>
          <w:szCs w:val="25"/>
          <w:shd w:val="clear" w:color="auto" w:fill="FFFFFF"/>
        </w:rPr>
        <w:t> 违反有关财政法律、行政法规规定的，依法依规予以处罚、处分。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38" w:lineRule="atLeast"/>
        <w:ind w:left="0" w:right="0" w:firstLine="0"/>
        <w:jc w:val="both"/>
        <w:rPr>
          <w:rFonts w:hint="default" w:ascii="微软雅黑" w:hAnsi="微软雅黑" w:eastAsia="微软雅黑" w:cs="微软雅黑"/>
          <w:i w:val="0"/>
          <w:caps w:val="0"/>
          <w:color w:val="000000"/>
          <w:spacing w:val="0"/>
          <w:sz w:val="25"/>
          <w:szCs w:val="25"/>
        </w:rPr>
      </w:pPr>
      <w:r>
        <w:rPr>
          <w:rFonts w:hint="default" w:ascii="微软雅黑" w:hAnsi="微软雅黑" w:eastAsia="微软雅黑" w:cs="微软雅黑"/>
          <w:i w:val="0"/>
          <w:caps w:val="0"/>
          <w:color w:val="000000"/>
          <w:spacing w:val="0"/>
          <w:sz w:val="25"/>
          <w:szCs w:val="25"/>
          <w:shd w:val="clear" w:color="auto" w:fill="FFFFFF"/>
        </w:rPr>
        <w:t>　　</w:t>
      </w:r>
      <w:r>
        <w:rPr>
          <w:rStyle w:val="6"/>
          <w:rFonts w:hint="default" w:ascii="微软雅黑" w:hAnsi="微软雅黑" w:eastAsia="微软雅黑" w:cs="微软雅黑"/>
          <w:i w:val="0"/>
          <w:caps w:val="0"/>
          <w:color w:val="000000"/>
          <w:spacing w:val="0"/>
          <w:sz w:val="25"/>
          <w:szCs w:val="25"/>
          <w:shd w:val="clear" w:color="auto" w:fill="FFFFFF"/>
        </w:rPr>
        <w:t>第四十二条</w:t>
      </w:r>
      <w:r>
        <w:rPr>
          <w:rFonts w:hint="default" w:ascii="微软雅黑" w:hAnsi="微软雅黑" w:eastAsia="微软雅黑" w:cs="微软雅黑"/>
          <w:i w:val="0"/>
          <w:caps w:val="0"/>
          <w:color w:val="000000"/>
          <w:spacing w:val="0"/>
          <w:sz w:val="25"/>
          <w:szCs w:val="25"/>
          <w:shd w:val="clear" w:color="auto" w:fill="FFFFFF"/>
        </w:rPr>
        <w:t> 申请人或者项目负责人、参与者违反本条例规定，情节特别严重的，或者从事危害国家安全、损害社会公共利益、危害人体健康、违背科研诚信和科技伦理的科学技术研究开发和应用活动的，终身不得申请或者参与申请国家自然科学基金资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38" w:lineRule="atLeast"/>
        <w:ind w:left="0" w:right="0" w:firstLine="0"/>
        <w:jc w:val="both"/>
        <w:rPr>
          <w:rFonts w:hint="default" w:ascii="微软雅黑" w:hAnsi="微软雅黑" w:eastAsia="微软雅黑" w:cs="微软雅黑"/>
          <w:i w:val="0"/>
          <w:caps w:val="0"/>
          <w:color w:val="000000"/>
          <w:spacing w:val="0"/>
          <w:sz w:val="25"/>
          <w:szCs w:val="25"/>
        </w:rPr>
      </w:pPr>
      <w:r>
        <w:rPr>
          <w:rFonts w:hint="default" w:ascii="微软雅黑" w:hAnsi="微软雅黑" w:eastAsia="微软雅黑" w:cs="微软雅黑"/>
          <w:i w:val="0"/>
          <w:caps w:val="0"/>
          <w:color w:val="000000"/>
          <w:spacing w:val="0"/>
          <w:sz w:val="25"/>
          <w:szCs w:val="25"/>
          <w:shd w:val="clear" w:color="auto" w:fill="FFFFFF"/>
        </w:rPr>
        <w:t>　　违反本条例规定受到处理的科学技术人员，在处理期内不得聘请其为评审专家；情节特别严重的，终身不得聘请其为评审专家。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38" w:lineRule="atLeast"/>
        <w:ind w:left="0" w:right="0" w:firstLine="0"/>
        <w:jc w:val="both"/>
        <w:rPr>
          <w:rFonts w:hint="default" w:ascii="微软雅黑" w:hAnsi="微软雅黑" w:eastAsia="微软雅黑" w:cs="微软雅黑"/>
          <w:i w:val="0"/>
          <w:caps w:val="0"/>
          <w:color w:val="000000"/>
          <w:spacing w:val="0"/>
          <w:sz w:val="25"/>
          <w:szCs w:val="25"/>
        </w:rPr>
      </w:pPr>
      <w:r>
        <w:rPr>
          <w:rFonts w:hint="default" w:ascii="微软雅黑" w:hAnsi="微软雅黑" w:eastAsia="微软雅黑" w:cs="微软雅黑"/>
          <w:i w:val="0"/>
          <w:caps w:val="0"/>
          <w:color w:val="000000"/>
          <w:spacing w:val="0"/>
          <w:sz w:val="25"/>
          <w:szCs w:val="25"/>
          <w:shd w:val="clear" w:color="auto" w:fill="FFFFFF"/>
        </w:rPr>
        <w:t>　　</w:t>
      </w:r>
      <w:r>
        <w:rPr>
          <w:rStyle w:val="6"/>
          <w:rFonts w:hint="default" w:ascii="微软雅黑" w:hAnsi="微软雅黑" w:eastAsia="微软雅黑" w:cs="微软雅黑"/>
          <w:i w:val="0"/>
          <w:caps w:val="0"/>
          <w:color w:val="000000"/>
          <w:spacing w:val="0"/>
          <w:sz w:val="25"/>
          <w:szCs w:val="25"/>
          <w:shd w:val="clear" w:color="auto" w:fill="FFFFFF"/>
        </w:rPr>
        <w:t>第四十三条</w:t>
      </w:r>
      <w:r>
        <w:rPr>
          <w:rFonts w:hint="default" w:ascii="微软雅黑" w:hAnsi="微软雅黑" w:eastAsia="微软雅黑" w:cs="微软雅黑"/>
          <w:i w:val="0"/>
          <w:caps w:val="0"/>
          <w:color w:val="000000"/>
          <w:spacing w:val="0"/>
          <w:sz w:val="25"/>
          <w:szCs w:val="25"/>
          <w:shd w:val="clear" w:color="auto" w:fill="FFFFFF"/>
        </w:rPr>
        <w:t> 违反本条例规定，构成违反治安管理行为的，依法给予治安管理处罚；构成犯罪的，依法追究刑事责任。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38" w:lineRule="atLeast"/>
        <w:ind w:left="0" w:right="0" w:firstLine="0"/>
        <w:jc w:val="center"/>
        <w:rPr>
          <w:rFonts w:hint="default" w:ascii="微软雅黑" w:hAnsi="微软雅黑" w:eastAsia="微软雅黑" w:cs="微软雅黑"/>
          <w:i w:val="0"/>
          <w:caps w:val="0"/>
          <w:color w:val="000000"/>
          <w:spacing w:val="0"/>
          <w:sz w:val="25"/>
          <w:szCs w:val="25"/>
        </w:rPr>
      </w:pPr>
      <w:r>
        <w:rPr>
          <w:rStyle w:val="6"/>
          <w:rFonts w:hint="default" w:ascii="微软雅黑" w:hAnsi="微软雅黑" w:eastAsia="微软雅黑" w:cs="微软雅黑"/>
          <w:i w:val="0"/>
          <w:caps w:val="0"/>
          <w:color w:val="000000"/>
          <w:spacing w:val="0"/>
          <w:sz w:val="25"/>
          <w:szCs w:val="25"/>
          <w:shd w:val="clear" w:color="auto" w:fill="FFFFFF"/>
        </w:rPr>
        <w:t>第七章 附 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38" w:lineRule="atLeast"/>
        <w:ind w:left="0" w:right="0" w:firstLine="0"/>
        <w:jc w:val="both"/>
        <w:rPr>
          <w:rFonts w:hint="default" w:ascii="微软雅黑" w:hAnsi="微软雅黑" w:eastAsia="微软雅黑" w:cs="微软雅黑"/>
          <w:i w:val="0"/>
          <w:caps w:val="0"/>
          <w:color w:val="000000"/>
          <w:spacing w:val="0"/>
          <w:sz w:val="25"/>
          <w:szCs w:val="25"/>
        </w:rPr>
      </w:pPr>
      <w:r>
        <w:rPr>
          <w:rFonts w:hint="default" w:ascii="微软雅黑" w:hAnsi="微软雅黑" w:eastAsia="微软雅黑" w:cs="微软雅黑"/>
          <w:i w:val="0"/>
          <w:caps w:val="0"/>
          <w:color w:val="000000"/>
          <w:spacing w:val="0"/>
          <w:sz w:val="25"/>
          <w:szCs w:val="25"/>
          <w:shd w:val="clear" w:color="auto" w:fill="FFFFFF"/>
        </w:rPr>
        <w:t>　　</w:t>
      </w:r>
      <w:r>
        <w:rPr>
          <w:rStyle w:val="6"/>
          <w:rFonts w:hint="default" w:ascii="微软雅黑" w:hAnsi="微软雅黑" w:eastAsia="微软雅黑" w:cs="微软雅黑"/>
          <w:i w:val="0"/>
          <w:caps w:val="0"/>
          <w:color w:val="000000"/>
          <w:spacing w:val="0"/>
          <w:sz w:val="25"/>
          <w:szCs w:val="25"/>
          <w:shd w:val="clear" w:color="auto" w:fill="FFFFFF"/>
        </w:rPr>
        <w:t>第四十四条</w:t>
      </w:r>
      <w:r>
        <w:rPr>
          <w:rFonts w:hint="default" w:ascii="微软雅黑" w:hAnsi="微软雅黑" w:eastAsia="微软雅黑" w:cs="微软雅黑"/>
          <w:i w:val="0"/>
          <w:caps w:val="0"/>
          <w:color w:val="000000"/>
          <w:spacing w:val="0"/>
          <w:sz w:val="25"/>
          <w:szCs w:val="25"/>
          <w:shd w:val="clear" w:color="auto" w:fill="FFFFFF"/>
        </w:rPr>
        <w:t> 基金管理机构在基金资助工作中，涉及项目组织实施费和与基础研究有关的学术交流活动、基础研究环境建设活动的基金资助资金的使用与管理的，按照国务院财政部门的有关规定执行。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38" w:lineRule="atLeast"/>
        <w:ind w:left="0" w:right="0" w:firstLine="0"/>
        <w:jc w:val="both"/>
        <w:rPr>
          <w:rFonts w:hint="default" w:ascii="微软雅黑" w:hAnsi="微软雅黑" w:eastAsia="微软雅黑" w:cs="微软雅黑"/>
          <w:i w:val="0"/>
          <w:caps w:val="0"/>
          <w:color w:val="000000"/>
          <w:spacing w:val="0"/>
          <w:sz w:val="25"/>
          <w:szCs w:val="25"/>
        </w:rPr>
      </w:pPr>
      <w:r>
        <w:rPr>
          <w:rFonts w:hint="default" w:ascii="微软雅黑" w:hAnsi="微软雅黑" w:eastAsia="微软雅黑" w:cs="微软雅黑"/>
          <w:i w:val="0"/>
          <w:caps w:val="0"/>
          <w:color w:val="000000"/>
          <w:spacing w:val="0"/>
          <w:sz w:val="25"/>
          <w:szCs w:val="25"/>
          <w:shd w:val="clear" w:color="auto" w:fill="FFFFFF"/>
        </w:rPr>
        <w:t>　　</w:t>
      </w:r>
      <w:r>
        <w:rPr>
          <w:rStyle w:val="6"/>
          <w:rFonts w:hint="default" w:ascii="微软雅黑" w:hAnsi="微软雅黑" w:eastAsia="微软雅黑" w:cs="微软雅黑"/>
          <w:i w:val="0"/>
          <w:caps w:val="0"/>
          <w:color w:val="000000"/>
          <w:spacing w:val="0"/>
          <w:sz w:val="25"/>
          <w:szCs w:val="25"/>
          <w:shd w:val="clear" w:color="auto" w:fill="FFFFFF"/>
        </w:rPr>
        <w:t>第四十五条</w:t>
      </w:r>
      <w:r>
        <w:rPr>
          <w:rFonts w:hint="default" w:ascii="微软雅黑" w:hAnsi="微软雅黑" w:eastAsia="微软雅黑" w:cs="微软雅黑"/>
          <w:i w:val="0"/>
          <w:caps w:val="0"/>
          <w:color w:val="000000"/>
          <w:spacing w:val="0"/>
          <w:sz w:val="25"/>
          <w:szCs w:val="25"/>
          <w:shd w:val="clear" w:color="auto" w:fill="FFFFFF"/>
        </w:rPr>
        <w:t> 本条例自2025年1月1日起施行。</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微软雅黑">
    <w:altName w:val="方正黑体_GBK"/>
    <w:panose1 w:val="00000000000000000000"/>
    <w:charset w:val="00"/>
    <w:family w:val="auto"/>
    <w:pitch w:val="default"/>
    <w:sig w:usb0="00000000" w:usb1="00000000" w:usb2="00000000"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Standard Symbols PS">
    <w:panose1 w:val="05050102010706020507"/>
    <w:charset w:val="00"/>
    <w:family w:val="auto"/>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EDF4219"/>
    <w:rsid w:val="DEDF4219"/>
    <w:rsid w:val="E7F3E55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Style w:val="4"/>
      <w:tblCellMar>
        <w:top w:w="0" w:type="dxa"/>
        <w:left w:w="108" w:type="dxa"/>
        <w:bottom w:w="0" w:type="dxa"/>
        <w:right w:w="108" w:type="dxa"/>
      </w:tblCellMar>
    </w:tblPr>
  </w:style>
  <w:style w:type="paragraph" w:styleId="3">
    <w:name w:val="Normal (Web)"/>
    <w:basedOn w:val="1"/>
    <w:uiPriority w:val="0"/>
    <w:pPr>
      <w:spacing w:before="100" w:beforeAutospacing="1" w:after="10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5.33333333333333</TotalTime>
  <ScaleCrop>false</ScaleCrop>
  <LinksUpToDate>false</LinksUpToDate>
  <CharactersWithSpaces>0</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2025-07-15T01:33:00Z</dcterms:created>
  <dc:creator>szcdc</dc:creator>
  <cp:lastModifiedBy>szcdc</cp:lastModifiedBy>
  <dcterms:modified xsi:type="dcterms:W3CDTF">2025-07-14T17:43:38Z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ies>
</file>