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AD5DB">
      <w:bookmarkStart w:id="0" w:name="_GoBack"/>
      <w:bookmarkEnd w:id="0"/>
    </w:p>
    <w:p w14:paraId="33734352">
      <w:pPr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附件</w:t>
      </w:r>
    </w:p>
    <w:p w14:paraId="6DFA61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0" w:afterAutospacing="0" w:line="240" w:lineRule="auto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  <w:t>2026年第一批乙类大型医用设备配置</w:t>
      </w:r>
    </w:p>
    <w:p w14:paraId="19D40C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0" w:afterAutospacing="0" w:line="240" w:lineRule="auto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  <w:t>许可名单</w:t>
      </w:r>
    </w:p>
    <w:tbl>
      <w:tblPr>
        <w:tblStyle w:val="5"/>
        <w:tblW w:w="87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060"/>
        <w:gridCol w:w="1702"/>
        <w:gridCol w:w="2131"/>
        <w:gridCol w:w="1440"/>
        <w:gridCol w:w="1667"/>
      </w:tblGrid>
      <w:tr w14:paraId="72877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 w14:paraId="154DC58F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060" w:type="dxa"/>
            <w:vAlign w:val="center"/>
          </w:tcPr>
          <w:p w14:paraId="153E2A6B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地市</w:t>
            </w:r>
          </w:p>
        </w:tc>
        <w:tc>
          <w:tcPr>
            <w:tcW w:w="1702" w:type="dxa"/>
            <w:vAlign w:val="center"/>
          </w:tcPr>
          <w:p w14:paraId="27E47E07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医疗机构名称</w:t>
            </w:r>
          </w:p>
        </w:tc>
        <w:tc>
          <w:tcPr>
            <w:tcW w:w="2131" w:type="dxa"/>
            <w:vAlign w:val="center"/>
          </w:tcPr>
          <w:p w14:paraId="0A7B8A56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设备类型</w:t>
            </w:r>
          </w:p>
        </w:tc>
        <w:tc>
          <w:tcPr>
            <w:tcW w:w="1440" w:type="dxa"/>
            <w:vAlign w:val="center"/>
          </w:tcPr>
          <w:p w14:paraId="2B7E1E5C">
            <w:pPr>
              <w:jc w:val="center"/>
              <w:rPr>
                <w:rFonts w:hint="eastAsia" w:ascii="黑体" w:hAnsi="黑体" w:eastAsia="宋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设备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分型</w:t>
            </w:r>
          </w:p>
        </w:tc>
        <w:tc>
          <w:tcPr>
            <w:tcW w:w="1667" w:type="dxa"/>
            <w:vAlign w:val="center"/>
          </w:tcPr>
          <w:p w14:paraId="029DC8B8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许可证号</w:t>
            </w:r>
          </w:p>
        </w:tc>
      </w:tr>
      <w:tr w14:paraId="44489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 w14:paraId="3237D3A2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0" w:type="dxa"/>
            <w:vAlign w:val="center"/>
          </w:tcPr>
          <w:p w14:paraId="7633117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深圳市</w:t>
            </w:r>
          </w:p>
        </w:tc>
        <w:tc>
          <w:tcPr>
            <w:tcW w:w="1702" w:type="dxa"/>
            <w:vAlign w:val="center"/>
          </w:tcPr>
          <w:p w14:paraId="0C71CE7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中国医学科学院肿瘤医院深圳医院</w:t>
            </w:r>
          </w:p>
        </w:tc>
        <w:tc>
          <w:tcPr>
            <w:tcW w:w="2131" w:type="dxa"/>
            <w:vAlign w:val="center"/>
          </w:tcPr>
          <w:p w14:paraId="7794C55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常规放射治疗类设备-直线加速器</w:t>
            </w:r>
          </w:p>
        </w:tc>
        <w:tc>
          <w:tcPr>
            <w:tcW w:w="1440" w:type="dxa"/>
            <w:vAlign w:val="center"/>
          </w:tcPr>
          <w:p w14:paraId="3EC3AAF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科学研究型</w:t>
            </w:r>
          </w:p>
        </w:tc>
        <w:tc>
          <w:tcPr>
            <w:tcW w:w="1667" w:type="dxa"/>
            <w:vAlign w:val="center"/>
          </w:tcPr>
          <w:p w14:paraId="4208651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乙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1905300089</w:t>
            </w:r>
          </w:p>
        </w:tc>
      </w:tr>
    </w:tbl>
    <w:p w14:paraId="7FCC81A1">
      <w:pPr>
        <w:rPr>
          <w:rFonts w:hint="eastAsia" w:ascii="黑体" w:hAnsi="黑体" w:eastAsia="黑体" w:cs="黑体"/>
          <w:sz w:val="30"/>
          <w:szCs w:val="30"/>
          <w:lang w:eastAsia="zh-CN"/>
        </w:rPr>
      </w:pPr>
    </w:p>
    <w:p w14:paraId="42FE1C2F">
      <w:pPr>
        <w:rPr>
          <w:rFonts w:hint="eastAsia" w:ascii="黑体" w:hAnsi="黑体" w:eastAsia="黑体" w:cs="黑体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”">
    <w:altName w:val="方正小标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53935"/>
    <w:rsid w:val="08054CE7"/>
    <w:rsid w:val="0AE8526C"/>
    <w:rsid w:val="1CA773B7"/>
    <w:rsid w:val="2E6DE06F"/>
    <w:rsid w:val="31F006DD"/>
    <w:rsid w:val="37FE8326"/>
    <w:rsid w:val="57BFA0BD"/>
    <w:rsid w:val="57FE2FB2"/>
    <w:rsid w:val="5DBF4104"/>
    <w:rsid w:val="5F9417B3"/>
    <w:rsid w:val="61E47A03"/>
    <w:rsid w:val="63741A54"/>
    <w:rsid w:val="67357BEC"/>
    <w:rsid w:val="6CF1031B"/>
    <w:rsid w:val="7A9F8FBC"/>
    <w:rsid w:val="7B5DD554"/>
    <w:rsid w:val="7FDE7EFD"/>
    <w:rsid w:val="BB8BBA23"/>
    <w:rsid w:val="D73D2761"/>
    <w:rsid w:val="DBFD3A4E"/>
    <w:rsid w:val="EFBC6723"/>
    <w:rsid w:val="FCAF1E13"/>
    <w:rsid w:val="FFD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 黑体"/>
    <w:basedOn w:val="1"/>
    <w:qFormat/>
    <w:uiPriority w:val="0"/>
    <w:rPr>
      <w:rFonts w:hint="eastAsia" w:ascii="黑体" w:hAnsi="黑体" w:eastAsia="黑体" w:cs="黑体"/>
      <w:sz w:val="32"/>
    </w:rPr>
  </w:style>
  <w:style w:type="paragraph" w:customStyle="1" w:styleId="9">
    <w:name w:val=" 仿宋_GB2312"/>
    <w:basedOn w:val="1"/>
    <w:qFormat/>
    <w:uiPriority w:val="0"/>
    <w:rPr>
      <w:rFonts w:hint="eastAsia" w:ascii="仿宋_GB2312" w:hAnsi="仿宋_GB2312" w:eastAsia="仿宋_GB2312" w:cs="仿宋_GB2312"/>
      <w:sz w:val="32"/>
    </w:rPr>
  </w:style>
  <w:style w:type="paragraph" w:customStyle="1" w:styleId="10">
    <w:name w:val=" 楷体_GB2312"/>
    <w:basedOn w:val="1"/>
    <w:qFormat/>
    <w:uiPriority w:val="0"/>
    <w:rPr>
      <w:rFonts w:hint="eastAsia" w:ascii="楷体_GB2312" w:hAnsi="楷体_GB2312" w:eastAsia="楷体_GB2312" w:cs="楷体_GB2312"/>
      <w:sz w:val="32"/>
    </w:rPr>
  </w:style>
  <w:style w:type="paragraph" w:customStyle="1" w:styleId="11">
    <w:name w:val=" 方正小标宋简体"/>
    <w:basedOn w:val="1"/>
    <w:qFormat/>
    <w:uiPriority w:val="0"/>
    <w:rPr>
      <w:rFonts w:hint="eastAsia" w:ascii="方正小标宋简体" w:hAnsi="方正小标宋简体" w:eastAsia="方正小标宋简体" w:cs="方正小标宋简体"/>
      <w:sz w:val="32"/>
    </w:rPr>
  </w:style>
  <w:style w:type="paragraph" w:customStyle="1" w:styleId="12">
    <w:name w:val=" 方正小标宋_GBK"/>
    <w:basedOn w:val="1"/>
    <w:qFormat/>
    <w:uiPriority w:val="0"/>
    <w:rPr>
      <w:rFonts w:hint="eastAsia" w:ascii="方正小标宋_GBK”" w:hAnsi="方正小标宋_GBK”" w:eastAsia="方正小标宋_GBK”" w:cs="方正小标宋_GBK”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259</Characters>
  <Lines>0</Lines>
  <Paragraphs>0</Paragraphs>
  <TotalTime>5</TotalTime>
  <ScaleCrop>false</ScaleCrop>
  <LinksUpToDate>false</LinksUpToDate>
  <CharactersWithSpaces>263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2026-04-04T17:57:00Z</dcterms:created>
  <dc:creator>user</dc:creator>
  <cp:lastModifiedBy>李鸣海</cp:lastModifiedBy>
  <cp:lastPrinted>2026-04-28T22:46:00Z</cp:lastPrinted>
  <dcterms:modified xsi:type="dcterms:W3CDTF">2026-04-30T06:20:13Z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563A49E33AD24300BC91BFFFA0A89B3E_13</vt:lpwstr>
  </property>
  <property fmtid="{D5CDD505-2E9C-101B-9397-08002B2CF9AE}" pid="4" name="KSOTemplateDocerSaveRecord">
    <vt:lpwstr>eyJoZGlkIjoiODkxNzhhZDA2NjM2NzcxOTQ5YzYwNTBkMzFmYWJjZmMiLCJ1c2VySWQiOiIxNzY2MDIwMDE2In0=</vt:lpwstr>
  </property>
</Properties>
</file>