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微软雅黑" w:hAnsi="微软雅黑"/>
          <w:color w:val="000000"/>
          <w:sz w:val="36"/>
        </w:rPr>
        <w:t>AI影视动画教育初级培训班报名二维码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41648" cy="404164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40416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微软雅黑" w:hAnsi="微软雅黑"/>
          <w:color w:val="000000"/>
        </w:rPr>
        <w:t>请用微信扫一扫！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