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1B4B4">
      <w:pPr>
        <w:spacing w:line="560" w:lineRule="exact"/>
        <w:jc w:val="left"/>
        <w:rPr>
          <w:rFonts w:hint="eastAsia" w:cs="Times New Roman"/>
          <w:b/>
          <w:bCs/>
          <w:kern w:val="21"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kern w:val="21"/>
          <w:sz w:val="28"/>
          <w:szCs w:val="28"/>
          <w:lang w:val="en-US" w:eastAsia="zh-CN"/>
        </w:rPr>
        <w:t>附件1：</w:t>
      </w:r>
    </w:p>
    <w:p w14:paraId="759E0C6A">
      <w:pPr>
        <w:spacing w:line="560" w:lineRule="exact"/>
        <w:jc w:val="left"/>
        <w:rPr>
          <w:rFonts w:hint="eastAsia" w:cs="Times New Roman"/>
          <w:b/>
          <w:bCs/>
          <w:kern w:val="21"/>
          <w:sz w:val="28"/>
          <w:szCs w:val="28"/>
          <w:lang w:val="en-US" w:eastAsia="zh-CN"/>
        </w:rPr>
      </w:pPr>
    </w:p>
    <w:p w14:paraId="6A8786D2">
      <w:pPr>
        <w:spacing w:line="560" w:lineRule="exact"/>
        <w:jc w:val="center"/>
        <w:rPr>
          <w:rFonts w:hint="default" w:ascii="Times New Roman" w:hAnsi="Times New Roman" w:cs="Times New Roman"/>
          <w:kern w:val="21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cs="仿宋_GB2312"/>
          <w:b/>
          <w:bCs/>
          <w:snapToGrid w:val="0"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lang w:val="en-US" w:eastAsia="zh-CN"/>
        </w:rPr>
        <w:t>月广东省法定传染病报告发病、死亡统计表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9"/>
        <w:gridCol w:w="2373"/>
        <w:gridCol w:w="2409"/>
      </w:tblGrid>
      <w:tr w14:paraId="3B7BF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347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B10C93">
            <w:pPr>
              <w:adjustRightInd w:val="0"/>
              <w:snapToGrid w:val="0"/>
              <w:spacing w:line="560" w:lineRule="exact"/>
              <w:ind w:firstLine="320" w:firstLineChars="133"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21"/>
                <w:sz w:val="24"/>
                <w:szCs w:val="24"/>
              </w:rPr>
              <w:t>疾病病种</w:t>
            </w:r>
          </w:p>
        </w:tc>
        <w:tc>
          <w:tcPr>
            <w:tcW w:w="237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AEC79B">
            <w:pPr>
              <w:adjustRightInd w:val="0"/>
              <w:snapToGrid w:val="0"/>
              <w:spacing w:line="560" w:lineRule="exact"/>
              <w:ind w:right="237" w:rightChars="74"/>
              <w:jc w:val="right"/>
              <w:rPr>
                <w:rFonts w:hint="default" w:ascii="Times New Roman" w:hAnsi="Times New Roman" w:cs="Times New Roman"/>
                <w:b/>
                <w:bCs/>
                <w:color w:val="000000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21"/>
                <w:sz w:val="24"/>
                <w:szCs w:val="24"/>
              </w:rPr>
              <w:t>本期发病数</w:t>
            </w:r>
          </w:p>
        </w:tc>
        <w:tc>
          <w:tcPr>
            <w:tcW w:w="240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5D99CE0">
            <w:pPr>
              <w:adjustRightInd w:val="0"/>
              <w:snapToGrid w:val="0"/>
              <w:spacing w:line="560" w:lineRule="exact"/>
              <w:ind w:right="237" w:rightChars="74"/>
              <w:jc w:val="right"/>
              <w:rPr>
                <w:rFonts w:hint="default" w:ascii="Times New Roman" w:hAnsi="Times New Roman" w:cs="Times New Roman"/>
                <w:b/>
                <w:bCs/>
                <w:color w:val="000000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21"/>
                <w:sz w:val="24"/>
                <w:szCs w:val="24"/>
              </w:rPr>
              <w:t>本期死亡数</w:t>
            </w:r>
          </w:p>
        </w:tc>
      </w:tr>
      <w:tr w14:paraId="76573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EC300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1"/>
                <w:sz w:val="21"/>
                <w:szCs w:val="21"/>
              </w:rPr>
            </w:pPr>
            <w:bookmarkStart w:id="0" w:name="OLE_LINK1" w:colFirst="0" w:colLast="2"/>
            <w:bookmarkStart w:id="1" w:name="OLE_LINK2" w:colFirst="0" w:colLast="2"/>
            <w:bookmarkStart w:id="2" w:name="_Hlk97024517"/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甲乙丙类传染病总计</w:t>
            </w:r>
          </w:p>
        </w:tc>
        <w:tc>
          <w:tcPr>
            <w:tcW w:w="237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31CA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351809</w:t>
            </w:r>
          </w:p>
        </w:tc>
        <w:tc>
          <w:tcPr>
            <w:tcW w:w="240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E2931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</w:tr>
      <w:tr w14:paraId="363CD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158515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211" w:firstLineChars="10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甲乙类传染病合计</w:t>
            </w:r>
          </w:p>
        </w:tc>
        <w:tc>
          <w:tcPr>
            <w:tcW w:w="237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9CBB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75617</w:t>
            </w:r>
          </w:p>
        </w:tc>
        <w:tc>
          <w:tcPr>
            <w:tcW w:w="240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CDC60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</w:tr>
      <w:tr w14:paraId="61D27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2ACD62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鼠疫</w:t>
            </w:r>
          </w:p>
        </w:tc>
        <w:tc>
          <w:tcPr>
            <w:tcW w:w="237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055F3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AD045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3E590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tcBorders>
              <w:top w:val="nil"/>
            </w:tcBorders>
            <w:noWrap w:val="0"/>
            <w:vAlign w:val="center"/>
          </w:tcPr>
          <w:p w14:paraId="294FDA7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霍乱</w:t>
            </w:r>
          </w:p>
        </w:tc>
        <w:tc>
          <w:tcPr>
            <w:tcW w:w="2373" w:type="dxa"/>
            <w:tcBorders>
              <w:top w:val="nil"/>
            </w:tcBorders>
            <w:noWrap w:val="0"/>
            <w:vAlign w:val="center"/>
          </w:tcPr>
          <w:p w14:paraId="20909B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tcBorders>
              <w:top w:val="nil"/>
            </w:tcBorders>
            <w:noWrap w:val="0"/>
            <w:vAlign w:val="center"/>
          </w:tcPr>
          <w:p w14:paraId="369DF6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26021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1270BAB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新型冠状病毒感染</w:t>
            </w:r>
          </w:p>
        </w:tc>
        <w:tc>
          <w:tcPr>
            <w:tcW w:w="2373" w:type="dxa"/>
            <w:noWrap w:val="0"/>
            <w:vAlign w:val="center"/>
          </w:tcPr>
          <w:p w14:paraId="5F8376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35782</w:t>
            </w:r>
          </w:p>
        </w:tc>
        <w:tc>
          <w:tcPr>
            <w:tcW w:w="2409" w:type="dxa"/>
            <w:noWrap w:val="0"/>
            <w:vAlign w:val="center"/>
          </w:tcPr>
          <w:p w14:paraId="52183B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09F1A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2FE7ECC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传染性非典型肺炎</w:t>
            </w:r>
          </w:p>
        </w:tc>
        <w:tc>
          <w:tcPr>
            <w:tcW w:w="2373" w:type="dxa"/>
            <w:noWrap w:val="0"/>
            <w:vAlign w:val="center"/>
          </w:tcPr>
          <w:p w14:paraId="7426AC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noWrap w:val="0"/>
            <w:vAlign w:val="center"/>
          </w:tcPr>
          <w:p w14:paraId="508F16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74EC1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5C16492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艾滋病</w:t>
            </w:r>
          </w:p>
        </w:tc>
        <w:tc>
          <w:tcPr>
            <w:tcW w:w="2373" w:type="dxa"/>
            <w:noWrap w:val="0"/>
            <w:vAlign w:val="center"/>
          </w:tcPr>
          <w:p w14:paraId="7652F4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2409" w:type="dxa"/>
            <w:noWrap w:val="0"/>
            <w:vAlign w:val="center"/>
          </w:tcPr>
          <w:p w14:paraId="5C8204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</w:tr>
      <w:tr w14:paraId="3D401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0BA2DB5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病毒性肝炎</w:t>
            </w:r>
          </w:p>
        </w:tc>
        <w:tc>
          <w:tcPr>
            <w:tcW w:w="2373" w:type="dxa"/>
            <w:noWrap w:val="0"/>
            <w:vAlign w:val="center"/>
          </w:tcPr>
          <w:p w14:paraId="7A0EBB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24691</w:t>
            </w:r>
          </w:p>
        </w:tc>
        <w:tc>
          <w:tcPr>
            <w:tcW w:w="2409" w:type="dxa"/>
            <w:noWrap w:val="0"/>
            <w:vAlign w:val="center"/>
          </w:tcPr>
          <w:p w14:paraId="0F503B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</w:tr>
      <w:tr w14:paraId="5C5CA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02E335A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630" w:firstLineChars="3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甲肝</w:t>
            </w:r>
          </w:p>
        </w:tc>
        <w:tc>
          <w:tcPr>
            <w:tcW w:w="2373" w:type="dxa"/>
            <w:noWrap w:val="0"/>
            <w:vAlign w:val="center"/>
          </w:tcPr>
          <w:p w14:paraId="0A8B4D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2409" w:type="dxa"/>
            <w:noWrap w:val="0"/>
            <w:vAlign w:val="center"/>
          </w:tcPr>
          <w:p w14:paraId="7BACA7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20456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497FC9E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630" w:firstLineChars="3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乙肝</w:t>
            </w:r>
          </w:p>
        </w:tc>
        <w:tc>
          <w:tcPr>
            <w:tcW w:w="2373" w:type="dxa"/>
            <w:noWrap w:val="0"/>
            <w:vAlign w:val="center"/>
          </w:tcPr>
          <w:p w14:paraId="19E085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22202</w:t>
            </w:r>
          </w:p>
        </w:tc>
        <w:tc>
          <w:tcPr>
            <w:tcW w:w="2409" w:type="dxa"/>
            <w:noWrap w:val="0"/>
            <w:vAlign w:val="center"/>
          </w:tcPr>
          <w:p w14:paraId="0832B5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 w14:paraId="444EB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3577C94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630" w:firstLineChars="3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丙肝</w:t>
            </w:r>
          </w:p>
        </w:tc>
        <w:tc>
          <w:tcPr>
            <w:tcW w:w="2373" w:type="dxa"/>
            <w:noWrap w:val="0"/>
            <w:vAlign w:val="center"/>
          </w:tcPr>
          <w:p w14:paraId="23662C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1855</w:t>
            </w:r>
          </w:p>
        </w:tc>
        <w:tc>
          <w:tcPr>
            <w:tcW w:w="2409" w:type="dxa"/>
            <w:noWrap w:val="0"/>
            <w:vAlign w:val="center"/>
          </w:tcPr>
          <w:p w14:paraId="242AC1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</w:tr>
      <w:tr w14:paraId="47822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676F7BC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630" w:firstLineChars="3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丁肝</w:t>
            </w:r>
          </w:p>
        </w:tc>
        <w:tc>
          <w:tcPr>
            <w:tcW w:w="2373" w:type="dxa"/>
            <w:noWrap w:val="0"/>
            <w:vAlign w:val="center"/>
          </w:tcPr>
          <w:p w14:paraId="54FFDD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409" w:type="dxa"/>
            <w:noWrap w:val="0"/>
            <w:vAlign w:val="center"/>
          </w:tcPr>
          <w:p w14:paraId="0B589F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109AA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54D0A4D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630" w:firstLineChars="3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戊肝</w:t>
            </w:r>
          </w:p>
        </w:tc>
        <w:tc>
          <w:tcPr>
            <w:tcW w:w="2373" w:type="dxa"/>
            <w:noWrap w:val="0"/>
            <w:vAlign w:val="center"/>
          </w:tcPr>
          <w:p w14:paraId="7DF137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2409" w:type="dxa"/>
            <w:noWrap w:val="0"/>
            <w:vAlign w:val="center"/>
          </w:tcPr>
          <w:p w14:paraId="3C165F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59084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2BEE8B4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630" w:firstLineChars="3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肝炎（未分型）</w:t>
            </w:r>
          </w:p>
        </w:tc>
        <w:tc>
          <w:tcPr>
            <w:tcW w:w="2373" w:type="dxa"/>
            <w:noWrap w:val="0"/>
            <w:vAlign w:val="center"/>
          </w:tcPr>
          <w:p w14:paraId="13C05B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2409" w:type="dxa"/>
            <w:noWrap w:val="0"/>
            <w:vAlign w:val="center"/>
          </w:tcPr>
          <w:p w14:paraId="71EC74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15C9D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2F5C4C5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脊灰</w:t>
            </w:r>
          </w:p>
        </w:tc>
        <w:tc>
          <w:tcPr>
            <w:tcW w:w="2373" w:type="dxa"/>
            <w:noWrap w:val="0"/>
            <w:vAlign w:val="center"/>
          </w:tcPr>
          <w:p w14:paraId="397348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noWrap w:val="0"/>
            <w:vAlign w:val="center"/>
          </w:tcPr>
          <w:p w14:paraId="39629C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0F164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51ED733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人感染新亚型流感</w:t>
            </w:r>
          </w:p>
        </w:tc>
        <w:tc>
          <w:tcPr>
            <w:tcW w:w="2373" w:type="dxa"/>
            <w:noWrap w:val="0"/>
            <w:vAlign w:val="center"/>
          </w:tcPr>
          <w:p w14:paraId="7C98B0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noWrap w:val="0"/>
            <w:vAlign w:val="center"/>
          </w:tcPr>
          <w:p w14:paraId="5E7BD1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13A27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3AC8CE0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麻疹</w:t>
            </w:r>
          </w:p>
        </w:tc>
        <w:tc>
          <w:tcPr>
            <w:tcW w:w="2373" w:type="dxa"/>
            <w:noWrap w:val="0"/>
            <w:vAlign w:val="center"/>
          </w:tcPr>
          <w:p w14:paraId="36B9A9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409" w:type="dxa"/>
            <w:noWrap w:val="0"/>
            <w:vAlign w:val="center"/>
          </w:tcPr>
          <w:p w14:paraId="3CBBE4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5E63B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530F845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出血热</w:t>
            </w:r>
          </w:p>
        </w:tc>
        <w:tc>
          <w:tcPr>
            <w:tcW w:w="2373" w:type="dxa"/>
            <w:noWrap w:val="0"/>
            <w:vAlign w:val="center"/>
          </w:tcPr>
          <w:p w14:paraId="319E7D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409" w:type="dxa"/>
            <w:noWrap w:val="0"/>
            <w:vAlign w:val="center"/>
          </w:tcPr>
          <w:p w14:paraId="61C74F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50C06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tcBorders>
              <w:bottom w:val="single" w:color="auto" w:sz="4" w:space="0"/>
            </w:tcBorders>
            <w:noWrap w:val="0"/>
            <w:vAlign w:val="center"/>
          </w:tcPr>
          <w:p w14:paraId="58EEBE0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狂犬病</w:t>
            </w:r>
          </w:p>
        </w:tc>
        <w:tc>
          <w:tcPr>
            <w:tcW w:w="2373" w:type="dxa"/>
            <w:tcBorders>
              <w:bottom w:val="single" w:color="auto" w:sz="4" w:space="0"/>
            </w:tcBorders>
            <w:noWrap w:val="0"/>
            <w:vAlign w:val="center"/>
          </w:tcPr>
          <w:p w14:paraId="116CAA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409" w:type="dxa"/>
            <w:tcBorders>
              <w:bottom w:val="single" w:color="auto" w:sz="4" w:space="0"/>
            </w:tcBorders>
            <w:noWrap w:val="0"/>
            <w:vAlign w:val="center"/>
          </w:tcPr>
          <w:p w14:paraId="6F734F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15E8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tcBorders>
              <w:top w:val="single" w:color="auto" w:sz="4" w:space="0"/>
            </w:tcBorders>
            <w:noWrap w:val="0"/>
            <w:vAlign w:val="center"/>
          </w:tcPr>
          <w:p w14:paraId="531A57B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乙脑</w:t>
            </w:r>
          </w:p>
        </w:tc>
        <w:tc>
          <w:tcPr>
            <w:tcW w:w="2373" w:type="dxa"/>
            <w:tcBorders>
              <w:top w:val="single" w:color="auto" w:sz="4" w:space="0"/>
            </w:tcBorders>
            <w:noWrap w:val="0"/>
            <w:vAlign w:val="center"/>
          </w:tcPr>
          <w:p w14:paraId="2F4574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tcBorders>
              <w:top w:val="single" w:color="auto" w:sz="4" w:space="0"/>
            </w:tcBorders>
            <w:noWrap w:val="0"/>
            <w:vAlign w:val="center"/>
          </w:tcPr>
          <w:p w14:paraId="3BC44E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4ABE7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332FAB6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登革热</w:t>
            </w:r>
          </w:p>
        </w:tc>
        <w:tc>
          <w:tcPr>
            <w:tcW w:w="2373" w:type="dxa"/>
            <w:noWrap w:val="0"/>
            <w:vAlign w:val="center"/>
          </w:tcPr>
          <w:p w14:paraId="0FF5EC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2409" w:type="dxa"/>
            <w:noWrap w:val="0"/>
            <w:vAlign w:val="center"/>
          </w:tcPr>
          <w:p w14:paraId="1030E9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0DDEB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18A4A9C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猴痘</w:t>
            </w:r>
          </w:p>
        </w:tc>
        <w:tc>
          <w:tcPr>
            <w:tcW w:w="2373" w:type="dxa"/>
            <w:noWrap w:val="0"/>
            <w:vAlign w:val="center"/>
          </w:tcPr>
          <w:p w14:paraId="2C8F7C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409" w:type="dxa"/>
            <w:noWrap w:val="0"/>
            <w:vAlign w:val="center"/>
          </w:tcPr>
          <w:p w14:paraId="3A4B40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64703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603E145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基孔肯雅热</w:t>
            </w:r>
          </w:p>
        </w:tc>
        <w:tc>
          <w:tcPr>
            <w:tcW w:w="2373" w:type="dxa"/>
            <w:noWrap w:val="0"/>
            <w:vAlign w:val="center"/>
          </w:tcPr>
          <w:p w14:paraId="59BF9C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2409" w:type="dxa"/>
            <w:noWrap w:val="0"/>
            <w:vAlign w:val="center"/>
          </w:tcPr>
          <w:p w14:paraId="7EF9E4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75E17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68AAB0E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发热伴血小板减少综合征</w:t>
            </w:r>
          </w:p>
        </w:tc>
        <w:tc>
          <w:tcPr>
            <w:tcW w:w="2373" w:type="dxa"/>
            <w:noWrap w:val="0"/>
            <w:vAlign w:val="center"/>
          </w:tcPr>
          <w:p w14:paraId="05155E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noWrap w:val="0"/>
            <w:vAlign w:val="center"/>
          </w:tcPr>
          <w:p w14:paraId="285A69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49C81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690D37A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炭疽</w:t>
            </w:r>
          </w:p>
        </w:tc>
        <w:tc>
          <w:tcPr>
            <w:tcW w:w="2373" w:type="dxa"/>
            <w:noWrap w:val="0"/>
            <w:vAlign w:val="center"/>
          </w:tcPr>
          <w:p w14:paraId="3916CB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noWrap w:val="0"/>
            <w:vAlign w:val="center"/>
          </w:tcPr>
          <w:p w14:paraId="0C27FE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24E38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667E867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痢疾</w:t>
            </w:r>
          </w:p>
        </w:tc>
        <w:tc>
          <w:tcPr>
            <w:tcW w:w="2373" w:type="dxa"/>
            <w:noWrap w:val="0"/>
            <w:vAlign w:val="center"/>
          </w:tcPr>
          <w:p w14:paraId="46B66A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409" w:type="dxa"/>
            <w:noWrap w:val="0"/>
            <w:vAlign w:val="center"/>
          </w:tcPr>
          <w:p w14:paraId="085ED2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2D8E7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31CEBB4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肺结核</w:t>
            </w:r>
          </w:p>
        </w:tc>
        <w:tc>
          <w:tcPr>
            <w:tcW w:w="2373" w:type="dxa"/>
            <w:noWrap w:val="0"/>
            <w:vAlign w:val="center"/>
          </w:tcPr>
          <w:p w14:paraId="581AA6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5108</w:t>
            </w:r>
          </w:p>
        </w:tc>
        <w:tc>
          <w:tcPr>
            <w:tcW w:w="2409" w:type="dxa"/>
            <w:noWrap w:val="0"/>
            <w:vAlign w:val="center"/>
          </w:tcPr>
          <w:p w14:paraId="095E83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</w:tr>
      <w:tr w14:paraId="40568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0FD39A1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伤寒和副伤寒</w:t>
            </w:r>
          </w:p>
        </w:tc>
        <w:tc>
          <w:tcPr>
            <w:tcW w:w="2373" w:type="dxa"/>
            <w:noWrap w:val="0"/>
            <w:vAlign w:val="center"/>
          </w:tcPr>
          <w:p w14:paraId="31E8E4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2409" w:type="dxa"/>
            <w:noWrap w:val="0"/>
            <w:vAlign w:val="center"/>
          </w:tcPr>
          <w:p w14:paraId="0E4A45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2C6EC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21DA308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流脑</w:t>
            </w:r>
          </w:p>
        </w:tc>
        <w:tc>
          <w:tcPr>
            <w:tcW w:w="2373" w:type="dxa"/>
            <w:noWrap w:val="0"/>
            <w:vAlign w:val="center"/>
          </w:tcPr>
          <w:p w14:paraId="4C1E90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noWrap w:val="0"/>
            <w:vAlign w:val="center"/>
          </w:tcPr>
          <w:p w14:paraId="12122E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2331B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6569E95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百日咳</w:t>
            </w:r>
          </w:p>
        </w:tc>
        <w:tc>
          <w:tcPr>
            <w:tcW w:w="2373" w:type="dxa"/>
            <w:noWrap w:val="0"/>
            <w:vAlign w:val="center"/>
          </w:tcPr>
          <w:p w14:paraId="1F9B29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409" w:type="dxa"/>
            <w:noWrap w:val="0"/>
            <w:vAlign w:val="center"/>
          </w:tcPr>
          <w:p w14:paraId="264490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1018E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48F2110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白喉</w:t>
            </w:r>
          </w:p>
        </w:tc>
        <w:tc>
          <w:tcPr>
            <w:tcW w:w="2373" w:type="dxa"/>
            <w:noWrap w:val="0"/>
            <w:vAlign w:val="center"/>
          </w:tcPr>
          <w:p w14:paraId="494CE4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noWrap w:val="0"/>
            <w:vAlign w:val="center"/>
          </w:tcPr>
          <w:p w14:paraId="41654C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47F13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5881F1B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新生儿破伤风</w:t>
            </w:r>
          </w:p>
        </w:tc>
        <w:tc>
          <w:tcPr>
            <w:tcW w:w="2373" w:type="dxa"/>
            <w:noWrap w:val="0"/>
            <w:vAlign w:val="center"/>
          </w:tcPr>
          <w:p w14:paraId="04D69A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noWrap w:val="0"/>
            <w:vAlign w:val="center"/>
          </w:tcPr>
          <w:p w14:paraId="1AC7F5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206A7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4DD8EFF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猩红热</w:t>
            </w:r>
          </w:p>
        </w:tc>
        <w:tc>
          <w:tcPr>
            <w:tcW w:w="2373" w:type="dxa"/>
            <w:noWrap w:val="0"/>
            <w:vAlign w:val="center"/>
          </w:tcPr>
          <w:p w14:paraId="4F5ED7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2409" w:type="dxa"/>
            <w:noWrap w:val="0"/>
            <w:vAlign w:val="center"/>
          </w:tcPr>
          <w:p w14:paraId="736702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1A05C1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03B06E6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布病</w:t>
            </w:r>
          </w:p>
        </w:tc>
        <w:tc>
          <w:tcPr>
            <w:tcW w:w="2373" w:type="dxa"/>
            <w:noWrap w:val="0"/>
            <w:vAlign w:val="center"/>
          </w:tcPr>
          <w:p w14:paraId="67E874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409" w:type="dxa"/>
            <w:noWrap w:val="0"/>
            <w:vAlign w:val="center"/>
          </w:tcPr>
          <w:p w14:paraId="5A066E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684F4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73A4B9A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淋病</w:t>
            </w:r>
          </w:p>
        </w:tc>
        <w:tc>
          <w:tcPr>
            <w:tcW w:w="2373" w:type="dxa"/>
            <w:noWrap w:val="0"/>
            <w:vAlign w:val="center"/>
          </w:tcPr>
          <w:p w14:paraId="7E099C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2823</w:t>
            </w:r>
          </w:p>
        </w:tc>
        <w:tc>
          <w:tcPr>
            <w:tcW w:w="2409" w:type="dxa"/>
            <w:noWrap w:val="0"/>
            <w:vAlign w:val="center"/>
          </w:tcPr>
          <w:p w14:paraId="3D54E3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4624C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6559CF9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梅毒</w:t>
            </w:r>
          </w:p>
        </w:tc>
        <w:tc>
          <w:tcPr>
            <w:tcW w:w="2373" w:type="dxa"/>
            <w:noWrap w:val="0"/>
            <w:vAlign w:val="center"/>
          </w:tcPr>
          <w:p w14:paraId="75E4D0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5776</w:t>
            </w:r>
          </w:p>
        </w:tc>
        <w:tc>
          <w:tcPr>
            <w:tcW w:w="2409" w:type="dxa"/>
            <w:noWrap w:val="0"/>
            <w:vAlign w:val="center"/>
          </w:tcPr>
          <w:p w14:paraId="168D39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12680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1FB3CF1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钩体病</w:t>
            </w:r>
          </w:p>
        </w:tc>
        <w:tc>
          <w:tcPr>
            <w:tcW w:w="2373" w:type="dxa"/>
            <w:noWrap w:val="0"/>
            <w:vAlign w:val="center"/>
          </w:tcPr>
          <w:p w14:paraId="5A8A2C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409" w:type="dxa"/>
            <w:noWrap w:val="0"/>
            <w:vAlign w:val="center"/>
          </w:tcPr>
          <w:p w14:paraId="473C36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16178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tcBorders>
              <w:bottom w:val="nil"/>
            </w:tcBorders>
            <w:noWrap w:val="0"/>
            <w:vAlign w:val="center"/>
          </w:tcPr>
          <w:p w14:paraId="7F4C23B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血吸虫病</w:t>
            </w:r>
          </w:p>
        </w:tc>
        <w:tc>
          <w:tcPr>
            <w:tcW w:w="2373" w:type="dxa"/>
            <w:tcBorders>
              <w:bottom w:val="nil"/>
            </w:tcBorders>
            <w:noWrap w:val="0"/>
            <w:vAlign w:val="center"/>
          </w:tcPr>
          <w:p w14:paraId="22DEB8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tcBorders>
              <w:bottom w:val="nil"/>
            </w:tcBorders>
            <w:noWrap w:val="0"/>
            <w:vAlign w:val="center"/>
          </w:tcPr>
          <w:p w14:paraId="6B7315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48F6C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C729EA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疟疾</w:t>
            </w:r>
          </w:p>
        </w:tc>
        <w:tc>
          <w:tcPr>
            <w:tcW w:w="2373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6DF13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0F37B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0495C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D36561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211" w:firstLineChars="10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1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丙类传染病合计</w:t>
            </w:r>
          </w:p>
        </w:tc>
        <w:tc>
          <w:tcPr>
            <w:tcW w:w="23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079CC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276192</w:t>
            </w:r>
          </w:p>
        </w:tc>
        <w:tc>
          <w:tcPr>
            <w:tcW w:w="24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5AE37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397F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00596D1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流行性感冒</w:t>
            </w:r>
          </w:p>
        </w:tc>
        <w:tc>
          <w:tcPr>
            <w:tcW w:w="2373" w:type="dxa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676D62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233996</w:t>
            </w:r>
          </w:p>
        </w:tc>
        <w:tc>
          <w:tcPr>
            <w:tcW w:w="2409" w:type="dxa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382690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C6B5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4E2308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1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流行性腮腺炎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154C2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606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FADFC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62E6D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tcBorders>
              <w:top w:val="nil"/>
            </w:tcBorders>
            <w:noWrap w:val="0"/>
            <w:vAlign w:val="center"/>
          </w:tcPr>
          <w:p w14:paraId="35BD12B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风疹</w:t>
            </w:r>
          </w:p>
        </w:tc>
        <w:tc>
          <w:tcPr>
            <w:tcW w:w="2373" w:type="dxa"/>
            <w:tcBorders>
              <w:top w:val="nil"/>
            </w:tcBorders>
            <w:noWrap w:val="0"/>
            <w:vAlign w:val="center"/>
          </w:tcPr>
          <w:p w14:paraId="49E0A0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409" w:type="dxa"/>
            <w:tcBorders>
              <w:top w:val="nil"/>
            </w:tcBorders>
            <w:noWrap w:val="0"/>
            <w:vAlign w:val="center"/>
          </w:tcPr>
          <w:p w14:paraId="1F97C0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636B9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2DE40D7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急性出血性结膜炎</w:t>
            </w:r>
          </w:p>
        </w:tc>
        <w:tc>
          <w:tcPr>
            <w:tcW w:w="2373" w:type="dxa"/>
            <w:noWrap w:val="0"/>
            <w:vAlign w:val="center"/>
          </w:tcPr>
          <w:p w14:paraId="059A8D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2409" w:type="dxa"/>
            <w:noWrap w:val="0"/>
            <w:vAlign w:val="center"/>
          </w:tcPr>
          <w:p w14:paraId="7FD1C6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420CD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0F324B5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麻风病</w:t>
            </w:r>
          </w:p>
        </w:tc>
        <w:tc>
          <w:tcPr>
            <w:tcW w:w="2373" w:type="dxa"/>
            <w:noWrap w:val="0"/>
            <w:vAlign w:val="center"/>
          </w:tcPr>
          <w:p w14:paraId="004CD5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409" w:type="dxa"/>
            <w:noWrap w:val="0"/>
            <w:vAlign w:val="center"/>
          </w:tcPr>
          <w:p w14:paraId="1AACA1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3564C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2991E61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斑疹伤寒</w:t>
            </w:r>
          </w:p>
        </w:tc>
        <w:tc>
          <w:tcPr>
            <w:tcW w:w="2373" w:type="dxa"/>
            <w:noWrap w:val="0"/>
            <w:vAlign w:val="center"/>
          </w:tcPr>
          <w:p w14:paraId="23DA1B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409" w:type="dxa"/>
            <w:noWrap w:val="0"/>
            <w:vAlign w:val="center"/>
          </w:tcPr>
          <w:p w14:paraId="5B37B8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30F39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161E79B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黑热病</w:t>
            </w:r>
          </w:p>
        </w:tc>
        <w:tc>
          <w:tcPr>
            <w:tcW w:w="2373" w:type="dxa"/>
            <w:noWrap w:val="0"/>
            <w:vAlign w:val="center"/>
          </w:tcPr>
          <w:p w14:paraId="379BDC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noWrap w:val="0"/>
            <w:vAlign w:val="center"/>
          </w:tcPr>
          <w:p w14:paraId="75920C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2EBF2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5EFFC46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包虫病</w:t>
            </w:r>
          </w:p>
        </w:tc>
        <w:tc>
          <w:tcPr>
            <w:tcW w:w="2373" w:type="dxa"/>
            <w:noWrap w:val="0"/>
            <w:vAlign w:val="center"/>
          </w:tcPr>
          <w:p w14:paraId="172711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noWrap w:val="0"/>
            <w:vAlign w:val="center"/>
          </w:tcPr>
          <w:p w14:paraId="5E7EBB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1A65C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noWrap w:val="0"/>
            <w:vAlign w:val="center"/>
          </w:tcPr>
          <w:p w14:paraId="1E763DD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丝虫病</w:t>
            </w:r>
          </w:p>
        </w:tc>
        <w:tc>
          <w:tcPr>
            <w:tcW w:w="2373" w:type="dxa"/>
            <w:noWrap w:val="0"/>
            <w:vAlign w:val="center"/>
          </w:tcPr>
          <w:p w14:paraId="3AD6E1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2409" w:type="dxa"/>
            <w:noWrap w:val="0"/>
            <w:vAlign w:val="center"/>
          </w:tcPr>
          <w:p w14:paraId="44DB1B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45C44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tcBorders>
              <w:bottom w:val="nil"/>
            </w:tcBorders>
            <w:noWrap w:val="0"/>
            <w:vAlign w:val="center"/>
          </w:tcPr>
          <w:p w14:paraId="592247F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手足口病</w:t>
            </w:r>
          </w:p>
        </w:tc>
        <w:tc>
          <w:tcPr>
            <w:tcW w:w="2373" w:type="dxa"/>
            <w:tcBorders>
              <w:bottom w:val="nil"/>
            </w:tcBorders>
            <w:noWrap w:val="0"/>
            <w:vAlign w:val="center"/>
          </w:tcPr>
          <w:p w14:paraId="026E50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19494</w:t>
            </w:r>
          </w:p>
        </w:tc>
        <w:tc>
          <w:tcPr>
            <w:tcW w:w="2409" w:type="dxa"/>
            <w:tcBorders>
              <w:bottom w:val="nil"/>
            </w:tcBorders>
            <w:noWrap w:val="0"/>
            <w:vAlign w:val="center"/>
          </w:tcPr>
          <w:p w14:paraId="5EE5C8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4DA7F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7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28586C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其他感染性腹泻病</w:t>
            </w:r>
          </w:p>
        </w:tc>
        <w:tc>
          <w:tcPr>
            <w:tcW w:w="2373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1D16A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21919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B6811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bookmarkEnd w:id="0"/>
      <w:bookmarkEnd w:id="1"/>
      <w:bookmarkEnd w:id="2"/>
    </w:tbl>
    <w:p w14:paraId="3A0A7E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left="630" w:hanging="630" w:hangingChars="30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21"/>
          <w:szCs w:val="21"/>
          <w:lang w:val="en-US" w:eastAsia="zh-CN"/>
        </w:rPr>
      </w:pPr>
    </w:p>
    <w:p w14:paraId="0A45AF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left="630" w:hanging="630" w:hangingChars="30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kern w:val="21"/>
          <w:sz w:val="21"/>
          <w:szCs w:val="21"/>
          <w:lang w:val="en-US" w:eastAsia="zh-CN"/>
        </w:rPr>
        <w:t>注：1.</w:t>
      </w:r>
      <w:r>
        <w:rPr>
          <w:rFonts w:hint="eastAsia" w:ascii="仿宋_GB2312" w:hAnsi="仿宋_GB2312" w:eastAsia="仿宋_GB2312" w:cs="仿宋_GB2312"/>
          <w:kern w:val="21"/>
          <w:sz w:val="21"/>
          <w:szCs w:val="21"/>
        </w:rPr>
        <w:t>此表数据来源于“中国疾病预防控制信息系统”，系统默认的统计规则为按现住址统计，不包括港澳台和外籍病例</w:t>
      </w:r>
      <w:r>
        <w:rPr>
          <w:rFonts w:hint="eastAsia" w:ascii="仿宋_GB2312" w:hAnsi="仿宋_GB2312" w:eastAsia="仿宋_GB2312" w:cs="仿宋_GB2312"/>
          <w:kern w:val="21"/>
          <w:sz w:val="21"/>
          <w:szCs w:val="21"/>
          <w:lang w:eastAsia="zh-CN"/>
        </w:rPr>
        <w:t>。</w:t>
      </w:r>
    </w:p>
    <w:p w14:paraId="244E06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2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kern w:val="21"/>
          <w:sz w:val="21"/>
          <w:szCs w:val="21"/>
          <w:lang w:val="en-US" w:eastAsia="zh-CN"/>
        </w:rPr>
        <w:t>2.此表统计临床病例和确诊病例，不包括病原携带者。</w:t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37249D"/>
    <w:rsid w:val="006112A3"/>
    <w:rsid w:val="008761D7"/>
    <w:rsid w:val="01094716"/>
    <w:rsid w:val="01634C49"/>
    <w:rsid w:val="0167717A"/>
    <w:rsid w:val="027A41E6"/>
    <w:rsid w:val="02C13A44"/>
    <w:rsid w:val="02F667E6"/>
    <w:rsid w:val="02FE6DBE"/>
    <w:rsid w:val="043B2AD6"/>
    <w:rsid w:val="04495F68"/>
    <w:rsid w:val="078616FA"/>
    <w:rsid w:val="0837249D"/>
    <w:rsid w:val="0E285325"/>
    <w:rsid w:val="0F08076A"/>
    <w:rsid w:val="10E01725"/>
    <w:rsid w:val="1100414D"/>
    <w:rsid w:val="127E1A29"/>
    <w:rsid w:val="12B25036"/>
    <w:rsid w:val="12CB1B39"/>
    <w:rsid w:val="12ED0DE8"/>
    <w:rsid w:val="138675EC"/>
    <w:rsid w:val="14311F08"/>
    <w:rsid w:val="14D93C2F"/>
    <w:rsid w:val="1530546D"/>
    <w:rsid w:val="16132363"/>
    <w:rsid w:val="16510B1C"/>
    <w:rsid w:val="17572463"/>
    <w:rsid w:val="18772055"/>
    <w:rsid w:val="187E716A"/>
    <w:rsid w:val="19195FA4"/>
    <w:rsid w:val="19275F6D"/>
    <w:rsid w:val="1A371363"/>
    <w:rsid w:val="1AAB1C74"/>
    <w:rsid w:val="1B2F5F8A"/>
    <w:rsid w:val="1B7022D4"/>
    <w:rsid w:val="1D990CCB"/>
    <w:rsid w:val="21B654CB"/>
    <w:rsid w:val="21CD7DDF"/>
    <w:rsid w:val="22127D53"/>
    <w:rsid w:val="222C48D9"/>
    <w:rsid w:val="223A1F8D"/>
    <w:rsid w:val="23D3053A"/>
    <w:rsid w:val="28B87810"/>
    <w:rsid w:val="2CB24EF9"/>
    <w:rsid w:val="2D704709"/>
    <w:rsid w:val="2D852C37"/>
    <w:rsid w:val="2F157EB3"/>
    <w:rsid w:val="31A051B8"/>
    <w:rsid w:val="31D20A7D"/>
    <w:rsid w:val="31EB7ACD"/>
    <w:rsid w:val="32241292"/>
    <w:rsid w:val="33280DD0"/>
    <w:rsid w:val="36EC76E7"/>
    <w:rsid w:val="38AF390A"/>
    <w:rsid w:val="390566F3"/>
    <w:rsid w:val="3CD61866"/>
    <w:rsid w:val="3CE64A6B"/>
    <w:rsid w:val="3D1676CC"/>
    <w:rsid w:val="3D5737E6"/>
    <w:rsid w:val="3E866926"/>
    <w:rsid w:val="3E9C3D35"/>
    <w:rsid w:val="402F0BF8"/>
    <w:rsid w:val="449D35AD"/>
    <w:rsid w:val="44E96083"/>
    <w:rsid w:val="453A2831"/>
    <w:rsid w:val="473E61AB"/>
    <w:rsid w:val="47C06BEB"/>
    <w:rsid w:val="47E67936"/>
    <w:rsid w:val="49690CA5"/>
    <w:rsid w:val="49F27BB9"/>
    <w:rsid w:val="4A0B65C9"/>
    <w:rsid w:val="4A181923"/>
    <w:rsid w:val="4A4F2637"/>
    <w:rsid w:val="4A6A0EE4"/>
    <w:rsid w:val="4B6F0F88"/>
    <w:rsid w:val="4C27162F"/>
    <w:rsid w:val="4D09650C"/>
    <w:rsid w:val="509A724E"/>
    <w:rsid w:val="511F2330"/>
    <w:rsid w:val="51436BE8"/>
    <w:rsid w:val="52B87FD6"/>
    <w:rsid w:val="55A92CD2"/>
    <w:rsid w:val="562474E8"/>
    <w:rsid w:val="564A0CAF"/>
    <w:rsid w:val="57926316"/>
    <w:rsid w:val="597A189E"/>
    <w:rsid w:val="5C3C7AEF"/>
    <w:rsid w:val="5CCD26C1"/>
    <w:rsid w:val="5CF819A6"/>
    <w:rsid w:val="5D5F665C"/>
    <w:rsid w:val="5D781844"/>
    <w:rsid w:val="5DB25B13"/>
    <w:rsid w:val="5EE47164"/>
    <w:rsid w:val="60157791"/>
    <w:rsid w:val="62176E23"/>
    <w:rsid w:val="62CE4697"/>
    <w:rsid w:val="630916FE"/>
    <w:rsid w:val="635859E5"/>
    <w:rsid w:val="64AD2CCF"/>
    <w:rsid w:val="64C736B4"/>
    <w:rsid w:val="654D6EF4"/>
    <w:rsid w:val="66B57188"/>
    <w:rsid w:val="68240127"/>
    <w:rsid w:val="6944664F"/>
    <w:rsid w:val="6B762FE7"/>
    <w:rsid w:val="71785B7B"/>
    <w:rsid w:val="74667FCD"/>
    <w:rsid w:val="74A611C0"/>
    <w:rsid w:val="760D389F"/>
    <w:rsid w:val="785E23D0"/>
    <w:rsid w:val="79A1286B"/>
    <w:rsid w:val="79F65802"/>
    <w:rsid w:val="7B554F52"/>
    <w:rsid w:val="7C1E3090"/>
    <w:rsid w:val="7CE661CB"/>
    <w:rsid w:val="7E0644EC"/>
    <w:rsid w:val="7ED61E24"/>
    <w:rsid w:val="7FA229DC"/>
    <w:rsid w:val="7FA6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"/>
    <w:basedOn w:val="1"/>
    <w:next w:val="1"/>
    <w:qFormat/>
    <w:uiPriority w:val="0"/>
    <w:pPr>
      <w:ind w:firstLine="480" w:firstLineChars="200"/>
    </w:pPr>
    <w:rPr>
      <w:rFonts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省卫生健康委员会</Company>
  <Pages>3</Pages>
  <Words>454</Words>
  <Characters>550</Characters>
  <Lines>0</Lines>
  <Paragraphs>0</Paragraphs>
  <TotalTime>11</TotalTime>
  <ScaleCrop>false</ScaleCrop>
  <LinksUpToDate>false</LinksUpToDate>
  <CharactersWithSpaces>550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2026-09-07T02:20:00Z</dcterms:created>
  <dc:creator>蔡锐</dc:creator>
  <cp:lastModifiedBy>Winding-C</cp:lastModifiedBy>
  <dcterms:modified xsi:type="dcterms:W3CDTF">2026-09-11T01:28:52Z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eyJoZGlkIjoiMzdkMGI5YmFjODEzZTA2ZDM2OTI0NzUwMTA5MTQ4MWMiLCJ1c2VySWQiOiIyNzA2MDc5MzMifQ==</vt:lpwstr>
  </property>
  <property fmtid="{D5CDD505-2E9C-101B-9397-08002B2CF9AE}" pid="4" name="ICV">
    <vt:lpwstr>230C89D7FF794D46832ECDD1C7FE7FD7_12</vt:lpwstr>
  </property>
</Properties>
</file>